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DE" w:rsidRPr="00A043A3" w:rsidRDefault="00BD5ADE" w:rsidP="00BD5ADE">
      <w:pPr>
        <w:rPr>
          <w:rFonts w:ascii="彩虹粗仿宋" w:eastAsia="彩虹粗仿宋"/>
          <w:sz w:val="32"/>
        </w:rPr>
      </w:pPr>
    </w:p>
    <w:p w:rsidR="00BD5ADE" w:rsidRPr="00A043A3" w:rsidRDefault="00BD5ADE" w:rsidP="00BD5ADE">
      <w:pPr>
        <w:jc w:val="center"/>
        <w:rPr>
          <w:rFonts w:ascii="彩虹粗仿宋" w:eastAsia="彩虹粗仿宋" w:hAnsi="宋体"/>
          <w:sz w:val="36"/>
        </w:rPr>
      </w:pPr>
    </w:p>
    <w:p w:rsidR="00BD5ADE" w:rsidRPr="00A043A3" w:rsidRDefault="00BD5ADE" w:rsidP="00BD5ADE">
      <w:pPr>
        <w:jc w:val="center"/>
        <w:rPr>
          <w:rFonts w:ascii="彩虹粗仿宋" w:eastAsia="彩虹粗仿宋" w:hAnsi="宋体"/>
          <w:sz w:val="36"/>
        </w:rPr>
      </w:pPr>
      <w:r>
        <w:rPr>
          <w:rFonts w:ascii="彩虹粗仿宋" w:eastAsia="彩虹粗仿宋" w:hAnsi="宋体" w:hint="eastAsia"/>
          <w:sz w:val="36"/>
        </w:rPr>
        <w:t>招</w:t>
      </w:r>
      <w:r w:rsidRPr="00A043A3">
        <w:rPr>
          <w:rFonts w:ascii="彩虹粗仿宋" w:eastAsia="彩虹粗仿宋" w:hAnsi="宋体" w:hint="eastAsia"/>
          <w:sz w:val="36"/>
        </w:rPr>
        <w:t>标文件</w:t>
      </w:r>
    </w:p>
    <w:p w:rsidR="00BD5ADE" w:rsidRPr="00A043A3" w:rsidRDefault="00BD5ADE" w:rsidP="00BD5ADE">
      <w:pPr>
        <w:jc w:val="center"/>
        <w:rPr>
          <w:rFonts w:ascii="彩虹粗仿宋" w:eastAsia="彩虹粗仿宋"/>
          <w:sz w:val="28"/>
        </w:rPr>
      </w:pPr>
    </w:p>
    <w:p w:rsidR="00BD5ADE" w:rsidRPr="00A043A3" w:rsidRDefault="00BD5ADE" w:rsidP="00BD5ADE">
      <w:pPr>
        <w:jc w:val="center"/>
        <w:rPr>
          <w:rFonts w:ascii="彩虹粗仿宋" w:eastAsia="彩虹粗仿宋" w:hAnsi="宋体"/>
          <w:sz w:val="28"/>
        </w:rPr>
      </w:pPr>
    </w:p>
    <w:p w:rsidR="00BD5ADE" w:rsidRPr="00A043A3" w:rsidRDefault="00BD5ADE" w:rsidP="00BD5ADE">
      <w:pPr>
        <w:jc w:val="center"/>
        <w:rPr>
          <w:rFonts w:ascii="彩虹粗仿宋" w:eastAsia="彩虹粗仿宋" w:hAnsi="宋体"/>
          <w:b/>
          <w:sz w:val="32"/>
          <w:szCs w:val="32"/>
        </w:rPr>
      </w:pPr>
      <w:r>
        <w:rPr>
          <w:rFonts w:ascii="彩虹粗仿宋" w:eastAsia="彩虹粗仿宋" w:hAnsi="宋体" w:hint="eastAsia"/>
          <w:b/>
          <w:sz w:val="32"/>
          <w:szCs w:val="32"/>
        </w:rPr>
        <w:t>招</w:t>
      </w:r>
      <w:r w:rsidRPr="00A043A3">
        <w:rPr>
          <w:rFonts w:ascii="彩虹粗仿宋" w:eastAsia="彩虹粗仿宋" w:hAnsi="宋体" w:hint="eastAsia"/>
          <w:b/>
          <w:sz w:val="32"/>
          <w:szCs w:val="32"/>
        </w:rPr>
        <w:t>标项目名称：</w:t>
      </w:r>
      <w:bookmarkStart w:id="0" w:name="OLE_LINK12"/>
      <w:bookmarkStart w:id="1" w:name="OLE_LINK13"/>
      <w:r w:rsidR="00AA129C">
        <w:rPr>
          <w:rFonts w:ascii="彩虹粗仿宋" w:eastAsia="彩虹粗仿宋" w:hAnsi="宋体" w:hint="eastAsia"/>
          <w:b/>
          <w:sz w:val="32"/>
          <w:szCs w:val="32"/>
        </w:rPr>
        <w:t>监控系统</w:t>
      </w:r>
      <w:r w:rsidR="000C5A82">
        <w:rPr>
          <w:rFonts w:ascii="彩虹粗仿宋" w:eastAsia="彩虹粗仿宋" w:hAnsi="宋体" w:hint="eastAsia"/>
          <w:b/>
          <w:sz w:val="32"/>
          <w:szCs w:val="32"/>
        </w:rPr>
        <w:t>电子平台建设</w:t>
      </w:r>
      <w:r w:rsidR="005827D9">
        <w:rPr>
          <w:rFonts w:ascii="彩虹粗仿宋" w:eastAsia="彩虹粗仿宋" w:hAnsi="宋体" w:hint="eastAsia"/>
          <w:b/>
          <w:sz w:val="32"/>
          <w:szCs w:val="32"/>
        </w:rPr>
        <w:t>相关设备</w:t>
      </w:r>
      <w:bookmarkEnd w:id="0"/>
      <w:bookmarkEnd w:id="1"/>
      <w:r w:rsidR="005827D9">
        <w:rPr>
          <w:rFonts w:ascii="彩虹粗仿宋" w:eastAsia="彩虹粗仿宋" w:hAnsi="宋体" w:hint="eastAsia"/>
          <w:b/>
          <w:sz w:val="32"/>
          <w:szCs w:val="32"/>
        </w:rPr>
        <w:t>采购</w:t>
      </w:r>
      <w:r w:rsidRPr="00A043A3">
        <w:rPr>
          <w:rFonts w:ascii="彩虹粗仿宋" w:eastAsia="彩虹粗仿宋" w:hAnsi="宋体" w:hint="eastAsia"/>
          <w:b/>
          <w:sz w:val="32"/>
          <w:szCs w:val="32"/>
        </w:rPr>
        <w:t xml:space="preserve"> </w:t>
      </w:r>
    </w:p>
    <w:p w:rsidR="00BD5ADE" w:rsidRPr="000C5A82" w:rsidRDefault="00BD5ADE" w:rsidP="00BD5ADE">
      <w:pPr>
        <w:rPr>
          <w:rFonts w:ascii="彩虹粗仿宋" w:eastAsia="彩虹粗仿宋"/>
          <w:sz w:val="32"/>
        </w:rPr>
      </w:pPr>
    </w:p>
    <w:p w:rsidR="00BD5ADE" w:rsidRPr="00A043A3" w:rsidRDefault="00BD5ADE" w:rsidP="00BD5ADE">
      <w:pPr>
        <w:rPr>
          <w:rFonts w:ascii="彩虹粗仿宋" w:eastAsia="彩虹粗仿宋"/>
          <w:sz w:val="32"/>
        </w:rPr>
      </w:pPr>
    </w:p>
    <w:p w:rsidR="00BD5ADE" w:rsidRPr="00A043A3" w:rsidRDefault="00BD5ADE" w:rsidP="00BD5ADE">
      <w:pPr>
        <w:rPr>
          <w:rFonts w:ascii="彩虹粗仿宋" w:eastAsia="彩虹粗仿宋"/>
          <w:sz w:val="32"/>
        </w:rPr>
      </w:pPr>
    </w:p>
    <w:p w:rsidR="00BD5ADE" w:rsidRDefault="00BD5ADE" w:rsidP="00BD5ADE">
      <w:pPr>
        <w:rPr>
          <w:rFonts w:ascii="彩虹粗仿宋" w:eastAsia="彩虹粗仿宋"/>
          <w:sz w:val="32"/>
        </w:rPr>
      </w:pPr>
    </w:p>
    <w:p w:rsidR="00591EB3" w:rsidRDefault="00591EB3" w:rsidP="00BD5ADE">
      <w:pPr>
        <w:rPr>
          <w:rFonts w:ascii="彩虹粗仿宋" w:eastAsia="彩虹粗仿宋"/>
          <w:sz w:val="32"/>
        </w:rPr>
      </w:pPr>
    </w:p>
    <w:p w:rsidR="00591EB3" w:rsidRPr="00A043A3" w:rsidRDefault="00591EB3" w:rsidP="00BD5ADE">
      <w:pPr>
        <w:rPr>
          <w:rFonts w:ascii="彩虹粗仿宋" w:eastAsia="彩虹粗仿宋"/>
          <w:sz w:val="32"/>
        </w:rPr>
      </w:pPr>
    </w:p>
    <w:p w:rsidR="00BD5ADE" w:rsidRPr="00A043A3" w:rsidRDefault="00BD5ADE" w:rsidP="00BD5ADE">
      <w:pPr>
        <w:rPr>
          <w:rFonts w:ascii="彩虹粗仿宋" w:eastAsia="彩虹粗仿宋"/>
          <w:sz w:val="32"/>
        </w:rPr>
      </w:pPr>
    </w:p>
    <w:p w:rsidR="00BD5ADE" w:rsidRPr="00A043A3" w:rsidRDefault="00BD5ADE" w:rsidP="00BD5ADE">
      <w:pPr>
        <w:rPr>
          <w:rFonts w:ascii="彩虹粗仿宋" w:eastAsia="彩虹粗仿宋"/>
          <w:sz w:val="32"/>
        </w:rPr>
      </w:pPr>
    </w:p>
    <w:p w:rsidR="00BD5ADE" w:rsidRPr="00A043A3" w:rsidRDefault="00BD5ADE" w:rsidP="00BD5ADE">
      <w:pPr>
        <w:jc w:val="center"/>
        <w:rPr>
          <w:rFonts w:ascii="彩虹粗仿宋" w:eastAsia="彩虹粗仿宋"/>
          <w:sz w:val="32"/>
        </w:rPr>
      </w:pPr>
    </w:p>
    <w:p w:rsidR="00BD5ADE" w:rsidRPr="00A043A3" w:rsidRDefault="00BD5ADE" w:rsidP="00BD5ADE">
      <w:pPr>
        <w:jc w:val="center"/>
        <w:rPr>
          <w:rFonts w:ascii="彩虹粗仿宋" w:eastAsia="彩虹粗仿宋"/>
          <w:sz w:val="32"/>
        </w:rPr>
      </w:pPr>
      <w:r w:rsidRPr="00A043A3">
        <w:rPr>
          <w:rFonts w:ascii="彩虹粗仿宋" w:eastAsia="彩虹粗仿宋" w:hint="eastAsia"/>
          <w:sz w:val="32"/>
        </w:rPr>
        <w:t>中国银行间市场交易商协会</w:t>
      </w:r>
    </w:p>
    <w:p w:rsidR="00BD5ADE" w:rsidRPr="00A043A3" w:rsidRDefault="00BD5ADE" w:rsidP="00BD5ADE">
      <w:pPr>
        <w:jc w:val="center"/>
        <w:rPr>
          <w:rFonts w:ascii="彩虹粗仿宋" w:eastAsia="彩虹粗仿宋"/>
          <w:sz w:val="32"/>
        </w:rPr>
      </w:pPr>
      <w:r w:rsidRPr="00A043A3">
        <w:rPr>
          <w:rFonts w:ascii="彩虹粗仿宋" w:eastAsia="彩虹粗仿宋" w:hint="eastAsia"/>
          <w:sz w:val="32"/>
        </w:rPr>
        <w:t>20</w:t>
      </w:r>
      <w:r>
        <w:rPr>
          <w:rFonts w:ascii="彩虹粗仿宋" w:eastAsia="彩虹粗仿宋" w:hint="eastAsia"/>
          <w:sz w:val="32"/>
        </w:rPr>
        <w:t>12</w:t>
      </w:r>
      <w:r w:rsidRPr="00A043A3">
        <w:rPr>
          <w:rFonts w:ascii="彩虹粗仿宋" w:eastAsia="彩虹粗仿宋" w:hint="eastAsia"/>
          <w:sz w:val="32"/>
        </w:rPr>
        <w:t>年</w:t>
      </w:r>
      <w:r w:rsidR="00AA129C">
        <w:rPr>
          <w:rFonts w:ascii="彩虹粗仿宋" w:eastAsia="彩虹粗仿宋" w:hint="eastAsia"/>
          <w:sz w:val="32"/>
        </w:rPr>
        <w:t>6</w:t>
      </w:r>
      <w:r w:rsidRPr="00A043A3">
        <w:rPr>
          <w:rFonts w:ascii="彩虹粗仿宋" w:eastAsia="彩虹粗仿宋" w:hint="eastAsia"/>
          <w:sz w:val="32"/>
        </w:rPr>
        <w:t>月</w:t>
      </w:r>
      <w:r w:rsidR="00AA129C" w:rsidRPr="00AA129C">
        <w:rPr>
          <w:rFonts w:ascii="彩虹粗仿宋" w:eastAsia="彩虹粗仿宋" w:hint="eastAsia"/>
          <w:sz w:val="32"/>
        </w:rPr>
        <w:t>7</w:t>
      </w:r>
      <w:r w:rsidRPr="00A043A3">
        <w:rPr>
          <w:rFonts w:ascii="彩虹粗仿宋" w:eastAsia="彩虹粗仿宋" w:hint="eastAsia"/>
          <w:sz w:val="32"/>
        </w:rPr>
        <w:t>日</w:t>
      </w:r>
    </w:p>
    <w:p w:rsidR="00BD5ADE" w:rsidRPr="00A043A3" w:rsidRDefault="00BD5ADE" w:rsidP="00BD5ADE">
      <w:pPr>
        <w:rPr>
          <w:rFonts w:ascii="彩虹粗仿宋" w:eastAsia="彩虹粗仿宋"/>
          <w:sz w:val="32"/>
        </w:rPr>
      </w:pPr>
    </w:p>
    <w:p w:rsidR="00BD5ADE" w:rsidRPr="00A043A3" w:rsidRDefault="00BD5ADE" w:rsidP="00BD5ADE">
      <w:pPr>
        <w:rPr>
          <w:rFonts w:ascii="彩虹粗仿宋" w:eastAsia="彩虹粗仿宋"/>
          <w:sz w:val="32"/>
        </w:rPr>
      </w:pPr>
    </w:p>
    <w:p w:rsidR="00BD5ADE" w:rsidRPr="00A043A3" w:rsidRDefault="00BD5ADE" w:rsidP="00BD5ADE">
      <w:pPr>
        <w:rPr>
          <w:rFonts w:ascii="彩虹粗仿宋" w:eastAsia="彩虹粗仿宋"/>
          <w:sz w:val="32"/>
        </w:rPr>
      </w:pPr>
    </w:p>
    <w:p w:rsidR="00BD5ADE" w:rsidRPr="00A043A3" w:rsidRDefault="00BD5ADE" w:rsidP="00BD5ADE">
      <w:pPr>
        <w:rPr>
          <w:rFonts w:ascii="彩虹粗仿宋" w:eastAsia="彩虹粗仿宋"/>
          <w:sz w:val="32"/>
        </w:rPr>
      </w:pPr>
    </w:p>
    <w:p w:rsidR="00BD5ADE" w:rsidRPr="00A043A3" w:rsidRDefault="00BD5ADE" w:rsidP="00BD5ADE">
      <w:pPr>
        <w:rPr>
          <w:rFonts w:ascii="彩虹粗仿宋" w:eastAsia="彩虹粗仿宋"/>
          <w:sz w:val="32"/>
        </w:rPr>
      </w:pPr>
    </w:p>
    <w:p w:rsidR="00BD5ADE" w:rsidRDefault="00BD5ADE" w:rsidP="00BD5ADE">
      <w:pPr>
        <w:jc w:val="center"/>
        <w:rPr>
          <w:rFonts w:ascii="彩虹小标宋" w:eastAsia="彩虹小标宋"/>
          <w:sz w:val="36"/>
          <w:szCs w:val="36"/>
        </w:rPr>
      </w:pPr>
    </w:p>
    <w:p w:rsidR="00BD5ADE" w:rsidRPr="007B4B72" w:rsidRDefault="00BD5ADE" w:rsidP="00BD5ADE">
      <w:pPr>
        <w:jc w:val="center"/>
        <w:rPr>
          <w:rFonts w:ascii="仿宋_GB2312" w:eastAsia="仿宋_GB2312"/>
          <w:sz w:val="36"/>
          <w:szCs w:val="36"/>
        </w:rPr>
      </w:pPr>
      <w:r w:rsidRPr="007B4B72">
        <w:rPr>
          <w:rFonts w:ascii="仿宋_GB2312" w:eastAsia="仿宋_GB2312" w:hint="eastAsia"/>
          <w:sz w:val="36"/>
          <w:szCs w:val="36"/>
        </w:rPr>
        <w:t>公 开 招 标 函</w:t>
      </w:r>
    </w:p>
    <w:p w:rsidR="00BD5ADE" w:rsidRPr="004F394D" w:rsidRDefault="00BD5ADE" w:rsidP="00BD5ADE">
      <w:pPr>
        <w:jc w:val="center"/>
        <w:rPr>
          <w:rFonts w:ascii="仿宋_GB2312" w:eastAsia="仿宋_GB2312" w:hAnsi="仿宋"/>
          <w:sz w:val="28"/>
        </w:rPr>
      </w:pPr>
    </w:p>
    <w:p w:rsidR="00BD5ADE" w:rsidRPr="00AF40E5" w:rsidRDefault="00BD5ADE" w:rsidP="00BD5ADE">
      <w:pPr>
        <w:ind w:firstLineChars="200" w:firstLine="560"/>
        <w:rPr>
          <w:rFonts w:ascii="仿宋_GB2312" w:eastAsia="仿宋_GB2312" w:hAnsi="仿宋"/>
          <w:sz w:val="28"/>
        </w:rPr>
      </w:pPr>
      <w:r w:rsidRPr="007B4B72">
        <w:rPr>
          <w:rFonts w:ascii="仿宋_GB2312" w:eastAsia="仿宋_GB2312" w:hAnsi="仿宋" w:hint="eastAsia"/>
          <w:sz w:val="28"/>
        </w:rPr>
        <w:t>中国银行间市场交易商协会</w:t>
      </w:r>
      <w:r>
        <w:rPr>
          <w:rFonts w:ascii="仿宋_GB2312" w:eastAsia="仿宋_GB2312" w:hAnsi="仿宋" w:hint="eastAsia"/>
          <w:sz w:val="28"/>
        </w:rPr>
        <w:t>根据建设需要，</w:t>
      </w:r>
      <w:r w:rsidRPr="004F394D">
        <w:rPr>
          <w:rFonts w:ascii="仿宋_GB2312" w:eastAsia="仿宋_GB2312" w:hAnsi="仿宋" w:hint="eastAsia"/>
          <w:sz w:val="28"/>
        </w:rPr>
        <w:t>需</w:t>
      </w:r>
      <w:r w:rsidR="00CA294D" w:rsidRPr="004F394D">
        <w:rPr>
          <w:rFonts w:ascii="仿宋_GB2312" w:eastAsia="仿宋_GB2312" w:hAnsi="仿宋" w:hint="eastAsia"/>
          <w:sz w:val="28"/>
        </w:rPr>
        <w:t>采购</w:t>
      </w:r>
      <w:r w:rsidR="00F44D5F">
        <w:rPr>
          <w:rFonts w:ascii="仿宋_GB2312" w:eastAsia="仿宋_GB2312" w:hAnsi="仿宋" w:hint="eastAsia"/>
          <w:sz w:val="28"/>
        </w:rPr>
        <w:t>监控系统</w:t>
      </w:r>
      <w:r w:rsidR="00CA294D" w:rsidRPr="004F394D">
        <w:rPr>
          <w:rFonts w:ascii="仿宋_GB2312" w:eastAsia="仿宋_GB2312" w:hAnsi="仿宋" w:hint="eastAsia"/>
          <w:sz w:val="28"/>
        </w:rPr>
        <w:t>电子平台建设相关设备</w:t>
      </w:r>
      <w:r w:rsidRPr="004F394D">
        <w:rPr>
          <w:rFonts w:ascii="仿宋_GB2312" w:eastAsia="仿宋_GB2312" w:hAnsi="仿宋" w:hint="eastAsia"/>
          <w:sz w:val="28"/>
        </w:rPr>
        <w:t>。决定采用公开招</w:t>
      </w:r>
      <w:r w:rsidRPr="00455315">
        <w:rPr>
          <w:rFonts w:ascii="仿宋_GB2312" w:eastAsia="仿宋_GB2312" w:hAnsi="仿宋" w:hint="eastAsia"/>
          <w:sz w:val="28"/>
        </w:rPr>
        <w:t>标方式选择产品</w:t>
      </w:r>
      <w:r w:rsidR="00830D54">
        <w:rPr>
          <w:rFonts w:ascii="仿宋_GB2312" w:eastAsia="仿宋_GB2312" w:hAnsi="仿宋" w:hint="eastAsia"/>
          <w:sz w:val="28"/>
        </w:rPr>
        <w:t>供应</w:t>
      </w:r>
      <w:r w:rsidRPr="00455315">
        <w:rPr>
          <w:rFonts w:ascii="仿宋_GB2312" w:eastAsia="仿宋_GB2312" w:hAnsi="仿宋" w:hint="eastAsia"/>
          <w:sz w:val="28"/>
        </w:rPr>
        <w:t>商，现向具备一定资格的产品</w:t>
      </w:r>
      <w:r w:rsidR="00830D54">
        <w:rPr>
          <w:rFonts w:ascii="仿宋_GB2312" w:eastAsia="仿宋_GB2312" w:hAnsi="仿宋" w:hint="eastAsia"/>
          <w:sz w:val="28"/>
        </w:rPr>
        <w:t>供应</w:t>
      </w:r>
      <w:r w:rsidRPr="00455315">
        <w:rPr>
          <w:rFonts w:ascii="仿宋_GB2312" w:eastAsia="仿宋_GB2312" w:hAnsi="仿宋" w:hint="eastAsia"/>
          <w:sz w:val="28"/>
        </w:rPr>
        <w:t>商公开相关招标信息，有意参与者</w:t>
      </w:r>
      <w:r w:rsidRPr="004F394D">
        <w:rPr>
          <w:rFonts w:ascii="仿宋_GB2312" w:eastAsia="仿宋_GB2312" w:hAnsi="仿宋" w:hint="eastAsia"/>
          <w:sz w:val="28"/>
        </w:rPr>
        <w:t>，请认真阅读《项目招标书》（见附件），并按照《项目招标书》的要求编制投标文件，参与投标。</w:t>
      </w:r>
    </w:p>
    <w:p w:rsidR="00BD5ADE" w:rsidRPr="007B4B72" w:rsidRDefault="00BD5ADE" w:rsidP="00BD5ADE">
      <w:pPr>
        <w:ind w:firstLineChars="200" w:firstLine="560"/>
        <w:rPr>
          <w:rFonts w:ascii="仿宋_GB2312" w:eastAsia="仿宋_GB2312" w:hAnsi="仿宋"/>
          <w:sz w:val="28"/>
        </w:rPr>
      </w:pPr>
      <w:r w:rsidRPr="007B4B72">
        <w:rPr>
          <w:rFonts w:ascii="仿宋_GB2312" w:eastAsia="仿宋_GB2312" w:hAnsi="仿宋" w:hint="eastAsia"/>
          <w:sz w:val="28"/>
        </w:rPr>
        <w:t>投标的截止时间为201</w:t>
      </w:r>
      <w:r>
        <w:rPr>
          <w:rFonts w:ascii="仿宋_GB2312" w:eastAsia="仿宋_GB2312" w:hAnsi="仿宋" w:hint="eastAsia"/>
          <w:sz w:val="28"/>
        </w:rPr>
        <w:t>2</w:t>
      </w:r>
      <w:r w:rsidRPr="007B4B72">
        <w:rPr>
          <w:rFonts w:ascii="仿宋_GB2312" w:eastAsia="仿宋_GB2312" w:hAnsi="仿宋" w:hint="eastAsia"/>
          <w:sz w:val="28"/>
        </w:rPr>
        <w:t>年</w:t>
      </w:r>
      <w:r w:rsidR="00AA129C">
        <w:rPr>
          <w:rFonts w:ascii="仿宋_GB2312" w:eastAsia="仿宋_GB2312" w:hAnsi="仿宋" w:hint="eastAsia"/>
          <w:sz w:val="28"/>
        </w:rPr>
        <w:t>6</w:t>
      </w:r>
      <w:r w:rsidRPr="007B4B72">
        <w:rPr>
          <w:rFonts w:ascii="仿宋_GB2312" w:eastAsia="仿宋_GB2312" w:hAnsi="仿宋" w:hint="eastAsia"/>
          <w:sz w:val="28"/>
        </w:rPr>
        <w:t>月</w:t>
      </w:r>
      <w:r w:rsidR="00AA129C">
        <w:rPr>
          <w:rFonts w:ascii="仿宋_GB2312" w:eastAsia="仿宋_GB2312" w:hAnsi="仿宋" w:hint="eastAsia"/>
          <w:sz w:val="28"/>
        </w:rPr>
        <w:t>18</w:t>
      </w:r>
      <w:r w:rsidR="00215DF5">
        <w:rPr>
          <w:rFonts w:ascii="仿宋_GB2312" w:eastAsia="仿宋_GB2312" w:hAnsi="仿宋" w:hint="eastAsia"/>
          <w:sz w:val="28"/>
        </w:rPr>
        <w:t>日</w:t>
      </w:r>
      <w:r w:rsidRPr="007B4B72">
        <w:rPr>
          <w:rFonts w:ascii="仿宋_GB2312" w:eastAsia="仿宋_GB2312" w:hAnsi="仿宋" w:hint="eastAsia"/>
          <w:sz w:val="28"/>
        </w:rPr>
        <w:t>上午11：00，投标文件的提交地点为北京市西城区金融街甲9号金融街中心南楼18层中国银行间市场交易商协会信息研究部。</w:t>
      </w:r>
    </w:p>
    <w:p w:rsidR="00BD5ADE" w:rsidRPr="007B4B72" w:rsidRDefault="004F394D" w:rsidP="00BD5ADE">
      <w:pPr>
        <w:ind w:firstLine="644"/>
        <w:rPr>
          <w:rFonts w:ascii="仿宋_GB2312" w:eastAsia="仿宋_GB2312" w:hAnsi="仿宋"/>
          <w:sz w:val="28"/>
        </w:rPr>
      </w:pPr>
      <w:r>
        <w:rPr>
          <w:rFonts w:ascii="仿宋_GB2312" w:eastAsia="仿宋_GB2312" w:hAnsi="仿宋" w:hint="eastAsia"/>
          <w:sz w:val="28"/>
        </w:rPr>
        <w:t>联系人：苏拓</w:t>
      </w:r>
      <w:r w:rsidR="00BD5ADE" w:rsidRPr="007B4B72">
        <w:rPr>
          <w:rFonts w:ascii="仿宋_GB2312" w:eastAsia="仿宋_GB2312" w:hAnsi="仿宋" w:hint="eastAsia"/>
          <w:sz w:val="28"/>
        </w:rPr>
        <w:t>、贺翔；电话：010－</w:t>
      </w:r>
      <w:r>
        <w:rPr>
          <w:rFonts w:ascii="仿宋_GB2312" w:eastAsia="仿宋_GB2312" w:hAnsi="仿宋" w:hint="eastAsia"/>
          <w:sz w:val="28"/>
        </w:rPr>
        <w:t>66539054</w:t>
      </w:r>
      <w:r w:rsidR="00BD5ADE" w:rsidRPr="007B4B72">
        <w:rPr>
          <w:rFonts w:ascii="仿宋_GB2312" w:eastAsia="仿宋_GB2312" w:hAnsi="仿宋" w:hint="eastAsia"/>
          <w:sz w:val="28"/>
        </w:rPr>
        <w:t>、66539061；传真：010－66539070；电子邮箱：</w:t>
      </w:r>
      <w:hyperlink r:id="rId7" w:history="1">
        <w:r w:rsidRPr="00B870C4">
          <w:rPr>
            <w:rStyle w:val="a5"/>
            <w:rFonts w:ascii="仿宋_GB2312" w:eastAsia="仿宋_GB2312" w:hAnsi="仿宋" w:hint="eastAsia"/>
            <w:sz w:val="28"/>
          </w:rPr>
          <w:t>sutuo@nafmii.org.cn</w:t>
        </w:r>
      </w:hyperlink>
      <w:r w:rsidR="00BD5ADE" w:rsidRPr="007B4B72">
        <w:rPr>
          <w:rFonts w:ascii="仿宋_GB2312" w:eastAsia="仿宋_GB2312" w:hAnsi="仿宋" w:hint="eastAsia"/>
          <w:sz w:val="28"/>
        </w:rPr>
        <w:t>、</w:t>
      </w:r>
      <w:hyperlink r:id="rId8" w:history="1">
        <w:r w:rsidR="00BD5ADE" w:rsidRPr="007B4B72">
          <w:rPr>
            <w:rStyle w:val="a5"/>
            <w:rFonts w:ascii="仿宋_GB2312" w:eastAsia="仿宋_GB2312" w:hAnsi="仿宋" w:hint="eastAsia"/>
            <w:sz w:val="28"/>
          </w:rPr>
          <w:t>hexiang@nafmii.org.cn</w:t>
        </w:r>
      </w:hyperlink>
      <w:r w:rsidR="00BD5ADE" w:rsidRPr="007B4B72">
        <w:rPr>
          <w:rFonts w:ascii="仿宋_GB2312" w:eastAsia="仿宋_GB2312" w:hAnsi="仿宋" w:hint="eastAsia"/>
          <w:sz w:val="28"/>
        </w:rPr>
        <w:t>。</w:t>
      </w:r>
    </w:p>
    <w:p w:rsidR="00BD5ADE" w:rsidRPr="007B4B72" w:rsidRDefault="00BD5ADE" w:rsidP="00BD5ADE">
      <w:pPr>
        <w:ind w:firstLineChars="200" w:firstLine="560"/>
        <w:rPr>
          <w:rFonts w:ascii="仿宋_GB2312" w:eastAsia="仿宋_GB2312" w:hAnsi="仿宋"/>
          <w:sz w:val="28"/>
        </w:rPr>
      </w:pPr>
    </w:p>
    <w:p w:rsidR="00BD5ADE" w:rsidRPr="007B4B72" w:rsidRDefault="00BD5ADE" w:rsidP="00BD5ADE">
      <w:pPr>
        <w:ind w:firstLineChars="200" w:firstLine="560"/>
        <w:rPr>
          <w:rFonts w:ascii="仿宋_GB2312" w:eastAsia="仿宋_GB2312" w:hAnsi="仿宋"/>
          <w:sz w:val="28"/>
        </w:rPr>
      </w:pPr>
      <w:r w:rsidRPr="007B4B72">
        <w:rPr>
          <w:rFonts w:ascii="仿宋_GB2312" w:eastAsia="仿宋_GB2312" w:hAnsi="仿宋" w:hint="eastAsia"/>
          <w:sz w:val="28"/>
        </w:rPr>
        <w:t>附件：</w:t>
      </w:r>
      <w:r w:rsidRPr="007B4B72">
        <w:rPr>
          <w:rFonts w:ascii="仿宋_GB2312" w:eastAsia="仿宋_GB2312" w:hAnsi="仿宋" w:hint="eastAsia"/>
          <w:sz w:val="28"/>
          <w:szCs w:val="28"/>
        </w:rPr>
        <w:t>《项目招标书》</w:t>
      </w:r>
    </w:p>
    <w:p w:rsidR="00BD5ADE" w:rsidRPr="007B4B72" w:rsidRDefault="00BD5ADE" w:rsidP="00BD5ADE">
      <w:pPr>
        <w:ind w:firstLineChars="200" w:firstLine="560"/>
        <w:rPr>
          <w:rFonts w:ascii="仿宋_GB2312" w:eastAsia="仿宋_GB2312" w:hAnsi="仿宋"/>
          <w:sz w:val="28"/>
        </w:rPr>
      </w:pPr>
    </w:p>
    <w:p w:rsidR="00BD5ADE" w:rsidRPr="007B4B72" w:rsidRDefault="00BD5ADE" w:rsidP="00BD5ADE">
      <w:pPr>
        <w:ind w:firstLineChars="200" w:firstLine="560"/>
        <w:rPr>
          <w:rFonts w:ascii="仿宋_GB2312" w:eastAsia="仿宋_GB2312" w:hAnsi="仿宋"/>
          <w:sz w:val="28"/>
        </w:rPr>
      </w:pPr>
    </w:p>
    <w:p w:rsidR="00BD5ADE" w:rsidRPr="007B4B72" w:rsidRDefault="00BD5ADE" w:rsidP="00BD5ADE">
      <w:pPr>
        <w:ind w:right="140"/>
        <w:jc w:val="right"/>
        <w:rPr>
          <w:rFonts w:ascii="仿宋_GB2312" w:eastAsia="仿宋_GB2312" w:hAnsi="仿宋"/>
          <w:b/>
          <w:sz w:val="28"/>
        </w:rPr>
      </w:pPr>
      <w:r w:rsidRPr="007B4B72">
        <w:rPr>
          <w:rFonts w:ascii="仿宋_GB2312" w:eastAsia="仿宋_GB2312" w:hAnsi="仿宋" w:hint="eastAsia"/>
          <w:b/>
          <w:sz w:val="28"/>
          <w:szCs w:val="28"/>
        </w:rPr>
        <w:t>中国银行间市场交易商协会</w:t>
      </w:r>
    </w:p>
    <w:p w:rsidR="00BD5ADE" w:rsidRPr="007B4B72" w:rsidRDefault="00BD5ADE" w:rsidP="004B06A0">
      <w:pPr>
        <w:ind w:firstLineChars="1840" w:firstLine="5172"/>
        <w:rPr>
          <w:rFonts w:ascii="仿宋_GB2312" w:eastAsia="仿宋_GB2312"/>
          <w:sz w:val="32"/>
        </w:rPr>
        <w:sectPr w:rsidR="00BD5ADE" w:rsidRPr="007B4B72">
          <w:footerReference w:type="even" r:id="rId9"/>
          <w:footerReference w:type="default" r:id="rId10"/>
          <w:pgSz w:w="11906" w:h="16838"/>
          <w:pgMar w:top="1440" w:right="1800" w:bottom="1440" w:left="1800" w:header="851" w:footer="992" w:gutter="0"/>
          <w:cols w:space="425"/>
          <w:docGrid w:type="lines" w:linePitch="312"/>
        </w:sectPr>
      </w:pPr>
      <w:r w:rsidRPr="007B4B72">
        <w:rPr>
          <w:rFonts w:ascii="仿宋_GB2312" w:eastAsia="仿宋_GB2312" w:hAnsi="仿宋" w:hint="eastAsia"/>
          <w:b/>
          <w:sz w:val="28"/>
        </w:rPr>
        <w:t>二</w:t>
      </w:r>
      <w:r w:rsidRPr="007B4B72">
        <w:rPr>
          <w:rFonts w:ascii="仿宋_GB2312" w:eastAsia="仿宋" w:hAnsi="仿宋" w:hint="eastAsia"/>
          <w:b/>
          <w:sz w:val="28"/>
        </w:rPr>
        <w:t>〇</w:t>
      </w:r>
      <w:r w:rsidRPr="007B4B72">
        <w:rPr>
          <w:rFonts w:ascii="仿宋_GB2312" w:eastAsia="仿宋_GB2312" w:hAnsi="仿宋" w:hint="eastAsia"/>
          <w:b/>
          <w:sz w:val="28"/>
        </w:rPr>
        <w:t>一</w:t>
      </w:r>
      <w:r w:rsidRPr="00260967">
        <w:rPr>
          <w:rFonts w:ascii="仿宋_GB2312" w:eastAsia="仿宋_GB2312" w:hAnsi="仿宋" w:hint="eastAsia"/>
          <w:b/>
          <w:sz w:val="28"/>
        </w:rPr>
        <w:t>二年</w:t>
      </w:r>
      <w:r w:rsidR="00260967" w:rsidRPr="00260967">
        <w:rPr>
          <w:rFonts w:ascii="仿宋_GB2312" w:eastAsia="仿宋_GB2312" w:hAnsi="仿宋" w:hint="eastAsia"/>
          <w:b/>
          <w:sz w:val="28"/>
        </w:rPr>
        <w:t>六</w:t>
      </w:r>
      <w:r w:rsidRPr="00260967">
        <w:rPr>
          <w:rFonts w:ascii="仿宋_GB2312" w:eastAsia="仿宋_GB2312" w:hAnsi="仿宋" w:hint="eastAsia"/>
          <w:b/>
          <w:sz w:val="28"/>
        </w:rPr>
        <w:t>月</w:t>
      </w:r>
      <w:r w:rsidR="004B06A0">
        <w:rPr>
          <w:rFonts w:ascii="仿宋_GB2312" w:eastAsia="仿宋_GB2312" w:hAnsi="仿宋" w:hint="eastAsia"/>
          <w:b/>
          <w:sz w:val="28"/>
        </w:rPr>
        <w:t>七日</w:t>
      </w:r>
    </w:p>
    <w:p w:rsidR="00BD5ADE" w:rsidRPr="007B4B72" w:rsidRDefault="00BD5ADE" w:rsidP="00BD5ADE">
      <w:pPr>
        <w:jc w:val="center"/>
        <w:rPr>
          <w:rFonts w:ascii="仿宋_GB2312" w:eastAsia="仿宋_GB2312"/>
          <w:sz w:val="36"/>
          <w:szCs w:val="36"/>
        </w:rPr>
      </w:pPr>
    </w:p>
    <w:p w:rsidR="00BD5ADE" w:rsidRPr="007B4B72" w:rsidRDefault="00BD5ADE" w:rsidP="00BD5ADE">
      <w:pPr>
        <w:jc w:val="center"/>
        <w:rPr>
          <w:rFonts w:ascii="仿宋_GB2312" w:eastAsia="仿宋_GB2312"/>
          <w:sz w:val="44"/>
          <w:szCs w:val="44"/>
        </w:rPr>
      </w:pPr>
      <w:r w:rsidRPr="007B4B72">
        <w:rPr>
          <w:rFonts w:ascii="仿宋_GB2312" w:eastAsia="仿宋_GB2312" w:hint="eastAsia"/>
          <w:sz w:val="44"/>
          <w:szCs w:val="44"/>
        </w:rPr>
        <w:t>项目招标书</w:t>
      </w:r>
    </w:p>
    <w:p w:rsidR="00BD5ADE" w:rsidRPr="007B4B72" w:rsidRDefault="00BD5ADE" w:rsidP="00BD5ADE">
      <w:pPr>
        <w:ind w:firstLine="645"/>
        <w:rPr>
          <w:rFonts w:ascii="仿宋_GB2312" w:eastAsia="仿宋_GB2312" w:hAnsi="仿宋"/>
          <w:sz w:val="28"/>
          <w:szCs w:val="28"/>
        </w:rPr>
      </w:pPr>
    </w:p>
    <w:p w:rsidR="00BD5ADE" w:rsidRPr="004410C6" w:rsidRDefault="00BD5ADE" w:rsidP="00BD5ADE">
      <w:pPr>
        <w:ind w:firstLine="645"/>
        <w:rPr>
          <w:rFonts w:ascii="仿宋_GB2312" w:eastAsia="仿宋_GB2312"/>
          <w:sz w:val="28"/>
          <w:szCs w:val="28"/>
        </w:rPr>
      </w:pPr>
      <w:r w:rsidRPr="004410C6">
        <w:rPr>
          <w:rFonts w:ascii="仿宋_GB2312" w:eastAsia="仿宋_GB2312" w:hAnsi="宋体" w:hint="eastAsia"/>
          <w:sz w:val="28"/>
          <w:szCs w:val="28"/>
        </w:rPr>
        <w:t>中国银行间市场交易商协会（以下简称“交易商协会”）计划</w:t>
      </w:r>
      <w:r>
        <w:rPr>
          <w:rFonts w:ascii="仿宋_GB2312" w:eastAsia="仿宋_GB2312" w:hAnsi="宋体" w:hint="eastAsia"/>
          <w:sz w:val="28"/>
          <w:szCs w:val="28"/>
        </w:rPr>
        <w:t>采购</w:t>
      </w:r>
      <w:r w:rsidR="00F44D5F">
        <w:rPr>
          <w:rFonts w:ascii="仿宋_GB2312" w:eastAsia="仿宋_GB2312" w:hAnsi="宋体" w:hint="eastAsia"/>
          <w:sz w:val="28"/>
          <w:szCs w:val="28"/>
        </w:rPr>
        <w:t>监控系统</w:t>
      </w:r>
      <w:r w:rsidR="004F394D">
        <w:rPr>
          <w:rFonts w:ascii="仿宋_GB2312" w:eastAsia="仿宋_GB2312" w:hAnsi="宋体" w:hint="eastAsia"/>
          <w:sz w:val="28"/>
          <w:szCs w:val="28"/>
        </w:rPr>
        <w:t>电子平台建设</w:t>
      </w:r>
      <w:r w:rsidR="00591EB3">
        <w:rPr>
          <w:rFonts w:ascii="仿宋_GB2312" w:eastAsia="仿宋_GB2312" w:hAnsi="宋体" w:hint="eastAsia"/>
          <w:sz w:val="28"/>
          <w:szCs w:val="28"/>
        </w:rPr>
        <w:t>相关设备</w:t>
      </w:r>
      <w:r w:rsidR="00DE4B62">
        <w:rPr>
          <w:rFonts w:ascii="仿宋_GB2312" w:eastAsia="仿宋_GB2312" w:hAnsi="宋体" w:hint="eastAsia"/>
          <w:sz w:val="28"/>
          <w:szCs w:val="28"/>
        </w:rPr>
        <w:t>（</w:t>
      </w:r>
      <w:r>
        <w:rPr>
          <w:rFonts w:ascii="仿宋_GB2312" w:eastAsia="仿宋_GB2312" w:hAnsi="宋体" w:hint="eastAsia"/>
          <w:sz w:val="28"/>
          <w:szCs w:val="28"/>
        </w:rPr>
        <w:t>见附件</w:t>
      </w:r>
      <w:r w:rsidR="00DE4B62">
        <w:rPr>
          <w:rFonts w:ascii="仿宋_GB2312" w:eastAsia="仿宋_GB2312" w:hAnsi="宋体" w:hint="eastAsia"/>
          <w:sz w:val="28"/>
          <w:szCs w:val="28"/>
        </w:rPr>
        <w:t>）</w:t>
      </w:r>
      <w:r>
        <w:rPr>
          <w:rFonts w:ascii="仿宋_GB2312" w:eastAsia="仿宋_GB2312" w:hAnsi="宋体" w:hint="eastAsia"/>
          <w:sz w:val="28"/>
          <w:szCs w:val="28"/>
        </w:rPr>
        <w:t>，此次采购将</w:t>
      </w:r>
      <w:r w:rsidRPr="004410C6">
        <w:rPr>
          <w:rFonts w:ascii="仿宋_GB2312" w:eastAsia="仿宋_GB2312" w:hAnsi="宋体" w:hint="eastAsia"/>
          <w:sz w:val="28"/>
          <w:szCs w:val="28"/>
        </w:rPr>
        <w:t>进行招标</w:t>
      </w:r>
      <w:r>
        <w:rPr>
          <w:rFonts w:ascii="仿宋_GB2312" w:eastAsia="仿宋_GB2312" w:hAnsi="宋体" w:hint="eastAsia"/>
          <w:sz w:val="28"/>
          <w:szCs w:val="28"/>
        </w:rPr>
        <w:t>。</w:t>
      </w:r>
      <w:r w:rsidRPr="004410C6">
        <w:rPr>
          <w:rFonts w:ascii="仿宋_GB2312" w:eastAsia="仿宋_GB2312" w:hint="eastAsia"/>
          <w:sz w:val="28"/>
          <w:szCs w:val="28"/>
        </w:rPr>
        <w:t>现将招标有关事项说明如下：</w:t>
      </w:r>
    </w:p>
    <w:p w:rsidR="00BD5ADE" w:rsidRPr="00E02335" w:rsidRDefault="00BD5ADE" w:rsidP="00BD5ADE">
      <w:pPr>
        <w:ind w:firstLine="645"/>
        <w:rPr>
          <w:rFonts w:ascii="仿宋_GB2312" w:eastAsia="仿宋_GB2312" w:hAnsi="宋体"/>
          <w:b/>
          <w:sz w:val="28"/>
          <w:szCs w:val="28"/>
        </w:rPr>
      </w:pPr>
      <w:r w:rsidRPr="00E02335">
        <w:rPr>
          <w:rFonts w:ascii="仿宋_GB2312" w:eastAsia="仿宋_GB2312" w:hAnsi="宋体" w:hint="eastAsia"/>
          <w:b/>
          <w:sz w:val="28"/>
          <w:szCs w:val="28"/>
        </w:rPr>
        <w:t>一、</w:t>
      </w:r>
      <w:r>
        <w:rPr>
          <w:rFonts w:ascii="仿宋_GB2312" w:eastAsia="仿宋_GB2312" w:hAnsi="宋体" w:hint="eastAsia"/>
          <w:b/>
          <w:sz w:val="28"/>
          <w:szCs w:val="28"/>
        </w:rPr>
        <w:t>投标资格</w:t>
      </w:r>
    </w:p>
    <w:p w:rsidR="00F67BA8" w:rsidRDefault="00F67BA8" w:rsidP="00BD5ADE">
      <w:pPr>
        <w:ind w:firstLine="645"/>
        <w:rPr>
          <w:rFonts w:ascii="仿宋_GB2312" w:eastAsia="仿宋_GB2312"/>
          <w:sz w:val="28"/>
          <w:szCs w:val="28"/>
        </w:rPr>
      </w:pPr>
      <w:r>
        <w:rPr>
          <w:rFonts w:ascii="仿宋_GB2312" w:eastAsia="仿宋_GB2312" w:hint="eastAsia"/>
          <w:sz w:val="28"/>
          <w:szCs w:val="28"/>
        </w:rPr>
        <w:t>1．</w:t>
      </w:r>
      <w:r w:rsidRPr="00E91FDF">
        <w:rPr>
          <w:rFonts w:ascii="仿宋_GB2312" w:eastAsia="仿宋_GB2312" w:hint="eastAsia"/>
          <w:sz w:val="28"/>
          <w:szCs w:val="28"/>
        </w:rPr>
        <w:t>投标人应具有独立法人资格及相关产品代理资格，并具有良好的信誉</w:t>
      </w:r>
      <w:r>
        <w:rPr>
          <w:rFonts w:ascii="仿宋_GB2312" w:eastAsia="仿宋_GB2312" w:hint="eastAsia"/>
          <w:sz w:val="28"/>
          <w:szCs w:val="28"/>
        </w:rPr>
        <w:t>及相关资质的中大型公司；</w:t>
      </w:r>
    </w:p>
    <w:p w:rsidR="00F67BA8" w:rsidRDefault="00F67BA8" w:rsidP="00BD5ADE">
      <w:pPr>
        <w:ind w:firstLine="645"/>
        <w:rPr>
          <w:rFonts w:ascii="仿宋_GB2312" w:eastAsia="仿宋_GB2312"/>
          <w:sz w:val="28"/>
          <w:szCs w:val="28"/>
        </w:rPr>
      </w:pPr>
      <w:r>
        <w:rPr>
          <w:rFonts w:ascii="仿宋_GB2312" w:eastAsia="仿宋_GB2312" w:hint="eastAsia"/>
          <w:sz w:val="28"/>
          <w:szCs w:val="28"/>
        </w:rPr>
        <w:t>2</w:t>
      </w:r>
      <w:r w:rsidR="00DE4B62">
        <w:rPr>
          <w:rFonts w:ascii="仿宋_GB2312" w:eastAsia="仿宋_GB2312" w:hint="eastAsia"/>
          <w:sz w:val="28"/>
          <w:szCs w:val="28"/>
        </w:rPr>
        <w:t>．</w:t>
      </w:r>
      <w:r>
        <w:rPr>
          <w:rFonts w:ascii="仿宋_GB2312" w:eastAsia="仿宋_GB2312" w:hint="eastAsia"/>
          <w:sz w:val="28"/>
          <w:szCs w:val="28"/>
        </w:rPr>
        <w:t>需具有与本次招标项目相关的实施经验</w:t>
      </w:r>
      <w:r w:rsidR="00DE4B62">
        <w:rPr>
          <w:rFonts w:ascii="仿宋_GB2312" w:eastAsia="仿宋_GB2312" w:hint="eastAsia"/>
          <w:sz w:val="28"/>
          <w:szCs w:val="28"/>
        </w:rPr>
        <w:t>。</w:t>
      </w:r>
    </w:p>
    <w:p w:rsidR="00BD5ADE" w:rsidRPr="00907A5B" w:rsidRDefault="00BD5ADE" w:rsidP="00BD5ADE">
      <w:pPr>
        <w:ind w:firstLine="645"/>
        <w:rPr>
          <w:rFonts w:ascii="仿宋_GB2312" w:eastAsia="仿宋_GB2312" w:hAnsi="宋体"/>
          <w:b/>
          <w:sz w:val="28"/>
          <w:szCs w:val="28"/>
        </w:rPr>
      </w:pPr>
      <w:r>
        <w:rPr>
          <w:rFonts w:ascii="仿宋_GB2312" w:eastAsia="仿宋_GB2312" w:hAnsi="宋体" w:hint="eastAsia"/>
          <w:b/>
          <w:sz w:val="28"/>
          <w:szCs w:val="28"/>
        </w:rPr>
        <w:t>二、</w:t>
      </w:r>
      <w:r w:rsidRPr="00907A5B">
        <w:rPr>
          <w:rFonts w:ascii="仿宋_GB2312" w:eastAsia="仿宋_GB2312" w:hAnsi="宋体" w:hint="eastAsia"/>
          <w:b/>
          <w:sz w:val="28"/>
          <w:szCs w:val="28"/>
        </w:rPr>
        <w:t>投标书</w:t>
      </w:r>
      <w:r>
        <w:rPr>
          <w:rFonts w:ascii="仿宋_GB2312" w:eastAsia="仿宋_GB2312" w:hAnsi="宋体" w:hint="eastAsia"/>
          <w:b/>
          <w:sz w:val="28"/>
          <w:szCs w:val="28"/>
        </w:rPr>
        <w:t>要求</w:t>
      </w:r>
    </w:p>
    <w:p w:rsidR="00BD5ADE" w:rsidRPr="00907A5B" w:rsidRDefault="00BD5ADE" w:rsidP="00BD5ADE">
      <w:pPr>
        <w:spacing w:line="560" w:lineRule="exact"/>
        <w:ind w:firstLineChars="200" w:firstLine="562"/>
        <w:rPr>
          <w:rFonts w:ascii="仿宋_GB2312" w:eastAsia="仿宋_GB2312" w:hAnsi="宋体"/>
          <w:b/>
          <w:sz w:val="28"/>
          <w:szCs w:val="28"/>
        </w:rPr>
      </w:pPr>
      <w:r w:rsidRPr="00907A5B">
        <w:rPr>
          <w:rFonts w:ascii="仿宋_GB2312" w:eastAsia="仿宋_GB2312" w:hAnsi="宋体" w:hint="eastAsia"/>
          <w:b/>
          <w:sz w:val="28"/>
          <w:szCs w:val="28"/>
        </w:rPr>
        <w:t>（一）基本要求</w:t>
      </w:r>
    </w:p>
    <w:p w:rsidR="00BD5ADE" w:rsidRPr="00907A5B" w:rsidRDefault="00BD5ADE" w:rsidP="00BD5ADE">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sidRPr="00907A5B">
        <w:rPr>
          <w:rFonts w:ascii="仿宋_GB2312" w:eastAsia="仿宋_GB2312" w:hAnsi="宋体" w:hint="eastAsia"/>
          <w:sz w:val="28"/>
          <w:szCs w:val="28"/>
        </w:rPr>
        <w:t>投标书是投标人以</w:t>
      </w:r>
      <w:r>
        <w:rPr>
          <w:rFonts w:ascii="仿宋_GB2312" w:eastAsia="仿宋_GB2312" w:hAnsi="宋体" w:hint="eastAsia"/>
          <w:sz w:val="28"/>
          <w:szCs w:val="28"/>
        </w:rPr>
        <w:t>本</w:t>
      </w:r>
      <w:r w:rsidRPr="00907A5B">
        <w:rPr>
          <w:rFonts w:ascii="仿宋_GB2312" w:eastAsia="仿宋_GB2312" w:hAnsi="宋体" w:hint="eastAsia"/>
          <w:sz w:val="28"/>
          <w:szCs w:val="28"/>
        </w:rPr>
        <w:t>招标书为依据编制的投标文件。</w:t>
      </w:r>
    </w:p>
    <w:p w:rsidR="00BD5ADE" w:rsidRPr="00907A5B" w:rsidRDefault="00BD5ADE" w:rsidP="00BD5ADE">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sidRPr="00907A5B">
        <w:rPr>
          <w:rFonts w:ascii="仿宋_GB2312" w:eastAsia="仿宋_GB2312" w:hAnsi="宋体" w:hint="eastAsia"/>
          <w:sz w:val="28"/>
          <w:szCs w:val="28"/>
        </w:rPr>
        <w:t>投标</w:t>
      </w:r>
      <w:r>
        <w:rPr>
          <w:rFonts w:ascii="仿宋_GB2312" w:eastAsia="仿宋_GB2312" w:hAnsi="宋体" w:hint="eastAsia"/>
          <w:sz w:val="28"/>
          <w:szCs w:val="28"/>
        </w:rPr>
        <w:t>书以</w:t>
      </w:r>
      <w:r w:rsidRPr="00907A5B">
        <w:rPr>
          <w:rFonts w:ascii="仿宋_GB2312" w:eastAsia="仿宋_GB2312" w:hAnsi="宋体" w:hint="eastAsia"/>
          <w:sz w:val="28"/>
          <w:szCs w:val="28"/>
        </w:rPr>
        <w:t>及投标</w:t>
      </w:r>
      <w:r>
        <w:rPr>
          <w:rFonts w:ascii="仿宋_GB2312" w:eastAsia="仿宋_GB2312" w:hAnsi="宋体" w:hint="eastAsia"/>
          <w:sz w:val="28"/>
          <w:szCs w:val="28"/>
        </w:rPr>
        <w:t>人</w:t>
      </w:r>
      <w:r w:rsidRPr="00907A5B">
        <w:rPr>
          <w:rFonts w:ascii="仿宋_GB2312" w:eastAsia="仿宋_GB2312" w:hAnsi="宋体" w:hint="eastAsia"/>
          <w:sz w:val="28"/>
          <w:szCs w:val="28"/>
        </w:rPr>
        <w:t>和</w:t>
      </w:r>
      <w:r>
        <w:rPr>
          <w:rFonts w:ascii="仿宋_GB2312" w:eastAsia="仿宋_GB2312" w:hAnsi="宋体" w:hint="eastAsia"/>
          <w:sz w:val="28"/>
          <w:szCs w:val="28"/>
        </w:rPr>
        <w:t>招标人因</w:t>
      </w:r>
      <w:r w:rsidRPr="00907A5B">
        <w:rPr>
          <w:rFonts w:ascii="仿宋_GB2312" w:eastAsia="仿宋_GB2312" w:hAnsi="宋体" w:hint="eastAsia"/>
          <w:sz w:val="28"/>
          <w:szCs w:val="28"/>
        </w:rPr>
        <w:t>投标</w:t>
      </w:r>
      <w:r>
        <w:rPr>
          <w:rFonts w:ascii="仿宋_GB2312" w:eastAsia="仿宋_GB2312" w:hAnsi="宋体" w:hint="eastAsia"/>
          <w:sz w:val="28"/>
          <w:szCs w:val="28"/>
        </w:rPr>
        <w:t>所</w:t>
      </w:r>
      <w:r w:rsidRPr="00907A5B">
        <w:rPr>
          <w:rFonts w:ascii="仿宋_GB2312" w:eastAsia="仿宋_GB2312" w:hAnsi="宋体" w:hint="eastAsia"/>
          <w:sz w:val="28"/>
          <w:szCs w:val="28"/>
        </w:rPr>
        <w:t>交换的文件和来往</w:t>
      </w:r>
      <w:r>
        <w:rPr>
          <w:rFonts w:ascii="仿宋_GB2312" w:eastAsia="仿宋_GB2312" w:hAnsi="宋体" w:hint="eastAsia"/>
          <w:sz w:val="28"/>
          <w:szCs w:val="28"/>
        </w:rPr>
        <w:t>的</w:t>
      </w:r>
      <w:r w:rsidRPr="00907A5B">
        <w:rPr>
          <w:rFonts w:ascii="仿宋_GB2312" w:eastAsia="仿宋_GB2312" w:hAnsi="宋体" w:hint="eastAsia"/>
          <w:sz w:val="28"/>
          <w:szCs w:val="28"/>
        </w:rPr>
        <w:t>信件，应以中文书写。</w:t>
      </w:r>
    </w:p>
    <w:p w:rsidR="00BD5ADE" w:rsidRPr="00907A5B" w:rsidRDefault="00BD5ADE" w:rsidP="00BD5ADE">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3．</w:t>
      </w:r>
      <w:r w:rsidRPr="00907A5B">
        <w:rPr>
          <w:rFonts w:ascii="仿宋_GB2312" w:eastAsia="仿宋_GB2312" w:hAnsi="宋体" w:hint="eastAsia"/>
          <w:sz w:val="28"/>
          <w:szCs w:val="28"/>
        </w:rPr>
        <w:t>除</w:t>
      </w:r>
      <w:r>
        <w:rPr>
          <w:rFonts w:ascii="仿宋_GB2312" w:eastAsia="仿宋_GB2312" w:hAnsi="宋体" w:hint="eastAsia"/>
          <w:sz w:val="28"/>
          <w:szCs w:val="28"/>
        </w:rPr>
        <w:t>本</w:t>
      </w:r>
      <w:r w:rsidRPr="00907A5B">
        <w:rPr>
          <w:rFonts w:ascii="仿宋_GB2312" w:eastAsia="仿宋_GB2312" w:hAnsi="宋体" w:hint="eastAsia"/>
          <w:sz w:val="28"/>
          <w:szCs w:val="28"/>
        </w:rPr>
        <w:t>招标书另有规定外，投标</w:t>
      </w:r>
      <w:r>
        <w:rPr>
          <w:rFonts w:ascii="仿宋_GB2312" w:eastAsia="仿宋_GB2312" w:hAnsi="宋体" w:hint="eastAsia"/>
          <w:sz w:val="28"/>
          <w:szCs w:val="28"/>
        </w:rPr>
        <w:t>书</w:t>
      </w:r>
      <w:r w:rsidRPr="00907A5B">
        <w:rPr>
          <w:rFonts w:ascii="仿宋_GB2312" w:eastAsia="仿宋_GB2312" w:hAnsi="宋体" w:hint="eastAsia"/>
          <w:sz w:val="28"/>
          <w:szCs w:val="28"/>
        </w:rPr>
        <w:t>所使用的计量单位均应使用中华人民共和国的法定计量单位。</w:t>
      </w:r>
    </w:p>
    <w:p w:rsidR="00BD5ADE" w:rsidRPr="00907A5B" w:rsidRDefault="00BD5ADE" w:rsidP="00BD5ADE">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4．</w:t>
      </w:r>
      <w:r w:rsidRPr="00907A5B">
        <w:rPr>
          <w:rFonts w:ascii="仿宋_GB2312" w:eastAsia="仿宋_GB2312" w:hAnsi="宋体" w:hint="eastAsia"/>
          <w:sz w:val="28"/>
          <w:szCs w:val="28"/>
        </w:rPr>
        <w:t>投标</w:t>
      </w:r>
      <w:r>
        <w:rPr>
          <w:rFonts w:ascii="仿宋_GB2312" w:eastAsia="仿宋_GB2312" w:hAnsi="宋体" w:hint="eastAsia"/>
          <w:sz w:val="28"/>
          <w:szCs w:val="28"/>
        </w:rPr>
        <w:t>书</w:t>
      </w:r>
      <w:r w:rsidRPr="00907A5B">
        <w:rPr>
          <w:rFonts w:ascii="仿宋_GB2312" w:eastAsia="仿宋_GB2312" w:hAnsi="宋体" w:hint="eastAsia"/>
          <w:sz w:val="28"/>
          <w:szCs w:val="28"/>
        </w:rPr>
        <w:t>须用不褪色的黑色墨水书写或打印</w:t>
      </w:r>
      <w:r>
        <w:rPr>
          <w:rFonts w:ascii="仿宋_GB2312" w:eastAsia="仿宋_GB2312" w:hAnsi="宋体" w:hint="eastAsia"/>
          <w:sz w:val="28"/>
          <w:szCs w:val="28"/>
        </w:rPr>
        <w:t>，</w:t>
      </w:r>
      <w:r w:rsidRPr="00907A5B">
        <w:rPr>
          <w:rFonts w:ascii="仿宋_GB2312" w:eastAsia="仿宋_GB2312" w:hAnsi="宋体" w:hint="eastAsia"/>
          <w:sz w:val="28"/>
          <w:szCs w:val="28"/>
        </w:rPr>
        <w:t>由投标</w:t>
      </w:r>
      <w:r>
        <w:rPr>
          <w:rFonts w:ascii="仿宋_GB2312" w:eastAsia="仿宋_GB2312" w:hAnsi="宋体" w:hint="eastAsia"/>
          <w:sz w:val="28"/>
          <w:szCs w:val="28"/>
        </w:rPr>
        <w:t>人有权</w:t>
      </w:r>
      <w:r w:rsidRPr="00907A5B">
        <w:rPr>
          <w:rFonts w:ascii="仿宋_GB2312" w:eastAsia="仿宋_GB2312" w:hAnsi="宋体" w:hint="eastAsia"/>
          <w:sz w:val="28"/>
          <w:szCs w:val="28"/>
        </w:rPr>
        <w:t>代表签字</w:t>
      </w:r>
      <w:r>
        <w:rPr>
          <w:rFonts w:ascii="仿宋_GB2312" w:eastAsia="仿宋_GB2312" w:hAnsi="宋体" w:hint="eastAsia"/>
          <w:sz w:val="28"/>
          <w:szCs w:val="28"/>
        </w:rPr>
        <w:t>并加盖公章</w:t>
      </w:r>
      <w:r w:rsidRPr="00907A5B">
        <w:rPr>
          <w:rFonts w:ascii="仿宋_GB2312" w:eastAsia="仿宋_GB2312" w:hAnsi="宋体" w:hint="eastAsia"/>
          <w:sz w:val="28"/>
          <w:szCs w:val="28"/>
        </w:rPr>
        <w:t>。</w:t>
      </w:r>
    </w:p>
    <w:p w:rsidR="00BD5ADE" w:rsidRPr="00907A5B" w:rsidRDefault="00BD5ADE" w:rsidP="00BD5ADE">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5．</w:t>
      </w:r>
      <w:r w:rsidRPr="00907A5B">
        <w:rPr>
          <w:rFonts w:ascii="仿宋_GB2312" w:eastAsia="仿宋_GB2312" w:hAnsi="宋体" w:hint="eastAsia"/>
          <w:sz w:val="28"/>
          <w:szCs w:val="28"/>
        </w:rPr>
        <w:t>投标</w:t>
      </w:r>
      <w:r>
        <w:rPr>
          <w:rFonts w:ascii="仿宋_GB2312" w:eastAsia="仿宋_GB2312" w:hAnsi="宋体" w:hint="eastAsia"/>
          <w:sz w:val="28"/>
          <w:szCs w:val="28"/>
        </w:rPr>
        <w:t>书</w:t>
      </w:r>
      <w:r w:rsidRPr="00907A5B">
        <w:rPr>
          <w:rFonts w:ascii="仿宋_GB2312" w:eastAsia="仿宋_GB2312" w:hAnsi="宋体" w:hint="eastAsia"/>
          <w:sz w:val="28"/>
          <w:szCs w:val="28"/>
        </w:rPr>
        <w:t>不得行间插字、涂抹或增删。</w:t>
      </w:r>
      <w:r>
        <w:rPr>
          <w:rFonts w:ascii="仿宋_GB2312" w:eastAsia="仿宋_GB2312" w:hAnsi="宋体" w:hint="eastAsia"/>
          <w:sz w:val="28"/>
          <w:szCs w:val="28"/>
        </w:rPr>
        <w:t>如投标书需要</w:t>
      </w:r>
      <w:r w:rsidRPr="00907A5B">
        <w:rPr>
          <w:rFonts w:ascii="仿宋_GB2312" w:eastAsia="仿宋_GB2312" w:hAnsi="宋体" w:hint="eastAsia"/>
          <w:sz w:val="28"/>
          <w:szCs w:val="28"/>
        </w:rPr>
        <w:t>修改</w:t>
      </w:r>
      <w:r>
        <w:rPr>
          <w:rFonts w:ascii="仿宋_GB2312" w:eastAsia="仿宋_GB2312" w:hAnsi="宋体" w:hint="eastAsia"/>
          <w:sz w:val="28"/>
          <w:szCs w:val="28"/>
        </w:rPr>
        <w:t>的，投标人应重新提交投标书，原投标书作废。</w:t>
      </w:r>
    </w:p>
    <w:p w:rsidR="00BD5ADE" w:rsidRPr="00990A43" w:rsidRDefault="00BD5ADE" w:rsidP="00BD5ADE">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6．</w:t>
      </w:r>
      <w:r w:rsidRPr="00990A43">
        <w:rPr>
          <w:rFonts w:ascii="仿宋_GB2312" w:eastAsia="仿宋_GB2312" w:hAnsi="宋体" w:hint="eastAsia"/>
          <w:sz w:val="28"/>
          <w:szCs w:val="28"/>
        </w:rPr>
        <w:t>投标</w:t>
      </w:r>
      <w:r>
        <w:rPr>
          <w:rFonts w:ascii="仿宋_GB2312" w:eastAsia="仿宋_GB2312" w:hAnsi="宋体" w:hint="eastAsia"/>
          <w:sz w:val="28"/>
          <w:szCs w:val="28"/>
        </w:rPr>
        <w:t>人应提供</w:t>
      </w:r>
      <w:r w:rsidRPr="00990A43">
        <w:rPr>
          <w:rFonts w:ascii="仿宋_GB2312" w:eastAsia="仿宋_GB2312" w:hAnsi="宋体" w:hint="eastAsia"/>
          <w:sz w:val="28"/>
          <w:szCs w:val="28"/>
        </w:rPr>
        <w:t>纸质</w:t>
      </w:r>
      <w:r>
        <w:rPr>
          <w:rFonts w:ascii="仿宋_GB2312" w:eastAsia="仿宋_GB2312" w:hAnsi="宋体" w:hint="eastAsia"/>
          <w:sz w:val="28"/>
          <w:szCs w:val="28"/>
        </w:rPr>
        <w:t>投标书</w:t>
      </w:r>
      <w:r w:rsidRPr="00990A43">
        <w:rPr>
          <w:rFonts w:ascii="仿宋_GB2312" w:eastAsia="仿宋_GB2312" w:hAnsi="宋体" w:hint="eastAsia"/>
          <w:sz w:val="28"/>
          <w:szCs w:val="28"/>
        </w:rPr>
        <w:t>正本</w:t>
      </w:r>
      <w:r>
        <w:rPr>
          <w:rFonts w:ascii="仿宋_GB2312" w:eastAsia="仿宋_GB2312" w:hAnsi="宋体" w:hint="eastAsia"/>
          <w:sz w:val="28"/>
          <w:szCs w:val="28"/>
        </w:rPr>
        <w:t>1</w:t>
      </w:r>
      <w:r w:rsidRPr="00990A43">
        <w:rPr>
          <w:rFonts w:ascii="仿宋_GB2312" w:eastAsia="仿宋_GB2312" w:hAnsi="宋体" w:hint="eastAsia"/>
          <w:sz w:val="28"/>
          <w:szCs w:val="28"/>
        </w:rPr>
        <w:t>份</w:t>
      </w:r>
      <w:r>
        <w:rPr>
          <w:rFonts w:ascii="仿宋_GB2312" w:eastAsia="仿宋_GB2312" w:hAnsi="宋体" w:hint="eastAsia"/>
          <w:sz w:val="28"/>
          <w:szCs w:val="28"/>
        </w:rPr>
        <w:t>、</w:t>
      </w:r>
      <w:r w:rsidRPr="00990A43">
        <w:rPr>
          <w:rFonts w:ascii="仿宋_GB2312" w:eastAsia="仿宋_GB2312" w:hAnsi="宋体" w:hint="eastAsia"/>
          <w:sz w:val="28"/>
          <w:szCs w:val="28"/>
        </w:rPr>
        <w:t>副本3份，</w:t>
      </w:r>
      <w:r>
        <w:rPr>
          <w:rFonts w:ascii="仿宋_GB2312" w:eastAsia="仿宋_GB2312" w:hAnsi="宋体" w:hint="eastAsia"/>
          <w:sz w:val="28"/>
          <w:szCs w:val="28"/>
        </w:rPr>
        <w:t>并提供相应</w:t>
      </w:r>
      <w:r w:rsidRPr="00990A43">
        <w:rPr>
          <w:rFonts w:ascii="仿宋_GB2312" w:eastAsia="仿宋_GB2312" w:hAnsi="宋体" w:hint="eastAsia"/>
          <w:sz w:val="28"/>
          <w:szCs w:val="28"/>
        </w:rPr>
        <w:t>电子文本1份。</w:t>
      </w:r>
    </w:p>
    <w:p w:rsidR="00BD5ADE" w:rsidRPr="00990A43" w:rsidRDefault="00BD5ADE" w:rsidP="00BD5ADE">
      <w:pPr>
        <w:spacing w:line="5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（二）</w:t>
      </w:r>
      <w:r w:rsidRPr="00990A43">
        <w:rPr>
          <w:rFonts w:ascii="仿宋_GB2312" w:eastAsia="仿宋_GB2312" w:hAnsi="宋体" w:hint="eastAsia"/>
          <w:b/>
          <w:sz w:val="28"/>
          <w:szCs w:val="28"/>
        </w:rPr>
        <w:t>内容要求</w:t>
      </w:r>
    </w:p>
    <w:p w:rsidR="00BD5ADE" w:rsidRDefault="00BD5ADE" w:rsidP="00BD5ADE">
      <w:pPr>
        <w:spacing w:line="560" w:lineRule="exact"/>
        <w:ind w:firstLineChars="200" w:firstLine="560"/>
        <w:rPr>
          <w:rFonts w:ascii="仿宋_GB2312" w:eastAsia="仿宋_GB2312" w:hAnsi="宋体"/>
          <w:sz w:val="28"/>
          <w:szCs w:val="28"/>
        </w:rPr>
      </w:pPr>
      <w:r w:rsidRPr="00990A43">
        <w:rPr>
          <w:rFonts w:ascii="仿宋_GB2312" w:eastAsia="仿宋_GB2312" w:hAnsi="宋体" w:hint="eastAsia"/>
          <w:sz w:val="28"/>
          <w:szCs w:val="28"/>
        </w:rPr>
        <w:t>投标书应包括</w:t>
      </w:r>
      <w:r>
        <w:rPr>
          <w:rFonts w:ascii="仿宋_GB2312" w:eastAsia="仿宋_GB2312" w:hAnsi="宋体" w:hint="eastAsia"/>
          <w:sz w:val="28"/>
          <w:szCs w:val="28"/>
        </w:rPr>
        <w:t>投标人介绍、投标报价、售后服务</w:t>
      </w:r>
      <w:r w:rsidR="00591EB3">
        <w:rPr>
          <w:rFonts w:ascii="仿宋_GB2312" w:eastAsia="仿宋_GB2312" w:hAnsi="宋体" w:hint="eastAsia"/>
          <w:sz w:val="28"/>
          <w:szCs w:val="28"/>
        </w:rPr>
        <w:t>、供货时间</w:t>
      </w:r>
      <w:r w:rsidRPr="00935A45">
        <w:rPr>
          <w:rFonts w:ascii="仿宋_GB2312" w:eastAsia="仿宋_GB2312" w:hAnsi="宋体" w:hint="eastAsia"/>
          <w:sz w:val="28"/>
          <w:szCs w:val="28"/>
        </w:rPr>
        <w:t>等</w:t>
      </w:r>
      <w:r>
        <w:rPr>
          <w:rFonts w:ascii="仿宋_GB2312" w:eastAsia="仿宋_GB2312" w:hAnsi="宋体" w:hint="eastAsia"/>
          <w:sz w:val="28"/>
          <w:szCs w:val="28"/>
        </w:rPr>
        <w:t>内容，以及相关要件。</w:t>
      </w:r>
    </w:p>
    <w:p w:rsidR="00BD5ADE" w:rsidRPr="00990A43" w:rsidRDefault="00BD5ADE" w:rsidP="00BD5ADE">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1．投标人介绍。包括但不限于：</w:t>
      </w:r>
    </w:p>
    <w:p w:rsidR="00BD5ADE" w:rsidRDefault="00BD5ADE" w:rsidP="00BD5ADE">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sidRPr="00935A45">
        <w:rPr>
          <w:rFonts w:ascii="仿宋_GB2312" w:eastAsia="仿宋_GB2312" w:hAnsi="宋体" w:hint="eastAsia"/>
          <w:sz w:val="28"/>
          <w:szCs w:val="28"/>
        </w:rPr>
        <w:t>公司</w:t>
      </w:r>
      <w:r>
        <w:rPr>
          <w:rFonts w:ascii="仿宋_GB2312" w:eastAsia="仿宋_GB2312" w:hAnsi="宋体" w:hint="eastAsia"/>
          <w:sz w:val="28"/>
          <w:szCs w:val="28"/>
        </w:rPr>
        <w:t>基本情况。</w:t>
      </w:r>
    </w:p>
    <w:p w:rsidR="00BD5ADE" w:rsidRDefault="00BD5ADE" w:rsidP="00BD5ADE">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（2）业务发展及</w:t>
      </w:r>
      <w:r w:rsidRPr="00935A45">
        <w:rPr>
          <w:rFonts w:ascii="仿宋_GB2312" w:eastAsia="仿宋_GB2312" w:hAnsi="宋体" w:hint="eastAsia"/>
          <w:sz w:val="28"/>
          <w:szCs w:val="28"/>
        </w:rPr>
        <w:t>业绩</w:t>
      </w:r>
      <w:r>
        <w:rPr>
          <w:rFonts w:ascii="仿宋_GB2312" w:eastAsia="仿宋_GB2312" w:hAnsi="宋体" w:hint="eastAsia"/>
          <w:sz w:val="28"/>
          <w:szCs w:val="28"/>
        </w:rPr>
        <w:t>情况、市场地位。</w:t>
      </w:r>
    </w:p>
    <w:p w:rsidR="00BD5ADE" w:rsidRDefault="00BD5ADE" w:rsidP="00BD5ADE">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（3）技术能力及相关资质。</w:t>
      </w:r>
    </w:p>
    <w:p w:rsidR="00BD5ADE" w:rsidRPr="00E8777B" w:rsidRDefault="00BD5ADE" w:rsidP="00BD5ADE">
      <w:pPr>
        <w:spacing w:line="560" w:lineRule="exact"/>
        <w:ind w:firstLineChars="200" w:firstLine="560"/>
        <w:rPr>
          <w:rFonts w:ascii="仿宋_GB2312" w:eastAsia="仿宋_GB2312" w:hAnsi="宋体"/>
          <w:sz w:val="28"/>
          <w:szCs w:val="28"/>
        </w:rPr>
      </w:pPr>
      <w:r w:rsidRPr="00E8777B">
        <w:rPr>
          <w:rFonts w:ascii="仿宋_GB2312" w:eastAsia="仿宋_GB2312" w:hAnsi="宋体" w:hint="eastAsia"/>
          <w:sz w:val="28"/>
          <w:szCs w:val="28"/>
        </w:rPr>
        <w:t>（4）国内机构分布及技术服务团队情况。</w:t>
      </w:r>
    </w:p>
    <w:p w:rsidR="00BD5ADE" w:rsidRDefault="00BD5ADE" w:rsidP="00BD5ADE">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（5）主要客户及</w:t>
      </w:r>
      <w:r w:rsidRPr="00935A45">
        <w:rPr>
          <w:rFonts w:ascii="仿宋_GB2312" w:eastAsia="仿宋_GB2312" w:hAnsi="宋体" w:hint="eastAsia"/>
          <w:sz w:val="28"/>
          <w:szCs w:val="28"/>
        </w:rPr>
        <w:t>近三年来承担的主要项目</w:t>
      </w:r>
      <w:r>
        <w:rPr>
          <w:rFonts w:ascii="仿宋_GB2312" w:eastAsia="仿宋_GB2312" w:hAnsi="宋体" w:hint="eastAsia"/>
          <w:sz w:val="28"/>
          <w:szCs w:val="28"/>
        </w:rPr>
        <w:t>情况</w:t>
      </w:r>
      <w:r w:rsidRPr="00935A45">
        <w:rPr>
          <w:rFonts w:ascii="仿宋_GB2312" w:eastAsia="仿宋_GB2312" w:hAnsi="宋体" w:hint="eastAsia"/>
          <w:sz w:val="28"/>
          <w:szCs w:val="28"/>
        </w:rPr>
        <w:t>。</w:t>
      </w:r>
    </w:p>
    <w:p w:rsidR="00BD5ADE" w:rsidRPr="00935A45" w:rsidRDefault="00BD5ADE" w:rsidP="00BD5ADE">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（6）</w:t>
      </w:r>
      <w:r w:rsidRPr="00935A45">
        <w:rPr>
          <w:rFonts w:ascii="仿宋_GB2312" w:eastAsia="仿宋_GB2312" w:hAnsi="宋体" w:hint="eastAsia"/>
          <w:sz w:val="28"/>
          <w:szCs w:val="28"/>
        </w:rPr>
        <w:t>近三年来经济行为受到起诉</w:t>
      </w:r>
      <w:r>
        <w:rPr>
          <w:rFonts w:ascii="仿宋_GB2312" w:eastAsia="仿宋_GB2312" w:hAnsi="宋体" w:hint="eastAsia"/>
          <w:sz w:val="28"/>
          <w:szCs w:val="28"/>
        </w:rPr>
        <w:t>的</w:t>
      </w:r>
      <w:r w:rsidRPr="00935A45">
        <w:rPr>
          <w:rFonts w:ascii="仿宋_GB2312" w:eastAsia="仿宋_GB2312" w:hAnsi="宋体" w:hint="eastAsia"/>
          <w:sz w:val="28"/>
          <w:szCs w:val="28"/>
        </w:rPr>
        <w:t>情况</w:t>
      </w:r>
      <w:r>
        <w:rPr>
          <w:rFonts w:ascii="仿宋_GB2312" w:eastAsia="仿宋_GB2312" w:hAnsi="宋体" w:hint="eastAsia"/>
          <w:sz w:val="28"/>
          <w:szCs w:val="28"/>
        </w:rPr>
        <w:t>。</w:t>
      </w:r>
    </w:p>
    <w:p w:rsidR="00BD5ADE" w:rsidRDefault="00BD5ADE" w:rsidP="00BD5ADE">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2．投标方案。包括但不限于：</w:t>
      </w:r>
    </w:p>
    <w:p w:rsidR="00BD5ADE" w:rsidRPr="004410C6" w:rsidRDefault="00BD5ADE" w:rsidP="00BD5ADE">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00830D54">
        <w:rPr>
          <w:rFonts w:ascii="仿宋_GB2312" w:eastAsia="仿宋_GB2312" w:hint="eastAsia"/>
          <w:sz w:val="28"/>
          <w:szCs w:val="28"/>
        </w:rPr>
        <w:t>产品</w:t>
      </w:r>
      <w:r w:rsidRPr="004410C6">
        <w:rPr>
          <w:rFonts w:ascii="仿宋_GB2312" w:eastAsia="仿宋_GB2312" w:hint="eastAsia"/>
          <w:sz w:val="28"/>
          <w:szCs w:val="28"/>
        </w:rPr>
        <w:t>设计方案</w:t>
      </w:r>
      <w:r>
        <w:rPr>
          <w:rFonts w:ascii="仿宋_GB2312" w:eastAsia="仿宋_GB2312" w:hint="eastAsia"/>
          <w:sz w:val="28"/>
          <w:szCs w:val="28"/>
        </w:rPr>
        <w:t>。</w:t>
      </w:r>
    </w:p>
    <w:p w:rsidR="00BD5ADE" w:rsidRPr="00AD5406" w:rsidRDefault="00BD5ADE" w:rsidP="00BD5ADE">
      <w:pPr>
        <w:spacing w:line="560" w:lineRule="exact"/>
        <w:ind w:firstLineChars="200" w:firstLine="560"/>
        <w:rPr>
          <w:rFonts w:ascii="仿宋_GB2312" w:eastAsia="仿宋_GB2312"/>
          <w:sz w:val="28"/>
          <w:szCs w:val="28"/>
        </w:rPr>
      </w:pPr>
      <w:r w:rsidRPr="00AD5406">
        <w:rPr>
          <w:rFonts w:ascii="仿宋_GB2312" w:eastAsia="仿宋_GB2312" w:hint="eastAsia"/>
          <w:sz w:val="28"/>
          <w:szCs w:val="28"/>
        </w:rPr>
        <w:t>（</w:t>
      </w:r>
      <w:r>
        <w:rPr>
          <w:rFonts w:ascii="仿宋_GB2312" w:eastAsia="仿宋_GB2312" w:hint="eastAsia"/>
          <w:sz w:val="28"/>
          <w:szCs w:val="28"/>
        </w:rPr>
        <w:t>2</w:t>
      </w:r>
      <w:r w:rsidRPr="00AD5406">
        <w:rPr>
          <w:rFonts w:ascii="仿宋_GB2312" w:eastAsia="仿宋_GB2312" w:hint="eastAsia"/>
          <w:sz w:val="28"/>
          <w:szCs w:val="28"/>
        </w:rPr>
        <w:t>）</w:t>
      </w:r>
      <w:r w:rsidR="00830D54">
        <w:rPr>
          <w:rFonts w:ascii="仿宋_GB2312" w:eastAsia="仿宋_GB2312" w:hint="eastAsia"/>
          <w:sz w:val="28"/>
          <w:szCs w:val="28"/>
        </w:rPr>
        <w:t>产品</w:t>
      </w:r>
      <w:r w:rsidRPr="00AD5406">
        <w:rPr>
          <w:rFonts w:ascii="仿宋_GB2312" w:eastAsia="仿宋_GB2312" w:hint="eastAsia"/>
          <w:sz w:val="28"/>
          <w:szCs w:val="28"/>
        </w:rPr>
        <w:t>实施方案</w:t>
      </w:r>
      <w:r>
        <w:rPr>
          <w:rFonts w:ascii="仿宋_GB2312" w:eastAsia="仿宋_GB2312" w:hint="eastAsia"/>
          <w:sz w:val="28"/>
          <w:szCs w:val="28"/>
        </w:rPr>
        <w:t>。</w:t>
      </w:r>
    </w:p>
    <w:p w:rsidR="00BD5ADE" w:rsidRDefault="00BD5ADE" w:rsidP="00BD5ADE">
      <w:pPr>
        <w:spacing w:line="560" w:lineRule="exact"/>
        <w:ind w:firstLineChars="200" w:firstLine="560"/>
        <w:rPr>
          <w:rFonts w:ascii="仿宋_GB2312" w:eastAsia="仿宋_GB2312"/>
          <w:sz w:val="28"/>
          <w:szCs w:val="28"/>
        </w:rPr>
      </w:pPr>
      <w:r>
        <w:rPr>
          <w:rFonts w:ascii="仿宋_GB2312" w:eastAsia="仿宋_GB2312" w:hint="eastAsia"/>
          <w:sz w:val="28"/>
          <w:szCs w:val="28"/>
        </w:rPr>
        <w:t>（3）投标人</w:t>
      </w:r>
      <w:r w:rsidRPr="004410C6">
        <w:rPr>
          <w:rFonts w:ascii="仿宋_GB2312" w:eastAsia="仿宋_GB2312" w:hint="eastAsia"/>
          <w:sz w:val="28"/>
          <w:szCs w:val="28"/>
        </w:rPr>
        <w:t>内部项目管理流程介绍</w:t>
      </w:r>
      <w:r>
        <w:rPr>
          <w:rFonts w:ascii="仿宋_GB2312" w:eastAsia="仿宋_GB2312" w:hint="eastAsia"/>
          <w:sz w:val="28"/>
          <w:szCs w:val="28"/>
        </w:rPr>
        <w:t>。</w:t>
      </w:r>
    </w:p>
    <w:p w:rsidR="00BD5ADE" w:rsidRPr="004410C6" w:rsidRDefault="00BD5ADE" w:rsidP="00BD5ADE">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Pr="004410C6">
        <w:rPr>
          <w:rFonts w:ascii="仿宋_GB2312" w:eastAsia="仿宋_GB2312" w:hint="eastAsia"/>
          <w:sz w:val="28"/>
          <w:szCs w:val="28"/>
        </w:rPr>
        <w:t>拟安排</w:t>
      </w:r>
      <w:r>
        <w:rPr>
          <w:rFonts w:ascii="仿宋_GB2312" w:eastAsia="仿宋_GB2312" w:hint="eastAsia"/>
          <w:sz w:val="28"/>
          <w:szCs w:val="28"/>
        </w:rPr>
        <w:t>工作</w:t>
      </w:r>
      <w:r w:rsidRPr="004410C6">
        <w:rPr>
          <w:rFonts w:ascii="仿宋_GB2312" w:eastAsia="仿宋_GB2312" w:hint="eastAsia"/>
          <w:sz w:val="28"/>
          <w:szCs w:val="28"/>
        </w:rPr>
        <w:t>人员数量</w:t>
      </w:r>
      <w:r>
        <w:rPr>
          <w:rFonts w:ascii="仿宋_GB2312" w:eastAsia="仿宋_GB2312" w:hint="eastAsia"/>
          <w:sz w:val="28"/>
          <w:szCs w:val="28"/>
        </w:rPr>
        <w:t>、结构，以</w:t>
      </w:r>
      <w:r w:rsidRPr="004410C6">
        <w:rPr>
          <w:rFonts w:ascii="仿宋_GB2312" w:eastAsia="仿宋_GB2312" w:hint="eastAsia"/>
          <w:sz w:val="28"/>
          <w:szCs w:val="28"/>
        </w:rPr>
        <w:t>及</w:t>
      </w:r>
      <w:r>
        <w:rPr>
          <w:rFonts w:ascii="仿宋_GB2312" w:eastAsia="仿宋_GB2312" w:hint="eastAsia"/>
          <w:sz w:val="28"/>
          <w:szCs w:val="28"/>
        </w:rPr>
        <w:t>主要</w:t>
      </w:r>
      <w:r w:rsidRPr="004410C6">
        <w:rPr>
          <w:rFonts w:ascii="仿宋_GB2312" w:eastAsia="仿宋_GB2312" w:hint="eastAsia"/>
          <w:sz w:val="28"/>
          <w:szCs w:val="28"/>
        </w:rPr>
        <w:t>人员</w:t>
      </w:r>
      <w:r>
        <w:rPr>
          <w:rFonts w:ascii="仿宋_GB2312" w:eastAsia="仿宋_GB2312" w:hint="eastAsia"/>
          <w:sz w:val="28"/>
          <w:szCs w:val="28"/>
        </w:rPr>
        <w:t>（项目经理、设计、实施）资历。</w:t>
      </w:r>
    </w:p>
    <w:p w:rsidR="00BD5ADE" w:rsidRPr="004410C6" w:rsidRDefault="00BD5ADE" w:rsidP="00BD5ADE">
      <w:pPr>
        <w:spacing w:line="560" w:lineRule="exact"/>
        <w:ind w:firstLineChars="200" w:firstLine="560"/>
        <w:rPr>
          <w:rFonts w:ascii="仿宋_GB2312" w:eastAsia="仿宋_GB2312"/>
          <w:sz w:val="28"/>
          <w:szCs w:val="28"/>
        </w:rPr>
      </w:pPr>
      <w:r>
        <w:rPr>
          <w:rFonts w:ascii="仿宋_GB2312" w:eastAsia="仿宋_GB2312" w:hint="eastAsia"/>
          <w:sz w:val="28"/>
          <w:szCs w:val="28"/>
        </w:rPr>
        <w:t>（5）</w:t>
      </w:r>
      <w:r w:rsidRPr="004410C6">
        <w:rPr>
          <w:rFonts w:ascii="仿宋_GB2312" w:eastAsia="仿宋_GB2312" w:hint="eastAsia"/>
          <w:sz w:val="28"/>
          <w:szCs w:val="28"/>
        </w:rPr>
        <w:t>其他合理化建议</w:t>
      </w:r>
      <w:r>
        <w:rPr>
          <w:rFonts w:ascii="仿宋_GB2312" w:eastAsia="仿宋_GB2312" w:hint="eastAsia"/>
          <w:sz w:val="28"/>
          <w:szCs w:val="28"/>
        </w:rPr>
        <w:t>。</w:t>
      </w:r>
    </w:p>
    <w:p w:rsidR="00BD5ADE" w:rsidRPr="004410C6" w:rsidRDefault="00BD5ADE" w:rsidP="00BD5ADE">
      <w:pPr>
        <w:spacing w:line="560" w:lineRule="exact"/>
        <w:ind w:firstLineChars="200" w:firstLine="560"/>
        <w:rPr>
          <w:rFonts w:ascii="仿宋_GB2312" w:eastAsia="仿宋_GB2312"/>
          <w:color w:val="FF0000"/>
          <w:sz w:val="28"/>
          <w:szCs w:val="28"/>
        </w:rPr>
      </w:pPr>
      <w:r>
        <w:rPr>
          <w:rFonts w:ascii="仿宋_GB2312" w:eastAsia="仿宋_GB2312" w:hAnsi="宋体" w:hint="eastAsia"/>
          <w:sz w:val="28"/>
          <w:szCs w:val="28"/>
        </w:rPr>
        <w:t>3．</w:t>
      </w:r>
      <w:r w:rsidRPr="004410C6">
        <w:rPr>
          <w:rFonts w:ascii="仿宋_GB2312" w:eastAsia="仿宋_GB2312" w:hint="eastAsia"/>
          <w:sz w:val="28"/>
          <w:szCs w:val="28"/>
        </w:rPr>
        <w:t>报价</w:t>
      </w:r>
    </w:p>
    <w:p w:rsidR="00BD5ADE" w:rsidRDefault="00BD5ADE" w:rsidP="00BD5ADE">
      <w:pPr>
        <w:spacing w:line="560" w:lineRule="exact"/>
        <w:ind w:firstLineChars="200" w:firstLine="560"/>
        <w:rPr>
          <w:rFonts w:ascii="仿宋_GB2312" w:eastAsia="仿宋_GB2312"/>
          <w:sz w:val="28"/>
          <w:szCs w:val="28"/>
        </w:rPr>
      </w:pPr>
      <w:r>
        <w:rPr>
          <w:rFonts w:ascii="仿宋_GB2312" w:eastAsia="仿宋_GB2312" w:hint="eastAsia"/>
          <w:sz w:val="28"/>
          <w:szCs w:val="28"/>
        </w:rPr>
        <w:t>（1）项目费用</w:t>
      </w:r>
    </w:p>
    <w:p w:rsidR="00BD5ADE" w:rsidRDefault="00BD5ADE" w:rsidP="00BD5ADE">
      <w:pPr>
        <w:spacing w:line="560" w:lineRule="exact"/>
        <w:ind w:firstLineChars="200" w:firstLine="560"/>
        <w:rPr>
          <w:rFonts w:ascii="仿宋_GB2312" w:eastAsia="仿宋_GB2312"/>
          <w:sz w:val="28"/>
          <w:szCs w:val="28"/>
        </w:rPr>
      </w:pPr>
      <w:r>
        <w:rPr>
          <w:rFonts w:ascii="仿宋_GB2312" w:eastAsia="仿宋_GB2312" w:hint="eastAsia"/>
          <w:sz w:val="28"/>
          <w:szCs w:val="28"/>
        </w:rPr>
        <w:t>包括但不限于：</w:t>
      </w:r>
      <w:r w:rsidR="00AF5A8C">
        <w:rPr>
          <w:rFonts w:ascii="仿宋_GB2312" w:eastAsia="仿宋_GB2312" w:hint="eastAsia"/>
          <w:sz w:val="28"/>
          <w:szCs w:val="28"/>
        </w:rPr>
        <w:t>供货</w:t>
      </w:r>
      <w:r w:rsidR="00817EE4">
        <w:rPr>
          <w:rFonts w:ascii="仿宋_GB2312" w:eastAsia="仿宋_GB2312" w:hint="eastAsia"/>
          <w:sz w:val="28"/>
          <w:szCs w:val="28"/>
        </w:rPr>
        <w:t>清单中产品总</w:t>
      </w:r>
      <w:r w:rsidRPr="004410C6">
        <w:rPr>
          <w:rFonts w:ascii="仿宋_GB2312" w:eastAsia="仿宋_GB2312" w:hint="eastAsia"/>
          <w:sz w:val="28"/>
          <w:szCs w:val="28"/>
        </w:rPr>
        <w:t>价</w:t>
      </w:r>
      <w:r w:rsidR="00817EE4">
        <w:rPr>
          <w:rFonts w:ascii="仿宋_GB2312" w:eastAsia="仿宋_GB2312" w:hint="eastAsia"/>
          <w:sz w:val="28"/>
          <w:szCs w:val="28"/>
        </w:rPr>
        <w:t>（包括</w:t>
      </w:r>
      <w:r>
        <w:rPr>
          <w:rFonts w:ascii="仿宋_GB2312" w:eastAsia="仿宋_GB2312" w:hint="eastAsia"/>
          <w:sz w:val="28"/>
          <w:szCs w:val="28"/>
        </w:rPr>
        <w:t>对应</w:t>
      </w:r>
      <w:r w:rsidR="00AF5A8C">
        <w:rPr>
          <w:rFonts w:ascii="仿宋_GB2312" w:eastAsia="仿宋_GB2312" w:hint="eastAsia"/>
          <w:sz w:val="28"/>
          <w:szCs w:val="28"/>
        </w:rPr>
        <w:t>产品</w:t>
      </w:r>
      <w:r>
        <w:rPr>
          <w:rFonts w:ascii="仿宋_GB2312" w:eastAsia="仿宋_GB2312" w:hint="eastAsia"/>
          <w:sz w:val="28"/>
          <w:szCs w:val="28"/>
        </w:rPr>
        <w:t>的</w:t>
      </w:r>
      <w:r w:rsidRPr="004410C6">
        <w:rPr>
          <w:rFonts w:ascii="仿宋_GB2312" w:eastAsia="仿宋_GB2312" w:hint="eastAsia"/>
          <w:sz w:val="28"/>
          <w:szCs w:val="28"/>
        </w:rPr>
        <w:t>单价</w:t>
      </w:r>
      <w:r w:rsidR="00817EE4">
        <w:rPr>
          <w:rFonts w:ascii="仿宋_GB2312" w:eastAsia="仿宋_GB2312" w:hint="eastAsia"/>
          <w:sz w:val="28"/>
          <w:szCs w:val="28"/>
        </w:rPr>
        <w:t>）以及</w:t>
      </w:r>
      <w:r w:rsidR="00E67628">
        <w:rPr>
          <w:rFonts w:ascii="仿宋_GB2312" w:eastAsia="仿宋_GB2312" w:hint="eastAsia"/>
          <w:sz w:val="28"/>
          <w:szCs w:val="28"/>
        </w:rPr>
        <w:t>相关产品安装集成实施费用</w:t>
      </w:r>
      <w:r>
        <w:rPr>
          <w:rFonts w:ascii="仿宋_GB2312" w:eastAsia="仿宋_GB2312" w:hint="eastAsia"/>
          <w:sz w:val="28"/>
          <w:szCs w:val="28"/>
        </w:rPr>
        <w:t>。</w:t>
      </w:r>
    </w:p>
    <w:p w:rsidR="00BD5ADE" w:rsidRDefault="00BD5ADE" w:rsidP="00BD5ADE">
      <w:pPr>
        <w:spacing w:line="560" w:lineRule="exact"/>
        <w:ind w:firstLineChars="200" w:firstLine="560"/>
        <w:rPr>
          <w:rFonts w:ascii="仿宋_GB2312" w:eastAsia="仿宋_GB2312"/>
          <w:sz w:val="28"/>
          <w:szCs w:val="28"/>
        </w:rPr>
      </w:pPr>
      <w:r>
        <w:rPr>
          <w:rFonts w:ascii="仿宋_GB2312" w:eastAsia="仿宋_GB2312" w:hint="eastAsia"/>
          <w:sz w:val="28"/>
          <w:szCs w:val="28"/>
        </w:rPr>
        <w:t>（2）其他相关费用</w:t>
      </w:r>
    </w:p>
    <w:p w:rsidR="00BD5ADE" w:rsidRPr="004410C6" w:rsidRDefault="00BD5ADE" w:rsidP="00BD5ADE">
      <w:pPr>
        <w:spacing w:line="560" w:lineRule="exact"/>
        <w:ind w:firstLineChars="200" w:firstLine="560"/>
        <w:rPr>
          <w:rFonts w:ascii="仿宋_GB2312" w:eastAsia="仿宋_GB2312"/>
          <w:sz w:val="28"/>
          <w:szCs w:val="28"/>
        </w:rPr>
      </w:pPr>
      <w:r>
        <w:rPr>
          <w:rFonts w:ascii="仿宋_GB2312" w:eastAsia="仿宋_GB2312" w:hint="eastAsia"/>
          <w:sz w:val="28"/>
          <w:szCs w:val="28"/>
        </w:rPr>
        <w:t>包括但不限于：</w:t>
      </w:r>
      <w:r w:rsidR="00AF5A8C">
        <w:rPr>
          <w:rFonts w:ascii="仿宋_GB2312" w:eastAsia="仿宋_GB2312" w:hint="eastAsia"/>
          <w:sz w:val="28"/>
          <w:szCs w:val="28"/>
        </w:rPr>
        <w:t>项目验收</w:t>
      </w:r>
      <w:r>
        <w:rPr>
          <w:rFonts w:ascii="仿宋_GB2312" w:eastAsia="仿宋_GB2312" w:hint="eastAsia"/>
          <w:sz w:val="28"/>
          <w:szCs w:val="28"/>
        </w:rPr>
        <w:t>后</w:t>
      </w:r>
      <w:r w:rsidR="00AF5A8C">
        <w:rPr>
          <w:rFonts w:ascii="仿宋_GB2312" w:eastAsia="仿宋_GB2312" w:hint="eastAsia"/>
          <w:sz w:val="28"/>
          <w:szCs w:val="28"/>
        </w:rPr>
        <w:t>，免费维护期结束后，</w:t>
      </w:r>
      <w:r>
        <w:rPr>
          <w:rFonts w:ascii="仿宋_GB2312" w:eastAsia="仿宋_GB2312" w:hint="eastAsia"/>
          <w:sz w:val="28"/>
          <w:szCs w:val="28"/>
        </w:rPr>
        <w:t>如需投标人提供维护服务的，每年的</w:t>
      </w:r>
      <w:r w:rsidRPr="004410C6">
        <w:rPr>
          <w:rFonts w:ascii="仿宋_GB2312" w:eastAsia="仿宋_GB2312" w:hint="eastAsia"/>
          <w:sz w:val="28"/>
          <w:szCs w:val="28"/>
        </w:rPr>
        <w:t>维护费用。</w:t>
      </w:r>
    </w:p>
    <w:p w:rsidR="00BD5ADE" w:rsidRPr="000F7BC4" w:rsidRDefault="00BD5ADE" w:rsidP="00BD5ADE">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4．售后服务</w:t>
      </w:r>
    </w:p>
    <w:p w:rsidR="00BD5ADE" w:rsidRDefault="00BD5ADE" w:rsidP="00BD5ADE">
      <w:pPr>
        <w:spacing w:line="560" w:lineRule="exact"/>
        <w:ind w:firstLineChars="200" w:firstLine="560"/>
        <w:rPr>
          <w:rFonts w:ascii="仿宋_GB2312" w:eastAsia="仿宋_GB2312" w:hAnsi="宋体"/>
          <w:sz w:val="28"/>
          <w:szCs w:val="28"/>
        </w:rPr>
      </w:pPr>
      <w:r w:rsidRPr="00935A45">
        <w:rPr>
          <w:rFonts w:ascii="仿宋_GB2312" w:eastAsia="仿宋_GB2312" w:hAnsi="宋体" w:hint="eastAsia"/>
          <w:sz w:val="28"/>
          <w:szCs w:val="28"/>
        </w:rPr>
        <w:t>售后服务的相应措施。</w:t>
      </w:r>
      <w:r>
        <w:rPr>
          <w:rFonts w:ascii="仿宋_GB2312" w:eastAsia="仿宋_GB2312" w:hAnsi="宋体" w:hint="eastAsia"/>
          <w:sz w:val="28"/>
          <w:szCs w:val="28"/>
        </w:rPr>
        <w:t>如：免费</w:t>
      </w:r>
      <w:r w:rsidR="00830D54">
        <w:rPr>
          <w:rFonts w:ascii="仿宋_GB2312" w:eastAsia="仿宋_GB2312" w:hAnsi="宋体" w:hint="eastAsia"/>
          <w:sz w:val="28"/>
          <w:szCs w:val="28"/>
        </w:rPr>
        <w:t>产品</w:t>
      </w:r>
      <w:r>
        <w:rPr>
          <w:rFonts w:ascii="仿宋_GB2312" w:eastAsia="仿宋_GB2312" w:hAnsi="宋体" w:hint="eastAsia"/>
          <w:sz w:val="28"/>
          <w:szCs w:val="28"/>
        </w:rPr>
        <w:t>维护和升级时间、用户现场使用培训</w:t>
      </w:r>
      <w:r w:rsidRPr="004A6C7E">
        <w:rPr>
          <w:rFonts w:ascii="仿宋_GB2312" w:eastAsia="仿宋_GB2312" w:hAnsi="宋体" w:hint="eastAsia"/>
          <w:sz w:val="28"/>
          <w:szCs w:val="28"/>
        </w:rPr>
        <w:t>等。</w:t>
      </w:r>
    </w:p>
    <w:p w:rsidR="008F1F06" w:rsidRDefault="008F1F06" w:rsidP="00BD5ADE">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5．工期要求</w:t>
      </w:r>
    </w:p>
    <w:p w:rsidR="008F1F06" w:rsidRPr="004A6C7E" w:rsidRDefault="008F1F06" w:rsidP="00BD5ADE">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投标人须满足协会的工期要求，在7月23日之前保证所有设备的到货、安装</w:t>
      </w:r>
      <w:r w:rsidR="00B24F57">
        <w:rPr>
          <w:rFonts w:ascii="仿宋_GB2312" w:eastAsia="仿宋_GB2312" w:hAnsi="宋体" w:hint="eastAsia"/>
          <w:sz w:val="28"/>
          <w:szCs w:val="28"/>
        </w:rPr>
        <w:t>、</w:t>
      </w:r>
      <w:r>
        <w:rPr>
          <w:rFonts w:ascii="仿宋_GB2312" w:eastAsia="仿宋_GB2312" w:hAnsi="宋体" w:hint="eastAsia"/>
          <w:sz w:val="28"/>
          <w:szCs w:val="28"/>
        </w:rPr>
        <w:t>实施</w:t>
      </w:r>
      <w:r w:rsidR="00B24F57">
        <w:rPr>
          <w:rFonts w:ascii="仿宋_GB2312" w:eastAsia="仿宋_GB2312" w:hAnsi="宋体" w:hint="eastAsia"/>
          <w:sz w:val="28"/>
          <w:szCs w:val="28"/>
        </w:rPr>
        <w:t>、测试</w:t>
      </w:r>
      <w:r>
        <w:rPr>
          <w:rFonts w:ascii="仿宋_GB2312" w:eastAsia="仿宋_GB2312" w:hAnsi="宋体" w:hint="eastAsia"/>
          <w:sz w:val="28"/>
          <w:szCs w:val="28"/>
        </w:rPr>
        <w:t>完成。</w:t>
      </w:r>
    </w:p>
    <w:p w:rsidR="00BD5ADE" w:rsidRDefault="008F1F06" w:rsidP="00BD5ADE">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6</w:t>
      </w:r>
      <w:r w:rsidR="00BD5ADE">
        <w:rPr>
          <w:rFonts w:ascii="仿宋_GB2312" w:eastAsia="仿宋_GB2312" w:hAnsi="宋体" w:hint="eastAsia"/>
          <w:sz w:val="28"/>
          <w:szCs w:val="28"/>
        </w:rPr>
        <w:t>．相关要件</w:t>
      </w:r>
    </w:p>
    <w:p w:rsidR="00BD5ADE" w:rsidRDefault="00BD5ADE" w:rsidP="00BD5ADE">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包括：</w:t>
      </w:r>
      <w:r w:rsidRPr="00935A45">
        <w:rPr>
          <w:rFonts w:ascii="仿宋_GB2312" w:eastAsia="仿宋_GB2312" w:hAnsi="宋体" w:hint="eastAsia"/>
          <w:sz w:val="28"/>
          <w:szCs w:val="28"/>
        </w:rPr>
        <w:t>企业法人营业执照、税务登记证、法人代表人身份证复印件和委托代理人身份证复印件、法人授权委托书</w:t>
      </w:r>
      <w:r>
        <w:rPr>
          <w:rFonts w:ascii="仿宋_GB2312" w:eastAsia="仿宋_GB2312" w:hAnsi="宋体" w:hint="eastAsia"/>
          <w:sz w:val="28"/>
          <w:szCs w:val="28"/>
        </w:rPr>
        <w:t>（如需）</w:t>
      </w:r>
      <w:r w:rsidRPr="00935A45">
        <w:rPr>
          <w:rFonts w:ascii="仿宋_GB2312" w:eastAsia="仿宋_GB2312" w:hAnsi="宋体" w:hint="eastAsia"/>
          <w:sz w:val="28"/>
          <w:szCs w:val="28"/>
        </w:rPr>
        <w:t>。</w:t>
      </w:r>
    </w:p>
    <w:p w:rsidR="001530F6" w:rsidRDefault="008F1F06" w:rsidP="00BD5ADE">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7</w:t>
      </w:r>
      <w:r w:rsidR="00DE4B62">
        <w:rPr>
          <w:rFonts w:ascii="仿宋_GB2312" w:eastAsia="仿宋_GB2312" w:hint="eastAsia"/>
          <w:sz w:val="28"/>
          <w:szCs w:val="28"/>
        </w:rPr>
        <w:t>．</w:t>
      </w:r>
      <w:r w:rsidR="001530F6">
        <w:rPr>
          <w:rFonts w:ascii="仿宋_GB2312" w:eastAsia="仿宋_GB2312" w:hAnsi="宋体" w:hint="eastAsia"/>
          <w:sz w:val="28"/>
          <w:szCs w:val="28"/>
        </w:rPr>
        <w:t>相关承诺</w:t>
      </w:r>
    </w:p>
    <w:p w:rsidR="001530F6" w:rsidRPr="00935A45" w:rsidRDefault="00E67628" w:rsidP="00E67628">
      <w:pPr>
        <w:spacing w:line="360" w:lineRule="auto"/>
        <w:ind w:firstLineChars="200" w:firstLine="560"/>
        <w:rPr>
          <w:rFonts w:ascii="仿宋_GB2312" w:eastAsia="仿宋_GB2312" w:hAnsi="宋体"/>
          <w:sz w:val="28"/>
          <w:szCs w:val="28"/>
        </w:rPr>
      </w:pPr>
      <w:r w:rsidRPr="00E53E99">
        <w:rPr>
          <w:rFonts w:ascii="仿宋_GB2312" w:eastAsia="仿宋_GB2312" w:hint="eastAsia"/>
          <w:sz w:val="28"/>
          <w:szCs w:val="28"/>
        </w:rPr>
        <w:t>投标人应该具备相关报价产品厂家</w:t>
      </w:r>
      <w:r>
        <w:rPr>
          <w:rFonts w:ascii="仿宋_GB2312" w:eastAsia="仿宋_GB2312" w:hint="eastAsia"/>
          <w:sz w:val="28"/>
          <w:szCs w:val="28"/>
        </w:rPr>
        <w:t>授权或供货时能</w:t>
      </w:r>
      <w:r w:rsidRPr="00E53E99">
        <w:rPr>
          <w:rFonts w:ascii="仿宋_GB2312" w:eastAsia="仿宋_GB2312" w:hint="eastAsia"/>
          <w:sz w:val="28"/>
          <w:szCs w:val="28"/>
        </w:rPr>
        <w:t>提供相关产品原厂证明</w:t>
      </w:r>
      <w:r>
        <w:rPr>
          <w:rFonts w:ascii="仿宋_GB2312" w:eastAsia="仿宋_GB2312" w:hAnsi="宋体" w:hint="eastAsia"/>
          <w:sz w:val="28"/>
          <w:szCs w:val="28"/>
        </w:rPr>
        <w:t>。</w:t>
      </w:r>
    </w:p>
    <w:p w:rsidR="00BD5ADE" w:rsidRPr="00BA4898" w:rsidRDefault="00BD5ADE" w:rsidP="00BD5ADE">
      <w:pPr>
        <w:spacing w:line="560" w:lineRule="exact"/>
        <w:ind w:firstLineChars="200" w:firstLine="562"/>
        <w:rPr>
          <w:rFonts w:ascii="仿宋_GB2312" w:eastAsia="仿宋_GB2312" w:hAnsi="宋体"/>
          <w:b/>
          <w:sz w:val="28"/>
          <w:szCs w:val="28"/>
        </w:rPr>
      </w:pPr>
      <w:r w:rsidRPr="00BA4898">
        <w:rPr>
          <w:rFonts w:ascii="仿宋_GB2312" w:eastAsia="仿宋_GB2312" w:hAnsi="宋体" w:hint="eastAsia"/>
          <w:b/>
          <w:sz w:val="28"/>
          <w:szCs w:val="28"/>
        </w:rPr>
        <w:t>（三）其他说明</w:t>
      </w:r>
    </w:p>
    <w:p w:rsidR="00BD5ADE" w:rsidRPr="00052850" w:rsidRDefault="00BD5ADE" w:rsidP="00BD5ADE">
      <w:pPr>
        <w:spacing w:line="560" w:lineRule="exact"/>
        <w:ind w:firstLineChars="200" w:firstLine="560"/>
        <w:rPr>
          <w:rFonts w:ascii="仿宋_GB2312" w:eastAsia="仿宋_GB2312" w:hAnsi="宋体"/>
          <w:sz w:val="28"/>
          <w:szCs w:val="28"/>
        </w:rPr>
      </w:pPr>
      <w:r w:rsidRPr="00BA4898">
        <w:rPr>
          <w:rFonts w:ascii="仿宋_GB2312" w:eastAsia="仿宋_GB2312" w:hAnsi="宋体" w:hint="eastAsia"/>
          <w:sz w:val="28"/>
          <w:szCs w:val="28"/>
        </w:rPr>
        <w:t>投标人应认真阅读招标文件中的所有事项、格式、条款和技术规范等。未按照招标文件要求提交或者没有对招标文件做出实质性响应的投标文件和资料，将导致废标。</w:t>
      </w:r>
    </w:p>
    <w:p w:rsidR="00BD5ADE" w:rsidRPr="007B4B72" w:rsidRDefault="00BD5ADE" w:rsidP="00BD5ADE">
      <w:pPr>
        <w:spacing w:line="560" w:lineRule="exact"/>
        <w:ind w:firstLineChars="200" w:firstLine="562"/>
        <w:outlineLvl w:val="0"/>
        <w:rPr>
          <w:rFonts w:ascii="仿宋_GB2312" w:eastAsia="仿宋_GB2312" w:hAnsi="仿宋"/>
          <w:b/>
          <w:sz w:val="28"/>
          <w:szCs w:val="28"/>
        </w:rPr>
      </w:pPr>
      <w:r>
        <w:rPr>
          <w:rFonts w:ascii="仿宋_GB2312" w:eastAsia="仿宋_GB2312" w:hAnsi="仿宋" w:hint="eastAsia"/>
          <w:b/>
          <w:sz w:val="28"/>
          <w:szCs w:val="28"/>
        </w:rPr>
        <w:t>三</w:t>
      </w:r>
      <w:r w:rsidRPr="007B4B72">
        <w:rPr>
          <w:rFonts w:ascii="仿宋_GB2312" w:eastAsia="仿宋_GB2312" w:hAnsi="仿宋" w:hint="eastAsia"/>
          <w:b/>
          <w:sz w:val="28"/>
          <w:szCs w:val="28"/>
        </w:rPr>
        <w:t>、投标书递交</w:t>
      </w:r>
    </w:p>
    <w:p w:rsidR="00BD5ADE" w:rsidRPr="007B4B72" w:rsidRDefault="00BD5ADE" w:rsidP="00BD5ADE">
      <w:pPr>
        <w:ind w:firstLine="644"/>
        <w:rPr>
          <w:rFonts w:ascii="仿宋_GB2312" w:eastAsia="仿宋_GB2312" w:hAnsi="仿宋"/>
          <w:sz w:val="28"/>
        </w:rPr>
      </w:pPr>
      <w:r w:rsidRPr="007B4B72">
        <w:rPr>
          <w:rFonts w:ascii="仿宋_GB2312" w:eastAsia="仿宋_GB2312" w:hAnsi="仿宋" w:hint="eastAsia"/>
          <w:sz w:val="28"/>
          <w:szCs w:val="28"/>
        </w:rPr>
        <w:t>投标人须于</w:t>
      </w:r>
      <w:r w:rsidRPr="007B4B72">
        <w:rPr>
          <w:rFonts w:ascii="仿宋_GB2312" w:eastAsia="仿宋_GB2312" w:hAnsi="仿宋" w:hint="eastAsia"/>
          <w:sz w:val="28"/>
        </w:rPr>
        <w:t>201</w:t>
      </w:r>
      <w:r>
        <w:rPr>
          <w:rFonts w:ascii="仿宋_GB2312" w:eastAsia="仿宋_GB2312" w:hAnsi="仿宋" w:hint="eastAsia"/>
          <w:sz w:val="28"/>
        </w:rPr>
        <w:t>2</w:t>
      </w:r>
      <w:r w:rsidRPr="007B4B72">
        <w:rPr>
          <w:rFonts w:ascii="仿宋_GB2312" w:eastAsia="仿宋_GB2312" w:hAnsi="仿宋" w:hint="eastAsia"/>
          <w:sz w:val="28"/>
        </w:rPr>
        <w:t>年</w:t>
      </w:r>
      <w:r w:rsidR="00260967" w:rsidRPr="00260967">
        <w:rPr>
          <w:rFonts w:ascii="仿宋_GB2312" w:eastAsia="仿宋_GB2312" w:hAnsi="仿宋" w:hint="eastAsia"/>
          <w:sz w:val="28"/>
        </w:rPr>
        <w:t>6</w:t>
      </w:r>
      <w:r w:rsidRPr="00260967">
        <w:rPr>
          <w:rFonts w:ascii="仿宋_GB2312" w:eastAsia="仿宋_GB2312" w:hAnsi="仿宋" w:hint="eastAsia"/>
          <w:sz w:val="28"/>
        </w:rPr>
        <w:t>月</w:t>
      </w:r>
      <w:r w:rsidR="00260967" w:rsidRPr="00260967">
        <w:rPr>
          <w:rFonts w:ascii="仿宋_GB2312" w:eastAsia="仿宋_GB2312" w:hAnsi="仿宋" w:hint="eastAsia"/>
          <w:sz w:val="28"/>
        </w:rPr>
        <w:t>18</w:t>
      </w:r>
      <w:r w:rsidR="00215DF5" w:rsidRPr="00260967">
        <w:rPr>
          <w:rFonts w:ascii="仿宋_GB2312" w:eastAsia="仿宋_GB2312" w:hAnsi="仿宋" w:hint="eastAsia"/>
          <w:sz w:val="28"/>
        </w:rPr>
        <w:t>日</w:t>
      </w:r>
      <w:r w:rsidRPr="007B4B72">
        <w:rPr>
          <w:rFonts w:ascii="仿宋_GB2312" w:eastAsia="仿宋_GB2312" w:hAnsi="仿宋" w:hint="eastAsia"/>
          <w:sz w:val="28"/>
        </w:rPr>
        <w:t>上午11：00之前投交投标文件，提交地点为北京市西城区金融街甲9号金融街中心南楼18层中国银行间市场交易商协会信息研究部</w:t>
      </w:r>
      <w:r w:rsidR="00DE4B62">
        <w:rPr>
          <w:rFonts w:ascii="仿宋_GB2312" w:eastAsia="仿宋_GB2312" w:hAnsi="仿宋" w:hint="eastAsia"/>
          <w:sz w:val="28"/>
        </w:rPr>
        <w:t>，</w:t>
      </w:r>
      <w:r w:rsidRPr="007B4B72">
        <w:rPr>
          <w:rFonts w:ascii="仿宋_GB2312" w:eastAsia="仿宋_GB2312" w:hAnsi="仿宋" w:hint="eastAsia"/>
          <w:sz w:val="28"/>
        </w:rPr>
        <w:t>逾期或不符合规定的投标文件恕不接受。</w:t>
      </w:r>
    </w:p>
    <w:p w:rsidR="00BD5ADE" w:rsidRPr="007B4B72" w:rsidRDefault="004F394D" w:rsidP="00BD5ADE">
      <w:pPr>
        <w:ind w:firstLine="644"/>
        <w:rPr>
          <w:rFonts w:ascii="仿宋_GB2312" w:eastAsia="仿宋_GB2312" w:hAnsi="仿宋"/>
          <w:sz w:val="28"/>
        </w:rPr>
      </w:pPr>
      <w:r>
        <w:rPr>
          <w:rFonts w:ascii="仿宋_GB2312" w:eastAsia="仿宋_GB2312" w:hAnsi="仿宋" w:hint="eastAsia"/>
          <w:sz w:val="28"/>
        </w:rPr>
        <w:t>联系人：苏拓</w:t>
      </w:r>
      <w:r w:rsidR="00BD5ADE" w:rsidRPr="007B4B72">
        <w:rPr>
          <w:rFonts w:ascii="仿宋_GB2312" w:eastAsia="仿宋_GB2312" w:hAnsi="仿宋" w:hint="eastAsia"/>
          <w:sz w:val="28"/>
        </w:rPr>
        <w:t>、贺翔；电话：010－</w:t>
      </w:r>
      <w:r>
        <w:rPr>
          <w:rFonts w:ascii="仿宋_GB2312" w:eastAsia="仿宋_GB2312" w:hAnsi="仿宋" w:hint="eastAsia"/>
          <w:sz w:val="28"/>
        </w:rPr>
        <w:t>66539054</w:t>
      </w:r>
      <w:r w:rsidR="00BD5ADE" w:rsidRPr="007B4B72">
        <w:rPr>
          <w:rFonts w:ascii="仿宋_GB2312" w:eastAsia="仿宋_GB2312" w:hAnsi="仿宋" w:hint="eastAsia"/>
          <w:sz w:val="28"/>
        </w:rPr>
        <w:t>、66539061；传真：010－66539070；电子邮箱：</w:t>
      </w:r>
      <w:hyperlink r:id="rId11" w:history="1">
        <w:r w:rsidRPr="00B870C4">
          <w:rPr>
            <w:rStyle w:val="a5"/>
            <w:rFonts w:ascii="仿宋_GB2312" w:eastAsia="仿宋_GB2312" w:hAnsi="仿宋" w:hint="eastAsia"/>
            <w:sz w:val="28"/>
          </w:rPr>
          <w:t>sutuo@nafmii.org.cn</w:t>
        </w:r>
      </w:hyperlink>
      <w:r w:rsidR="00BD5ADE" w:rsidRPr="007B4B72">
        <w:rPr>
          <w:rFonts w:ascii="仿宋_GB2312" w:eastAsia="仿宋_GB2312" w:hAnsi="仿宋" w:hint="eastAsia"/>
          <w:sz w:val="28"/>
        </w:rPr>
        <w:t>、</w:t>
      </w:r>
      <w:hyperlink r:id="rId12" w:history="1">
        <w:r w:rsidR="00BD5ADE" w:rsidRPr="007B4B72">
          <w:rPr>
            <w:rStyle w:val="a5"/>
            <w:rFonts w:ascii="仿宋_GB2312" w:eastAsia="仿宋_GB2312" w:hAnsi="仿宋" w:hint="eastAsia"/>
            <w:sz w:val="28"/>
          </w:rPr>
          <w:t>hexiang@nafmii.org.cn</w:t>
        </w:r>
      </w:hyperlink>
      <w:r w:rsidR="00BD5ADE" w:rsidRPr="007B4B72">
        <w:rPr>
          <w:rFonts w:ascii="仿宋_GB2312" w:eastAsia="仿宋_GB2312" w:hAnsi="仿宋" w:hint="eastAsia"/>
          <w:sz w:val="28"/>
        </w:rPr>
        <w:t>。</w:t>
      </w:r>
    </w:p>
    <w:p w:rsidR="00BD5ADE" w:rsidRPr="007B4B72" w:rsidRDefault="00BD5ADE" w:rsidP="00BD5ADE">
      <w:pPr>
        <w:ind w:firstLineChars="200" w:firstLine="562"/>
        <w:rPr>
          <w:rFonts w:ascii="仿宋_GB2312" w:eastAsia="仿宋_GB2312" w:hAnsi="仿宋"/>
          <w:b/>
          <w:sz w:val="28"/>
          <w:szCs w:val="28"/>
        </w:rPr>
      </w:pPr>
      <w:r>
        <w:rPr>
          <w:rFonts w:ascii="仿宋_GB2312" w:eastAsia="仿宋_GB2312" w:hAnsi="仿宋" w:hint="eastAsia"/>
          <w:b/>
          <w:sz w:val="28"/>
          <w:szCs w:val="28"/>
        </w:rPr>
        <w:lastRenderedPageBreak/>
        <w:t>四</w:t>
      </w:r>
      <w:r w:rsidRPr="007B4B72">
        <w:rPr>
          <w:rFonts w:ascii="仿宋_GB2312" w:eastAsia="仿宋_GB2312" w:hAnsi="仿宋" w:hint="eastAsia"/>
          <w:b/>
          <w:sz w:val="28"/>
          <w:szCs w:val="28"/>
        </w:rPr>
        <w:t>、开标时间和地点</w:t>
      </w:r>
    </w:p>
    <w:p w:rsidR="00BD5ADE" w:rsidRPr="007B4B72" w:rsidRDefault="00BD5ADE" w:rsidP="00BD5ADE">
      <w:pPr>
        <w:ind w:firstLineChars="200" w:firstLine="560"/>
        <w:rPr>
          <w:rFonts w:ascii="仿宋_GB2312" w:eastAsia="仿宋_GB2312" w:hAnsi="仿宋"/>
          <w:sz w:val="28"/>
        </w:rPr>
      </w:pPr>
      <w:r w:rsidRPr="007B4B72">
        <w:rPr>
          <w:rFonts w:ascii="仿宋_GB2312" w:eastAsia="仿宋_GB2312" w:hAnsi="仿宋" w:hint="eastAsia"/>
          <w:sz w:val="28"/>
        </w:rPr>
        <w:t>开标时间定于201</w:t>
      </w:r>
      <w:r>
        <w:rPr>
          <w:rFonts w:ascii="仿宋_GB2312" w:eastAsia="仿宋_GB2312" w:hAnsi="仿宋" w:hint="eastAsia"/>
          <w:sz w:val="28"/>
        </w:rPr>
        <w:t>2</w:t>
      </w:r>
      <w:r w:rsidRPr="00260967">
        <w:rPr>
          <w:rFonts w:ascii="仿宋_GB2312" w:eastAsia="仿宋_GB2312" w:hAnsi="仿宋" w:hint="eastAsia"/>
          <w:sz w:val="28"/>
        </w:rPr>
        <w:t>年</w:t>
      </w:r>
      <w:r w:rsidR="004F394D" w:rsidRPr="00260967">
        <w:rPr>
          <w:rFonts w:ascii="仿宋_GB2312" w:eastAsia="仿宋_GB2312" w:hAnsi="仿宋" w:hint="eastAsia"/>
          <w:sz w:val="28"/>
        </w:rPr>
        <w:t>6</w:t>
      </w:r>
      <w:r w:rsidRPr="00260967">
        <w:rPr>
          <w:rFonts w:ascii="仿宋_GB2312" w:eastAsia="仿宋_GB2312" w:hAnsi="仿宋" w:hint="eastAsia"/>
          <w:sz w:val="28"/>
        </w:rPr>
        <w:t>月</w:t>
      </w:r>
      <w:r w:rsidR="00260967" w:rsidRPr="00260967">
        <w:rPr>
          <w:rFonts w:ascii="仿宋_GB2312" w:eastAsia="仿宋_GB2312" w:hAnsi="仿宋" w:hint="eastAsia"/>
          <w:sz w:val="28"/>
        </w:rPr>
        <w:t>18</w:t>
      </w:r>
      <w:r w:rsidR="00215DF5" w:rsidRPr="00260967">
        <w:rPr>
          <w:rFonts w:ascii="仿宋_GB2312" w:eastAsia="仿宋_GB2312" w:hAnsi="仿宋" w:hint="eastAsia"/>
          <w:sz w:val="28"/>
        </w:rPr>
        <w:t>日</w:t>
      </w:r>
      <w:r w:rsidRPr="00260967">
        <w:rPr>
          <w:rFonts w:ascii="仿宋_GB2312" w:eastAsia="仿宋_GB2312" w:hAnsi="仿宋" w:hint="eastAsia"/>
          <w:sz w:val="28"/>
        </w:rPr>
        <w:t>上</w:t>
      </w:r>
      <w:r w:rsidRPr="007B4B72">
        <w:rPr>
          <w:rFonts w:ascii="仿宋_GB2312" w:eastAsia="仿宋_GB2312" w:hAnsi="仿宋" w:hint="eastAsia"/>
          <w:sz w:val="28"/>
        </w:rPr>
        <w:t>午11：00</w:t>
      </w:r>
      <w:r w:rsidR="00DE4B62">
        <w:rPr>
          <w:rFonts w:ascii="仿宋_GB2312" w:eastAsia="仿宋_GB2312" w:hAnsi="仿宋" w:hint="eastAsia"/>
          <w:sz w:val="28"/>
        </w:rPr>
        <w:t>（</w:t>
      </w:r>
      <w:r w:rsidRPr="007B4B72">
        <w:rPr>
          <w:rFonts w:ascii="仿宋_GB2312" w:eastAsia="仿宋_GB2312" w:hAnsi="仿宋" w:hint="eastAsia"/>
          <w:sz w:val="28"/>
        </w:rPr>
        <w:t>北京时间</w:t>
      </w:r>
      <w:r w:rsidR="00DE4B62">
        <w:rPr>
          <w:rFonts w:ascii="仿宋_GB2312" w:eastAsia="仿宋_GB2312" w:hAnsi="仿宋" w:hint="eastAsia"/>
          <w:sz w:val="28"/>
        </w:rPr>
        <w:t>）</w:t>
      </w:r>
      <w:r w:rsidRPr="007B4B72">
        <w:rPr>
          <w:rFonts w:ascii="仿宋_GB2312" w:eastAsia="仿宋_GB2312" w:hAnsi="仿宋" w:hint="eastAsia"/>
          <w:sz w:val="28"/>
        </w:rPr>
        <w:t>，在北京市西城区金融街甲9号金融街中心南楼18层会议室。届时请参加投标的投标人代表出席开标仪式</w:t>
      </w:r>
      <w:r w:rsidR="00DE4B62">
        <w:rPr>
          <w:rFonts w:ascii="仿宋_GB2312" w:eastAsia="仿宋_GB2312" w:hAnsi="仿宋" w:hint="eastAsia"/>
          <w:sz w:val="28"/>
        </w:rPr>
        <w:t>，</w:t>
      </w:r>
      <w:r w:rsidRPr="007B4B72">
        <w:rPr>
          <w:rFonts w:ascii="仿宋_GB2312" w:eastAsia="仿宋_GB2312" w:hAnsi="仿宋" w:hint="eastAsia"/>
          <w:sz w:val="28"/>
        </w:rPr>
        <w:t>如投标人未按要求派授权代表出席开标仪式，则将被视为对开标内容及过程无任何异议。</w:t>
      </w:r>
    </w:p>
    <w:p w:rsidR="00BD5ADE" w:rsidRPr="007B4B72" w:rsidRDefault="00BD5ADE" w:rsidP="00BD5ADE">
      <w:pPr>
        <w:spacing w:line="560" w:lineRule="exact"/>
        <w:ind w:firstLineChars="200" w:firstLine="562"/>
        <w:outlineLvl w:val="0"/>
        <w:rPr>
          <w:rFonts w:ascii="仿宋_GB2312" w:eastAsia="仿宋_GB2312" w:hAnsi="仿宋"/>
          <w:b/>
          <w:sz w:val="28"/>
          <w:szCs w:val="28"/>
        </w:rPr>
      </w:pPr>
      <w:r>
        <w:rPr>
          <w:rFonts w:ascii="仿宋_GB2312" w:eastAsia="仿宋_GB2312" w:hAnsi="仿宋" w:hint="eastAsia"/>
          <w:b/>
          <w:sz w:val="28"/>
          <w:szCs w:val="28"/>
        </w:rPr>
        <w:t>五</w:t>
      </w:r>
      <w:r w:rsidRPr="007B4B72">
        <w:rPr>
          <w:rFonts w:ascii="仿宋_GB2312" w:eastAsia="仿宋_GB2312" w:hAnsi="仿宋" w:hint="eastAsia"/>
          <w:b/>
          <w:sz w:val="28"/>
          <w:szCs w:val="28"/>
        </w:rPr>
        <w:t>、评标与定标</w:t>
      </w:r>
    </w:p>
    <w:p w:rsidR="00BD5ADE" w:rsidRPr="007B4B72" w:rsidRDefault="00BD5ADE" w:rsidP="00BD5ADE">
      <w:pPr>
        <w:ind w:firstLineChars="200" w:firstLine="560"/>
        <w:rPr>
          <w:rFonts w:ascii="仿宋_GB2312" w:eastAsia="仿宋_GB2312" w:hAnsi="仿宋"/>
          <w:sz w:val="28"/>
          <w:szCs w:val="28"/>
        </w:rPr>
      </w:pPr>
      <w:r w:rsidRPr="007B4B72">
        <w:rPr>
          <w:rFonts w:ascii="仿宋_GB2312" w:eastAsia="仿宋_GB2312" w:hAnsi="仿宋" w:hint="eastAsia"/>
          <w:sz w:val="28"/>
          <w:szCs w:val="28"/>
        </w:rPr>
        <w:t>（一）交易商协会将</w:t>
      </w:r>
      <w:r w:rsidR="00AE23E8">
        <w:rPr>
          <w:rFonts w:ascii="仿宋_GB2312" w:eastAsia="仿宋_GB2312" w:hint="eastAsia"/>
          <w:sz w:val="28"/>
          <w:szCs w:val="28"/>
        </w:rPr>
        <w:t>根据竞标单位资质、产品报价、售后服务</w:t>
      </w:r>
      <w:r w:rsidR="00AE23E8" w:rsidRPr="00E91FDF">
        <w:rPr>
          <w:rFonts w:ascii="仿宋_GB2312" w:eastAsia="仿宋_GB2312" w:hint="eastAsia"/>
          <w:sz w:val="28"/>
          <w:szCs w:val="28"/>
        </w:rPr>
        <w:t>、供货时间等相关评标原则</w:t>
      </w:r>
      <w:r w:rsidRPr="007B4B72">
        <w:rPr>
          <w:rFonts w:ascii="仿宋_GB2312" w:eastAsia="仿宋_GB2312" w:hAnsi="仿宋" w:hint="eastAsia"/>
          <w:sz w:val="28"/>
          <w:szCs w:val="28"/>
        </w:rPr>
        <w:t>自行组织评标。</w:t>
      </w:r>
    </w:p>
    <w:p w:rsidR="00BD5ADE" w:rsidRPr="007B4B72" w:rsidRDefault="00BD5ADE" w:rsidP="00BD5ADE">
      <w:pPr>
        <w:ind w:firstLineChars="200" w:firstLine="560"/>
        <w:rPr>
          <w:rFonts w:ascii="仿宋_GB2312" w:eastAsia="仿宋_GB2312" w:hAnsi="仿宋"/>
          <w:sz w:val="28"/>
          <w:szCs w:val="28"/>
        </w:rPr>
      </w:pPr>
      <w:r w:rsidRPr="007B4B72">
        <w:rPr>
          <w:rFonts w:ascii="仿宋_GB2312" w:eastAsia="仿宋_GB2312" w:hAnsi="仿宋" w:hint="eastAsia"/>
          <w:sz w:val="28"/>
          <w:szCs w:val="28"/>
        </w:rPr>
        <w:t>（</w:t>
      </w:r>
      <w:r>
        <w:rPr>
          <w:rFonts w:ascii="仿宋_GB2312" w:eastAsia="仿宋_GB2312" w:hAnsi="仿宋" w:hint="eastAsia"/>
          <w:sz w:val="28"/>
          <w:szCs w:val="28"/>
        </w:rPr>
        <w:t>二</w:t>
      </w:r>
      <w:r w:rsidRPr="007B4B72">
        <w:rPr>
          <w:rFonts w:ascii="仿宋_GB2312" w:eastAsia="仿宋_GB2312" w:hAnsi="仿宋" w:hint="eastAsia"/>
          <w:sz w:val="28"/>
          <w:szCs w:val="28"/>
        </w:rPr>
        <w:t>）投标结果决定后，交易商协会将以书面方式通知所有参与投标单位。交易商协会对决标结果不作任何解释。决标后，招标工作结束。</w:t>
      </w:r>
    </w:p>
    <w:p w:rsidR="00BD5ADE" w:rsidRPr="007B4B72" w:rsidRDefault="00BD5ADE" w:rsidP="00BD5ADE">
      <w:pPr>
        <w:ind w:firstLine="644"/>
        <w:outlineLvl w:val="0"/>
        <w:rPr>
          <w:rFonts w:ascii="仿宋_GB2312" w:eastAsia="仿宋_GB2312" w:hAnsi="仿宋"/>
          <w:b/>
          <w:sz w:val="28"/>
          <w:szCs w:val="28"/>
        </w:rPr>
      </w:pPr>
      <w:bookmarkStart w:id="2" w:name="OLE_LINK2"/>
      <w:r>
        <w:rPr>
          <w:rFonts w:ascii="仿宋_GB2312" w:eastAsia="仿宋_GB2312" w:hAnsi="仿宋" w:hint="eastAsia"/>
          <w:b/>
          <w:sz w:val="28"/>
          <w:szCs w:val="28"/>
        </w:rPr>
        <w:t>六</w:t>
      </w:r>
      <w:r w:rsidRPr="007B4B72">
        <w:rPr>
          <w:rFonts w:ascii="仿宋_GB2312" w:eastAsia="仿宋_GB2312" w:hAnsi="仿宋" w:hint="eastAsia"/>
          <w:b/>
          <w:sz w:val="28"/>
          <w:szCs w:val="28"/>
        </w:rPr>
        <w:t>、重要事宜</w:t>
      </w:r>
    </w:p>
    <w:bookmarkEnd w:id="2"/>
    <w:p w:rsidR="00BD5ADE" w:rsidRPr="007B4B72" w:rsidRDefault="00BD5ADE" w:rsidP="00BD5ADE">
      <w:pPr>
        <w:ind w:left="645"/>
        <w:rPr>
          <w:rFonts w:ascii="仿宋_GB2312" w:eastAsia="仿宋_GB2312" w:hAnsi="仿宋"/>
          <w:sz w:val="28"/>
          <w:szCs w:val="28"/>
        </w:rPr>
      </w:pPr>
      <w:r w:rsidRPr="007B4B72">
        <w:rPr>
          <w:rFonts w:ascii="仿宋_GB2312" w:eastAsia="仿宋_GB2312" w:hAnsi="仿宋" w:hint="eastAsia"/>
          <w:sz w:val="28"/>
          <w:szCs w:val="28"/>
        </w:rPr>
        <w:t>本次招标的重要事宜汇总如下：</w:t>
      </w:r>
    </w:p>
    <w:p w:rsidR="00BD5ADE" w:rsidRPr="007B4B72" w:rsidRDefault="00BD5ADE" w:rsidP="00BD5ADE">
      <w:pPr>
        <w:ind w:firstLineChars="200" w:firstLine="560"/>
        <w:rPr>
          <w:rFonts w:ascii="仿宋_GB2312" w:eastAsia="仿宋_GB2312" w:hAnsi="仿宋"/>
          <w:sz w:val="28"/>
          <w:szCs w:val="28"/>
        </w:rPr>
      </w:pPr>
      <w:r w:rsidRPr="007B4B72">
        <w:rPr>
          <w:rFonts w:ascii="仿宋_GB2312" w:eastAsia="仿宋_GB2312" w:hAnsi="仿宋" w:hint="eastAsia"/>
          <w:sz w:val="28"/>
          <w:szCs w:val="28"/>
        </w:rPr>
        <w:t>招标名称：</w:t>
      </w:r>
      <w:r w:rsidR="00A40095" w:rsidRPr="00A40095">
        <w:rPr>
          <w:rFonts w:ascii="仿宋_GB2312" w:eastAsia="仿宋_GB2312" w:hAnsi="仿宋" w:hint="eastAsia"/>
          <w:sz w:val="28"/>
          <w:szCs w:val="28"/>
        </w:rPr>
        <w:t>监控系统电子平台建设相关设备采购</w:t>
      </w:r>
      <w:r w:rsidRPr="007B4B72">
        <w:rPr>
          <w:rFonts w:ascii="仿宋_GB2312" w:eastAsia="仿宋_GB2312" w:hAnsi="仿宋" w:hint="eastAsia"/>
          <w:sz w:val="28"/>
          <w:szCs w:val="28"/>
        </w:rPr>
        <w:t>。</w:t>
      </w:r>
    </w:p>
    <w:p w:rsidR="00BD5ADE" w:rsidRPr="00260967" w:rsidRDefault="00BD5ADE" w:rsidP="00BD5ADE">
      <w:pPr>
        <w:ind w:firstLineChars="200" w:firstLine="560"/>
        <w:rPr>
          <w:rFonts w:ascii="仿宋_GB2312" w:eastAsia="仿宋_GB2312" w:hAnsi="仿宋"/>
          <w:sz w:val="28"/>
          <w:szCs w:val="28"/>
        </w:rPr>
      </w:pPr>
      <w:r w:rsidRPr="007B4B72">
        <w:rPr>
          <w:rFonts w:ascii="仿宋_GB2312" w:eastAsia="仿宋_GB2312" w:hAnsi="仿宋" w:hint="eastAsia"/>
          <w:sz w:val="28"/>
          <w:szCs w:val="28"/>
        </w:rPr>
        <w:t>公开招标时间：</w:t>
      </w:r>
      <w:r w:rsidRPr="00260967">
        <w:rPr>
          <w:rFonts w:ascii="仿宋_GB2312" w:eastAsia="仿宋_GB2312" w:hAnsi="仿宋" w:hint="eastAsia"/>
          <w:sz w:val="28"/>
          <w:szCs w:val="28"/>
        </w:rPr>
        <w:t>2012年</w:t>
      </w:r>
      <w:r w:rsidR="00260967" w:rsidRPr="00260967">
        <w:rPr>
          <w:rFonts w:ascii="仿宋_GB2312" w:eastAsia="仿宋_GB2312" w:hAnsi="仿宋" w:hint="eastAsia"/>
          <w:sz w:val="28"/>
          <w:szCs w:val="28"/>
        </w:rPr>
        <w:t>6</w:t>
      </w:r>
      <w:r w:rsidRPr="00260967">
        <w:rPr>
          <w:rFonts w:ascii="仿宋_GB2312" w:eastAsia="仿宋_GB2312" w:hAnsi="仿宋" w:hint="eastAsia"/>
          <w:sz w:val="28"/>
          <w:szCs w:val="28"/>
        </w:rPr>
        <w:t>月</w:t>
      </w:r>
      <w:r w:rsidR="00260967" w:rsidRPr="00260967">
        <w:rPr>
          <w:rFonts w:ascii="仿宋_GB2312" w:eastAsia="仿宋_GB2312" w:hAnsi="仿宋" w:hint="eastAsia"/>
          <w:sz w:val="28"/>
          <w:szCs w:val="28"/>
        </w:rPr>
        <w:t>7</w:t>
      </w:r>
      <w:r w:rsidR="00215DF5" w:rsidRPr="00260967">
        <w:rPr>
          <w:rFonts w:ascii="仿宋_GB2312" w:eastAsia="仿宋_GB2312" w:hAnsi="仿宋" w:hint="eastAsia"/>
          <w:sz w:val="28"/>
          <w:szCs w:val="28"/>
        </w:rPr>
        <w:t>日</w:t>
      </w:r>
      <w:r w:rsidRPr="00260967">
        <w:rPr>
          <w:rFonts w:ascii="仿宋_GB2312" w:eastAsia="仿宋_GB2312" w:hAnsi="仿宋" w:hint="eastAsia"/>
          <w:sz w:val="28"/>
          <w:szCs w:val="28"/>
        </w:rPr>
        <w:t>。</w:t>
      </w:r>
    </w:p>
    <w:p w:rsidR="00BD5ADE" w:rsidRPr="007B4B72" w:rsidRDefault="00BD5ADE" w:rsidP="00721FA3">
      <w:pPr>
        <w:ind w:firstLineChars="200" w:firstLine="560"/>
        <w:rPr>
          <w:rFonts w:ascii="仿宋_GB2312" w:eastAsia="仿宋_GB2312" w:hAnsi="仿宋"/>
          <w:sz w:val="28"/>
          <w:szCs w:val="28"/>
        </w:rPr>
      </w:pPr>
      <w:r w:rsidRPr="00260967">
        <w:rPr>
          <w:rFonts w:ascii="仿宋_GB2312" w:eastAsia="仿宋_GB2312" w:hAnsi="仿宋" w:hint="eastAsia"/>
          <w:sz w:val="28"/>
          <w:szCs w:val="28"/>
        </w:rPr>
        <w:t>提交投标书截止时间：</w:t>
      </w:r>
      <w:r w:rsidRPr="00260967">
        <w:rPr>
          <w:rFonts w:ascii="仿宋_GB2312" w:eastAsia="仿宋_GB2312" w:hAnsi="仿宋" w:hint="eastAsia"/>
          <w:b/>
          <w:sz w:val="28"/>
          <w:szCs w:val="28"/>
        </w:rPr>
        <w:t>2012年</w:t>
      </w:r>
      <w:r w:rsidR="00260967">
        <w:rPr>
          <w:rFonts w:ascii="仿宋_GB2312" w:eastAsia="仿宋_GB2312" w:hAnsi="仿宋" w:hint="eastAsia"/>
          <w:b/>
          <w:sz w:val="28"/>
          <w:szCs w:val="28"/>
        </w:rPr>
        <w:t>6</w:t>
      </w:r>
      <w:r w:rsidRPr="00260967">
        <w:rPr>
          <w:rFonts w:ascii="仿宋_GB2312" w:eastAsia="仿宋_GB2312" w:hAnsi="仿宋" w:hint="eastAsia"/>
          <w:b/>
          <w:sz w:val="28"/>
          <w:szCs w:val="28"/>
        </w:rPr>
        <w:t>月</w:t>
      </w:r>
      <w:r w:rsidR="00260967">
        <w:rPr>
          <w:rFonts w:ascii="仿宋_GB2312" w:eastAsia="仿宋_GB2312" w:hAnsi="仿宋" w:hint="eastAsia"/>
          <w:b/>
          <w:sz w:val="28"/>
          <w:szCs w:val="28"/>
        </w:rPr>
        <w:t>18</w:t>
      </w:r>
      <w:r w:rsidR="00215DF5" w:rsidRPr="00260967">
        <w:rPr>
          <w:rFonts w:ascii="仿宋_GB2312" w:eastAsia="仿宋_GB2312" w:hAnsi="仿宋" w:hint="eastAsia"/>
          <w:b/>
          <w:sz w:val="28"/>
          <w:szCs w:val="28"/>
        </w:rPr>
        <w:t>日</w:t>
      </w:r>
      <w:r w:rsidRPr="00260967">
        <w:rPr>
          <w:rFonts w:ascii="仿宋_GB2312" w:eastAsia="仿宋_GB2312" w:hAnsi="仿宋" w:hint="eastAsia"/>
          <w:b/>
          <w:sz w:val="28"/>
          <w:szCs w:val="28"/>
        </w:rPr>
        <w:t>上午11：00</w:t>
      </w:r>
      <w:r w:rsidRPr="00260967">
        <w:rPr>
          <w:rFonts w:ascii="仿宋_GB2312" w:eastAsia="仿宋_GB2312" w:hAnsi="仿宋" w:hint="eastAsia"/>
          <w:sz w:val="28"/>
          <w:szCs w:val="28"/>
        </w:rPr>
        <w:t>。</w:t>
      </w:r>
    </w:p>
    <w:p w:rsidR="00BD5ADE" w:rsidRPr="007B4B72" w:rsidRDefault="00BD5ADE" w:rsidP="00BD5ADE">
      <w:pPr>
        <w:ind w:firstLineChars="200" w:firstLine="560"/>
        <w:rPr>
          <w:rFonts w:ascii="仿宋_GB2312" w:eastAsia="仿宋_GB2312" w:hAnsi="仿宋"/>
          <w:sz w:val="28"/>
          <w:szCs w:val="28"/>
        </w:rPr>
      </w:pPr>
      <w:r w:rsidRPr="007B4B72">
        <w:rPr>
          <w:rFonts w:ascii="仿宋_GB2312" w:eastAsia="仿宋_GB2312" w:hAnsi="仿宋" w:hint="eastAsia"/>
          <w:sz w:val="28"/>
          <w:szCs w:val="28"/>
        </w:rPr>
        <w:t>中标结果发布：另行通知。</w:t>
      </w:r>
    </w:p>
    <w:p w:rsidR="00BD5ADE" w:rsidRPr="007B4B72" w:rsidRDefault="00BD5ADE" w:rsidP="00BD5ADE">
      <w:pPr>
        <w:ind w:firstLineChars="200" w:firstLine="560"/>
        <w:rPr>
          <w:rFonts w:ascii="仿宋_GB2312" w:eastAsia="仿宋_GB2312" w:hAnsi="仿宋"/>
          <w:sz w:val="28"/>
          <w:szCs w:val="28"/>
        </w:rPr>
      </w:pPr>
      <w:r w:rsidRPr="007B4B72">
        <w:rPr>
          <w:rFonts w:ascii="仿宋_GB2312" w:eastAsia="仿宋_GB2312" w:hAnsi="仿宋" w:hint="eastAsia"/>
          <w:sz w:val="28"/>
          <w:szCs w:val="28"/>
        </w:rPr>
        <w:t>投标书：应包括纸质文本正本1份</w:t>
      </w:r>
      <w:r w:rsidR="00AE23E8">
        <w:rPr>
          <w:rFonts w:ascii="仿宋_GB2312" w:eastAsia="仿宋_GB2312" w:hAnsi="仿宋" w:hint="eastAsia"/>
          <w:sz w:val="28"/>
          <w:szCs w:val="28"/>
        </w:rPr>
        <w:t>副件3份，电子文件一份</w:t>
      </w:r>
      <w:r>
        <w:rPr>
          <w:rFonts w:ascii="仿宋_GB2312" w:eastAsia="仿宋_GB2312" w:hAnsi="仿宋" w:hint="eastAsia"/>
          <w:sz w:val="28"/>
          <w:szCs w:val="28"/>
        </w:rPr>
        <w:t>。</w:t>
      </w:r>
    </w:p>
    <w:p w:rsidR="00BD5ADE" w:rsidRPr="007B4B72" w:rsidRDefault="00BD5ADE" w:rsidP="00BD5ADE">
      <w:pPr>
        <w:ind w:firstLineChars="200" w:firstLine="562"/>
        <w:outlineLvl w:val="0"/>
        <w:rPr>
          <w:rFonts w:ascii="仿宋_GB2312" w:eastAsia="仿宋_GB2312" w:hAnsi="仿宋"/>
          <w:b/>
          <w:sz w:val="28"/>
          <w:szCs w:val="28"/>
        </w:rPr>
      </w:pPr>
      <w:r w:rsidRPr="007B4B72">
        <w:rPr>
          <w:rFonts w:ascii="仿宋_GB2312" w:eastAsia="仿宋_GB2312" w:hAnsi="仿宋" w:hint="eastAsia"/>
          <w:b/>
          <w:sz w:val="28"/>
          <w:szCs w:val="28"/>
        </w:rPr>
        <w:t>八、相关声明</w:t>
      </w:r>
    </w:p>
    <w:p w:rsidR="00BD5ADE" w:rsidRPr="007B4B72" w:rsidRDefault="00BD5ADE" w:rsidP="00BD5ADE">
      <w:pPr>
        <w:ind w:firstLineChars="200" w:firstLine="560"/>
        <w:rPr>
          <w:rFonts w:ascii="仿宋_GB2312" w:eastAsia="仿宋_GB2312" w:hAnsi="仿宋"/>
          <w:sz w:val="28"/>
          <w:szCs w:val="28"/>
        </w:rPr>
      </w:pPr>
      <w:r w:rsidRPr="007B4B72">
        <w:rPr>
          <w:rFonts w:ascii="仿宋_GB2312" w:eastAsia="仿宋_GB2312" w:hAnsi="仿宋" w:hint="eastAsia"/>
          <w:sz w:val="28"/>
          <w:szCs w:val="28"/>
        </w:rPr>
        <w:t>投标人无须购买标书。投标人须在</w:t>
      </w:r>
      <w:r w:rsidR="00260967" w:rsidRPr="00260967">
        <w:rPr>
          <w:rFonts w:ascii="仿宋_GB2312" w:eastAsia="仿宋_GB2312" w:hAnsi="仿宋" w:hint="eastAsia"/>
          <w:b/>
          <w:sz w:val="28"/>
          <w:szCs w:val="28"/>
        </w:rPr>
        <w:t>6</w:t>
      </w:r>
      <w:r w:rsidR="00260967">
        <w:rPr>
          <w:rFonts w:ascii="仿宋_GB2312" w:eastAsia="仿宋_GB2312" w:hAnsi="仿宋" w:hint="eastAsia"/>
          <w:b/>
          <w:sz w:val="28"/>
          <w:szCs w:val="28"/>
        </w:rPr>
        <w:t>月</w:t>
      </w:r>
      <w:r w:rsidR="00DE4B62">
        <w:rPr>
          <w:rFonts w:ascii="仿宋_GB2312" w:eastAsia="仿宋_GB2312" w:hAnsi="仿宋" w:hint="eastAsia"/>
          <w:b/>
          <w:sz w:val="28"/>
          <w:szCs w:val="28"/>
        </w:rPr>
        <w:t>12</w:t>
      </w:r>
      <w:r w:rsidRPr="00260967">
        <w:rPr>
          <w:rFonts w:ascii="仿宋_GB2312" w:eastAsia="仿宋_GB2312" w:hAnsi="仿宋" w:hint="eastAsia"/>
          <w:b/>
          <w:sz w:val="28"/>
          <w:szCs w:val="28"/>
        </w:rPr>
        <w:t>日</w:t>
      </w:r>
      <w:r w:rsidRPr="007B4B72">
        <w:rPr>
          <w:rFonts w:ascii="仿宋_GB2312" w:eastAsia="仿宋_GB2312" w:hAnsi="仿宋" w:hint="eastAsia"/>
          <w:sz w:val="28"/>
          <w:szCs w:val="28"/>
        </w:rPr>
        <w:t>前提交《投标意向书》（加盖公章），本次投标的参加者仅限于在截止时间前提交了投标意向书的投标人，逾期未提交者视为放弃投标资格；如果投标人提交</w:t>
      </w:r>
      <w:r w:rsidRPr="007B4B72">
        <w:rPr>
          <w:rFonts w:ascii="仿宋_GB2312" w:eastAsia="仿宋_GB2312" w:hAnsi="仿宋" w:hint="eastAsia"/>
          <w:sz w:val="28"/>
          <w:szCs w:val="28"/>
        </w:rPr>
        <w:lastRenderedPageBreak/>
        <w:t>了《投标意向书》，但未参加最终的投标，</w:t>
      </w:r>
      <w:bookmarkStart w:id="3" w:name="OLE_LINK3"/>
      <w:bookmarkStart w:id="4" w:name="OLE_LINK4"/>
      <w:r w:rsidRPr="007B4B72">
        <w:rPr>
          <w:rFonts w:ascii="仿宋_GB2312" w:eastAsia="仿宋_GB2312" w:hAnsi="仿宋" w:hint="eastAsia"/>
          <w:sz w:val="28"/>
          <w:szCs w:val="28"/>
        </w:rPr>
        <w:t>协会有权在其他项目中不接受该投标人的投标。</w:t>
      </w:r>
    </w:p>
    <w:bookmarkEnd w:id="3"/>
    <w:bookmarkEnd w:id="4"/>
    <w:p w:rsidR="00BD5ADE" w:rsidRPr="007B4B72" w:rsidRDefault="00BD5ADE" w:rsidP="00BD5ADE">
      <w:pPr>
        <w:ind w:firstLineChars="200" w:firstLine="560"/>
        <w:rPr>
          <w:rFonts w:ascii="仿宋_GB2312" w:eastAsia="仿宋_GB2312" w:hAnsi="仿宋"/>
          <w:sz w:val="28"/>
          <w:szCs w:val="28"/>
        </w:rPr>
      </w:pPr>
      <w:r w:rsidRPr="007B4B72">
        <w:rPr>
          <w:rFonts w:ascii="仿宋_GB2312" w:eastAsia="仿宋_GB2312" w:hAnsi="仿宋" w:hint="eastAsia"/>
          <w:sz w:val="28"/>
          <w:szCs w:val="28"/>
        </w:rPr>
        <w:t>投标人一旦投标即表明投标人已阅读并同意本招标书全部内容。</w:t>
      </w:r>
    </w:p>
    <w:p w:rsidR="00BD5ADE" w:rsidRPr="007B4B72" w:rsidRDefault="00BD5ADE" w:rsidP="00BD5ADE">
      <w:pPr>
        <w:ind w:firstLineChars="200" w:firstLine="560"/>
        <w:rPr>
          <w:rFonts w:ascii="仿宋_GB2312" w:eastAsia="仿宋_GB2312" w:hAnsi="仿宋"/>
          <w:sz w:val="28"/>
          <w:szCs w:val="28"/>
        </w:rPr>
      </w:pPr>
      <w:r w:rsidRPr="007B4B72">
        <w:rPr>
          <w:rFonts w:ascii="仿宋_GB2312" w:eastAsia="仿宋_GB2312" w:hAnsi="仿宋" w:hint="eastAsia"/>
          <w:sz w:val="28"/>
          <w:szCs w:val="28"/>
        </w:rPr>
        <w:t>投标人必须在投标截止时间前提交投标书。</w:t>
      </w:r>
    </w:p>
    <w:p w:rsidR="00BD5ADE" w:rsidRPr="007B4B72" w:rsidRDefault="00BD5ADE" w:rsidP="00BD5ADE">
      <w:pPr>
        <w:ind w:firstLineChars="200" w:firstLine="560"/>
        <w:rPr>
          <w:rFonts w:ascii="仿宋_GB2312" w:eastAsia="仿宋_GB2312" w:hAnsi="仿宋"/>
          <w:sz w:val="28"/>
          <w:szCs w:val="28"/>
        </w:rPr>
      </w:pPr>
      <w:r w:rsidRPr="007B4B72">
        <w:rPr>
          <w:rFonts w:ascii="仿宋_GB2312" w:eastAsia="仿宋_GB2312" w:hAnsi="仿宋" w:hint="eastAsia"/>
          <w:sz w:val="28"/>
          <w:szCs w:val="28"/>
        </w:rPr>
        <w:t>无论中标与否，投标人所提交的投标文件均不予退还。</w:t>
      </w:r>
    </w:p>
    <w:p w:rsidR="00BD5ADE" w:rsidRPr="007B4B72" w:rsidRDefault="00BD5ADE" w:rsidP="00BD5ADE">
      <w:pPr>
        <w:ind w:firstLineChars="200" w:firstLine="560"/>
        <w:rPr>
          <w:rFonts w:ascii="仿宋_GB2312" w:eastAsia="仿宋_GB2312" w:hAnsi="仿宋"/>
          <w:sz w:val="28"/>
          <w:szCs w:val="28"/>
        </w:rPr>
      </w:pPr>
      <w:r w:rsidRPr="007B4B72">
        <w:rPr>
          <w:rFonts w:ascii="仿宋_GB2312" w:eastAsia="仿宋_GB2312" w:hAnsi="仿宋" w:hint="eastAsia"/>
          <w:sz w:val="28"/>
          <w:szCs w:val="28"/>
        </w:rPr>
        <w:t>一切与招投标有关的文件以书面送达的为准。</w:t>
      </w:r>
    </w:p>
    <w:p w:rsidR="00BD5ADE" w:rsidRPr="007B4B72" w:rsidRDefault="00BD5ADE" w:rsidP="00BD5ADE">
      <w:pPr>
        <w:ind w:firstLine="480"/>
        <w:rPr>
          <w:rFonts w:ascii="仿宋_GB2312" w:eastAsia="仿宋_GB2312" w:hAnsi="仿宋"/>
          <w:sz w:val="28"/>
          <w:szCs w:val="28"/>
        </w:rPr>
      </w:pPr>
      <w:r w:rsidRPr="007B4B72">
        <w:rPr>
          <w:rFonts w:ascii="仿宋_GB2312" w:eastAsia="仿宋_GB2312" w:hAnsi="仿宋" w:hint="eastAsia"/>
          <w:sz w:val="28"/>
          <w:szCs w:val="28"/>
        </w:rPr>
        <w:t>如对本标书有任何疑问，请在201</w:t>
      </w:r>
      <w:r>
        <w:rPr>
          <w:rFonts w:ascii="仿宋_GB2312" w:eastAsia="仿宋_GB2312" w:hAnsi="仿宋" w:hint="eastAsia"/>
          <w:sz w:val="28"/>
          <w:szCs w:val="28"/>
        </w:rPr>
        <w:t>2</w:t>
      </w:r>
      <w:r w:rsidRPr="00260967">
        <w:rPr>
          <w:rFonts w:ascii="仿宋_GB2312" w:eastAsia="仿宋_GB2312" w:hAnsi="仿宋" w:hint="eastAsia"/>
          <w:sz w:val="28"/>
          <w:szCs w:val="28"/>
        </w:rPr>
        <w:t>年</w:t>
      </w:r>
      <w:r w:rsidR="00260967" w:rsidRPr="00260967">
        <w:rPr>
          <w:rFonts w:ascii="仿宋_GB2312" w:eastAsia="仿宋_GB2312" w:hAnsi="仿宋" w:hint="eastAsia"/>
          <w:sz w:val="28"/>
          <w:szCs w:val="28"/>
        </w:rPr>
        <w:t>6</w:t>
      </w:r>
      <w:r w:rsidRPr="00260967">
        <w:rPr>
          <w:rFonts w:ascii="仿宋_GB2312" w:eastAsia="仿宋_GB2312" w:hAnsi="仿宋" w:hint="eastAsia"/>
          <w:sz w:val="28"/>
          <w:szCs w:val="28"/>
        </w:rPr>
        <w:t>月</w:t>
      </w:r>
      <w:r w:rsidR="00DE4B62">
        <w:rPr>
          <w:rFonts w:ascii="仿宋_GB2312" w:eastAsia="仿宋_GB2312" w:hAnsi="仿宋" w:hint="eastAsia"/>
          <w:sz w:val="28"/>
          <w:szCs w:val="28"/>
        </w:rPr>
        <w:t>15</w:t>
      </w:r>
      <w:r w:rsidRPr="00260967">
        <w:rPr>
          <w:rFonts w:ascii="仿宋_GB2312" w:eastAsia="仿宋_GB2312" w:hAnsi="仿宋" w:hint="eastAsia"/>
          <w:sz w:val="28"/>
          <w:szCs w:val="28"/>
        </w:rPr>
        <w:t>日</w:t>
      </w:r>
      <w:r w:rsidRPr="007B4B72">
        <w:rPr>
          <w:rFonts w:ascii="仿宋_GB2312" w:eastAsia="仿宋_GB2312" w:hAnsi="仿宋" w:hint="eastAsia"/>
          <w:sz w:val="28"/>
          <w:szCs w:val="28"/>
        </w:rPr>
        <w:t>前以电子邮件的方式发给交易商协会，交易商协会将以电子邮件的方式回复，同时将回复内容发送每个潜在投标人（答复中不包括问题的来源）。</w:t>
      </w:r>
    </w:p>
    <w:p w:rsidR="00BD5ADE" w:rsidRPr="007B4B72" w:rsidRDefault="00BD5ADE" w:rsidP="00BD5ADE">
      <w:pPr>
        <w:ind w:firstLine="480"/>
        <w:rPr>
          <w:rFonts w:ascii="仿宋_GB2312" w:eastAsia="仿宋_GB2312" w:hAnsi="仿宋"/>
          <w:sz w:val="28"/>
          <w:szCs w:val="28"/>
        </w:rPr>
      </w:pPr>
      <w:r w:rsidRPr="007B4B72">
        <w:rPr>
          <w:rFonts w:ascii="仿宋_GB2312" w:eastAsia="仿宋_GB2312" w:hAnsi="仿宋" w:hint="eastAsia"/>
          <w:sz w:val="28"/>
          <w:szCs w:val="28"/>
        </w:rPr>
        <w:t>交易商协会所作的一切书面（包括电子邮件）有效的澄清、修改及补充，都是招标文件不可分割的部分。</w:t>
      </w:r>
    </w:p>
    <w:p w:rsidR="00BD5ADE" w:rsidRPr="007B4B72" w:rsidRDefault="00BD5ADE" w:rsidP="00BD5ADE">
      <w:pPr>
        <w:ind w:firstLineChars="200" w:firstLine="560"/>
        <w:rPr>
          <w:rFonts w:ascii="仿宋_GB2312" w:eastAsia="仿宋_GB2312" w:hAnsi="仿宋"/>
          <w:sz w:val="28"/>
          <w:szCs w:val="28"/>
        </w:rPr>
      </w:pPr>
      <w:r w:rsidRPr="007B4B72">
        <w:rPr>
          <w:rFonts w:ascii="仿宋_GB2312" w:eastAsia="仿宋_GB2312" w:hAnsi="仿宋" w:hint="eastAsia"/>
          <w:sz w:val="28"/>
          <w:szCs w:val="28"/>
        </w:rPr>
        <w:t>交易商协会对本次招标中未中标的单位无任何经济补偿。</w:t>
      </w:r>
    </w:p>
    <w:p w:rsidR="00BD5ADE" w:rsidRPr="007B4B72" w:rsidRDefault="00BD5ADE" w:rsidP="00BD5ADE">
      <w:pPr>
        <w:ind w:firstLineChars="200" w:firstLine="560"/>
        <w:rPr>
          <w:rFonts w:ascii="仿宋_GB2312" w:eastAsia="仿宋_GB2312" w:hAnsi="仿宋"/>
          <w:sz w:val="28"/>
          <w:szCs w:val="28"/>
        </w:rPr>
      </w:pPr>
      <w:r w:rsidRPr="007B4B72">
        <w:rPr>
          <w:rFonts w:ascii="仿宋_GB2312" w:eastAsia="仿宋_GB2312" w:hAnsi="仿宋" w:hint="eastAsia"/>
          <w:sz w:val="28"/>
          <w:szCs w:val="28"/>
        </w:rPr>
        <w:t>交易商协会保留在授予合同之前要求投标人对投标书中有关方面内容进行进一步澄清的权利。</w:t>
      </w:r>
    </w:p>
    <w:p w:rsidR="00BD5ADE" w:rsidRPr="007B4B72" w:rsidRDefault="00BD5ADE" w:rsidP="00BD5ADE">
      <w:pPr>
        <w:ind w:firstLineChars="200" w:firstLine="560"/>
        <w:rPr>
          <w:rFonts w:ascii="仿宋_GB2312" w:eastAsia="仿宋_GB2312" w:hAnsi="仿宋"/>
          <w:sz w:val="28"/>
          <w:szCs w:val="28"/>
        </w:rPr>
      </w:pPr>
      <w:r w:rsidRPr="007B4B72">
        <w:rPr>
          <w:rFonts w:ascii="仿宋_GB2312" w:eastAsia="仿宋_GB2312" w:hAnsi="仿宋" w:hint="eastAsia"/>
          <w:sz w:val="28"/>
          <w:szCs w:val="28"/>
        </w:rPr>
        <w:t>交易商协会保留与中标人议标的权利。若议标不成功，交易商协会有权与其它投标者议标。</w:t>
      </w:r>
    </w:p>
    <w:p w:rsidR="00C102FC" w:rsidRDefault="00BD5ADE" w:rsidP="00F67BA8">
      <w:pPr>
        <w:ind w:firstLineChars="200" w:firstLine="560"/>
        <w:rPr>
          <w:rFonts w:ascii="仿宋_GB2312" w:eastAsia="仿宋_GB2312" w:hAnsi="仿宋"/>
          <w:sz w:val="28"/>
          <w:szCs w:val="28"/>
        </w:rPr>
      </w:pPr>
      <w:r w:rsidRPr="007B4B72">
        <w:rPr>
          <w:rFonts w:ascii="仿宋_GB2312" w:eastAsia="仿宋_GB2312" w:hAnsi="仿宋" w:hint="eastAsia"/>
          <w:sz w:val="28"/>
          <w:szCs w:val="28"/>
        </w:rPr>
        <w:t>交易商协会对此次招标有最终解释权。</w:t>
      </w:r>
    </w:p>
    <w:p w:rsidR="00A40095" w:rsidRDefault="00A40095" w:rsidP="00A40095">
      <w:pPr>
        <w:rPr>
          <w:rFonts w:ascii="仿宋_GB2312" w:eastAsia="仿宋_GB2312" w:hAnsi="仿宋"/>
          <w:sz w:val="28"/>
          <w:szCs w:val="28"/>
        </w:rPr>
      </w:pPr>
    </w:p>
    <w:p w:rsidR="00A40095" w:rsidRDefault="00A40095" w:rsidP="00A40095">
      <w:pPr>
        <w:rPr>
          <w:rFonts w:ascii="仿宋_GB2312" w:eastAsia="仿宋_GB2312"/>
          <w:sz w:val="28"/>
          <w:szCs w:val="28"/>
        </w:rPr>
      </w:pPr>
      <w:r w:rsidRPr="00AF40E5">
        <w:rPr>
          <w:rFonts w:ascii="仿宋_GB2312" w:eastAsia="仿宋_GB2312" w:cs="仿宋_GB2312" w:hint="eastAsia"/>
          <w:sz w:val="28"/>
          <w:szCs w:val="28"/>
        </w:rPr>
        <w:t>附件：</w:t>
      </w:r>
      <w:r>
        <w:rPr>
          <w:rFonts w:ascii="仿宋_GB2312" w:eastAsia="仿宋_GB2312" w:cs="仿宋_GB2312" w:hint="eastAsia"/>
          <w:sz w:val="28"/>
          <w:szCs w:val="28"/>
        </w:rPr>
        <w:t>监控系统设备采购清单</w:t>
      </w:r>
    </w:p>
    <w:p w:rsidR="00A40095" w:rsidRPr="00A40095" w:rsidRDefault="00A40095" w:rsidP="00A40095"/>
    <w:sectPr w:rsidR="00A40095" w:rsidRPr="00A40095" w:rsidSect="00F44D5F">
      <w:footerReference w:type="even"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351" w:rsidRDefault="00174351" w:rsidP="00C40B58">
      <w:r>
        <w:separator/>
      </w:r>
    </w:p>
  </w:endnote>
  <w:endnote w:type="continuationSeparator" w:id="0">
    <w:p w:rsidR="00174351" w:rsidRDefault="00174351" w:rsidP="00C40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粗仿宋">
    <w:panose1 w:val="03000509000000000000"/>
    <w:charset w:val="86"/>
    <w:family w:val="script"/>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5F" w:rsidRDefault="001C0E37">
    <w:pPr>
      <w:pStyle w:val="a3"/>
      <w:framePr w:wrap="around" w:vAnchor="text" w:hAnchor="margin" w:xAlign="right" w:y="1"/>
      <w:rPr>
        <w:rStyle w:val="a4"/>
      </w:rPr>
    </w:pPr>
    <w:r>
      <w:rPr>
        <w:rStyle w:val="a4"/>
      </w:rPr>
      <w:fldChar w:fldCharType="begin"/>
    </w:r>
    <w:r w:rsidR="00BD5ADE">
      <w:rPr>
        <w:rStyle w:val="a4"/>
      </w:rPr>
      <w:instrText xml:space="preserve">PAGE  </w:instrText>
    </w:r>
    <w:r>
      <w:rPr>
        <w:rStyle w:val="a4"/>
      </w:rPr>
      <w:fldChar w:fldCharType="end"/>
    </w:r>
  </w:p>
  <w:p w:rsidR="00F44D5F" w:rsidRDefault="00F44D5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5F" w:rsidRPr="004410C6" w:rsidRDefault="001C0E37" w:rsidP="00F44D5F">
    <w:pPr>
      <w:pStyle w:val="a3"/>
      <w:ind w:right="360"/>
      <w:jc w:val="center"/>
      <w:rPr>
        <w:rFonts w:ascii="Arial" w:hAnsi="Arial" w:cs="Arial"/>
      </w:rPr>
    </w:pPr>
    <w:r w:rsidRPr="004410C6">
      <w:rPr>
        <w:rStyle w:val="a4"/>
        <w:rFonts w:ascii="Arial" w:hAnsi="Arial" w:cs="Arial"/>
      </w:rPr>
      <w:fldChar w:fldCharType="begin"/>
    </w:r>
    <w:r w:rsidR="00BD5ADE" w:rsidRPr="004410C6">
      <w:rPr>
        <w:rStyle w:val="a4"/>
        <w:rFonts w:ascii="Arial" w:hAnsi="Arial" w:cs="Arial"/>
      </w:rPr>
      <w:instrText xml:space="preserve"> PAGE </w:instrText>
    </w:r>
    <w:r w:rsidRPr="004410C6">
      <w:rPr>
        <w:rStyle w:val="a4"/>
        <w:rFonts w:ascii="Arial" w:hAnsi="Arial" w:cs="Arial"/>
      </w:rPr>
      <w:fldChar w:fldCharType="separate"/>
    </w:r>
    <w:r w:rsidR="000A4610">
      <w:rPr>
        <w:rStyle w:val="a4"/>
        <w:rFonts w:ascii="Arial" w:hAnsi="Arial" w:cs="Arial"/>
        <w:noProof/>
      </w:rPr>
      <w:t>2</w:t>
    </w:r>
    <w:r w:rsidRPr="004410C6">
      <w:rPr>
        <w:rStyle w:val="a4"/>
        <w:rFonts w:ascii="Arial" w:hAnsi="Arial"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5F" w:rsidRDefault="001C0E37">
    <w:pPr>
      <w:pStyle w:val="a3"/>
      <w:framePr w:wrap="around" w:vAnchor="text" w:hAnchor="margin" w:xAlign="right" w:y="1"/>
      <w:rPr>
        <w:rStyle w:val="a4"/>
      </w:rPr>
    </w:pPr>
    <w:r>
      <w:rPr>
        <w:rStyle w:val="a4"/>
      </w:rPr>
      <w:fldChar w:fldCharType="begin"/>
    </w:r>
    <w:r w:rsidR="00BD5ADE">
      <w:rPr>
        <w:rStyle w:val="a4"/>
      </w:rPr>
      <w:instrText xml:space="preserve">PAGE  </w:instrText>
    </w:r>
    <w:r>
      <w:rPr>
        <w:rStyle w:val="a4"/>
      </w:rPr>
      <w:fldChar w:fldCharType="end"/>
    </w:r>
  </w:p>
  <w:p w:rsidR="00F44D5F" w:rsidRDefault="00F44D5F">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5F" w:rsidRPr="004410C6" w:rsidRDefault="001C0E37" w:rsidP="00F44D5F">
    <w:pPr>
      <w:pStyle w:val="a3"/>
      <w:ind w:right="360"/>
      <w:jc w:val="center"/>
      <w:rPr>
        <w:rFonts w:ascii="Arial" w:hAnsi="Arial" w:cs="Arial"/>
      </w:rPr>
    </w:pPr>
    <w:r w:rsidRPr="004410C6">
      <w:rPr>
        <w:rStyle w:val="a4"/>
        <w:rFonts w:ascii="Arial" w:hAnsi="Arial" w:cs="Arial"/>
      </w:rPr>
      <w:fldChar w:fldCharType="begin"/>
    </w:r>
    <w:r w:rsidR="00BD5ADE" w:rsidRPr="004410C6">
      <w:rPr>
        <w:rStyle w:val="a4"/>
        <w:rFonts w:ascii="Arial" w:hAnsi="Arial" w:cs="Arial"/>
      </w:rPr>
      <w:instrText xml:space="preserve"> PAGE </w:instrText>
    </w:r>
    <w:r w:rsidRPr="004410C6">
      <w:rPr>
        <w:rStyle w:val="a4"/>
        <w:rFonts w:ascii="Arial" w:hAnsi="Arial" w:cs="Arial"/>
      </w:rPr>
      <w:fldChar w:fldCharType="separate"/>
    </w:r>
    <w:r w:rsidR="000A4610">
      <w:rPr>
        <w:rStyle w:val="a4"/>
        <w:rFonts w:ascii="Arial" w:hAnsi="Arial" w:cs="Arial"/>
        <w:noProof/>
      </w:rPr>
      <w:t>5</w:t>
    </w:r>
    <w:r w:rsidRPr="004410C6">
      <w:rPr>
        <w:rStyle w:val="a4"/>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351" w:rsidRDefault="00174351" w:rsidP="00C40B58">
      <w:r>
        <w:separator/>
      </w:r>
    </w:p>
  </w:footnote>
  <w:footnote w:type="continuationSeparator" w:id="0">
    <w:p w:rsidR="00174351" w:rsidRDefault="00174351" w:rsidP="00C40B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21272"/>
    <w:multiLevelType w:val="hybridMultilevel"/>
    <w:tmpl w:val="D1D0C730"/>
    <w:lvl w:ilvl="0" w:tplc="75F00490">
      <w:start w:val="1"/>
      <w:numFmt w:val="upperLetter"/>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5ADE"/>
    <w:rsid w:val="00034E95"/>
    <w:rsid w:val="00062DA9"/>
    <w:rsid w:val="000A4610"/>
    <w:rsid w:val="000A703C"/>
    <w:rsid w:val="000C5A82"/>
    <w:rsid w:val="001111DD"/>
    <w:rsid w:val="0013618D"/>
    <w:rsid w:val="001530F6"/>
    <w:rsid w:val="00174351"/>
    <w:rsid w:val="001C0E37"/>
    <w:rsid w:val="001F7D7E"/>
    <w:rsid w:val="00215DF5"/>
    <w:rsid w:val="00260967"/>
    <w:rsid w:val="00265850"/>
    <w:rsid w:val="002C4328"/>
    <w:rsid w:val="0031558C"/>
    <w:rsid w:val="00327374"/>
    <w:rsid w:val="0033335F"/>
    <w:rsid w:val="00446566"/>
    <w:rsid w:val="00453330"/>
    <w:rsid w:val="004B06A0"/>
    <w:rsid w:val="004D5B86"/>
    <w:rsid w:val="004F394D"/>
    <w:rsid w:val="005827D9"/>
    <w:rsid w:val="00591EB3"/>
    <w:rsid w:val="005B293A"/>
    <w:rsid w:val="006A6246"/>
    <w:rsid w:val="006D6E73"/>
    <w:rsid w:val="00721FA3"/>
    <w:rsid w:val="00817EE4"/>
    <w:rsid w:val="00830D54"/>
    <w:rsid w:val="00887C9F"/>
    <w:rsid w:val="008F1F06"/>
    <w:rsid w:val="009630CF"/>
    <w:rsid w:val="00990A98"/>
    <w:rsid w:val="00A40095"/>
    <w:rsid w:val="00A43D0E"/>
    <w:rsid w:val="00A91A7B"/>
    <w:rsid w:val="00AA129C"/>
    <w:rsid w:val="00AB156C"/>
    <w:rsid w:val="00AE23E8"/>
    <w:rsid w:val="00AF5A8C"/>
    <w:rsid w:val="00B24F57"/>
    <w:rsid w:val="00BA18CF"/>
    <w:rsid w:val="00BD5ADE"/>
    <w:rsid w:val="00BF08DF"/>
    <w:rsid w:val="00C102FC"/>
    <w:rsid w:val="00C40B58"/>
    <w:rsid w:val="00CA294D"/>
    <w:rsid w:val="00CE62DE"/>
    <w:rsid w:val="00D462B7"/>
    <w:rsid w:val="00DE4B62"/>
    <w:rsid w:val="00E67628"/>
    <w:rsid w:val="00EB12FC"/>
    <w:rsid w:val="00EE3248"/>
    <w:rsid w:val="00EF4693"/>
    <w:rsid w:val="00F44D5F"/>
    <w:rsid w:val="00F67BA8"/>
    <w:rsid w:val="00F914D6"/>
    <w:rsid w:val="00FD2C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D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5ADE"/>
    <w:pPr>
      <w:tabs>
        <w:tab w:val="center" w:pos="4153"/>
        <w:tab w:val="right" w:pos="8306"/>
      </w:tabs>
      <w:snapToGrid w:val="0"/>
      <w:jc w:val="left"/>
    </w:pPr>
    <w:rPr>
      <w:sz w:val="18"/>
      <w:szCs w:val="18"/>
    </w:rPr>
  </w:style>
  <w:style w:type="character" w:customStyle="1" w:styleId="Char">
    <w:name w:val="页脚 Char"/>
    <w:basedOn w:val="a0"/>
    <w:link w:val="a3"/>
    <w:uiPriority w:val="99"/>
    <w:rsid w:val="00BD5ADE"/>
    <w:rPr>
      <w:rFonts w:ascii="Calibri" w:eastAsia="宋体" w:hAnsi="Calibri" w:cs="Times New Roman"/>
      <w:sz w:val="18"/>
      <w:szCs w:val="18"/>
    </w:rPr>
  </w:style>
  <w:style w:type="character" w:styleId="a4">
    <w:name w:val="page number"/>
    <w:basedOn w:val="a0"/>
    <w:rsid w:val="00BD5ADE"/>
  </w:style>
  <w:style w:type="character" w:styleId="a5">
    <w:name w:val="Hyperlink"/>
    <w:basedOn w:val="a0"/>
    <w:uiPriority w:val="99"/>
    <w:unhideWhenUsed/>
    <w:rsid w:val="00BD5ADE"/>
    <w:rPr>
      <w:color w:val="0000FF"/>
      <w:u w:val="single"/>
    </w:rPr>
  </w:style>
  <w:style w:type="paragraph" w:styleId="a6">
    <w:name w:val="header"/>
    <w:basedOn w:val="a"/>
    <w:link w:val="Char0"/>
    <w:uiPriority w:val="99"/>
    <w:semiHidden/>
    <w:unhideWhenUsed/>
    <w:rsid w:val="00721F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721FA3"/>
    <w:rPr>
      <w:rFonts w:ascii="Calibri" w:eastAsia="宋体" w:hAnsi="Calibri" w:cs="Times New Roman"/>
      <w:sz w:val="18"/>
      <w:szCs w:val="18"/>
    </w:rPr>
  </w:style>
  <w:style w:type="paragraph" w:styleId="a7">
    <w:name w:val="Balloon Text"/>
    <w:basedOn w:val="a"/>
    <w:link w:val="Char1"/>
    <w:uiPriority w:val="99"/>
    <w:semiHidden/>
    <w:unhideWhenUsed/>
    <w:rsid w:val="004B06A0"/>
    <w:rPr>
      <w:sz w:val="18"/>
      <w:szCs w:val="18"/>
    </w:rPr>
  </w:style>
  <w:style w:type="character" w:customStyle="1" w:styleId="Char1">
    <w:name w:val="批注框文本 Char"/>
    <w:basedOn w:val="a0"/>
    <w:link w:val="a7"/>
    <w:uiPriority w:val="99"/>
    <w:semiHidden/>
    <w:rsid w:val="004B06A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xiang@nafmii.org.c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utuo@nafmii.org.cn" TargetMode="External"/><Relationship Id="rId12" Type="http://schemas.openxmlformats.org/officeDocument/2006/relationships/hyperlink" Target="mailto:hexiang@nafmii.org.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tuo@nafmii.org.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7</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FtpDown</dc:creator>
  <cp:keywords/>
  <dc:description/>
  <cp:lastModifiedBy>lenovo</cp:lastModifiedBy>
  <cp:revision>1</cp:revision>
  <dcterms:created xsi:type="dcterms:W3CDTF">2012-05-18T08:24:00Z</dcterms:created>
  <dcterms:modified xsi:type="dcterms:W3CDTF">2011-06-07T02:41:00Z</dcterms:modified>
</cp:coreProperties>
</file>