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F5B" w:rsidRDefault="006D4F5B" w:rsidP="000317DC">
      <w:pPr>
        <w:jc w:val="center"/>
        <w:rPr>
          <w:rFonts w:ascii="黑体" w:eastAsia="黑体" w:hAnsi="黑体" w:hint="eastAsia"/>
          <w:sz w:val="32"/>
          <w:szCs w:val="36"/>
        </w:rPr>
      </w:pPr>
    </w:p>
    <w:p w:rsidR="00437385" w:rsidRPr="00C27076" w:rsidRDefault="00437385" w:rsidP="000317DC">
      <w:pPr>
        <w:jc w:val="center"/>
        <w:rPr>
          <w:rFonts w:ascii="黑体" w:eastAsia="黑体" w:hAnsi="黑体"/>
          <w:sz w:val="32"/>
          <w:szCs w:val="36"/>
        </w:rPr>
      </w:pPr>
      <w:r w:rsidRPr="00C27076">
        <w:rPr>
          <w:rFonts w:ascii="黑体" w:eastAsia="黑体" w:hAnsi="黑体" w:hint="eastAsia"/>
          <w:sz w:val="32"/>
          <w:szCs w:val="36"/>
        </w:rPr>
        <w:t>会员信息管理系统二期</w:t>
      </w:r>
      <w:r w:rsidR="00DA04F6" w:rsidRPr="0065699D">
        <w:rPr>
          <w:rFonts w:ascii="黑体" w:eastAsia="黑体" w:hAnsi="黑体" w:hint="eastAsia"/>
          <w:sz w:val="32"/>
          <w:szCs w:val="36"/>
        </w:rPr>
        <w:t>项目</w:t>
      </w:r>
      <w:r w:rsidRPr="00C27076">
        <w:rPr>
          <w:rFonts w:ascii="黑体" w:eastAsia="黑体" w:hAnsi="黑体" w:hint="eastAsia"/>
          <w:sz w:val="32"/>
          <w:szCs w:val="36"/>
        </w:rPr>
        <w:t>需求说明书</w:t>
      </w:r>
    </w:p>
    <w:p w:rsidR="009F7E36" w:rsidRPr="00C27076" w:rsidRDefault="009F7E36" w:rsidP="000317DC">
      <w:pPr>
        <w:jc w:val="center"/>
        <w:rPr>
          <w:rFonts w:ascii="黑体" w:eastAsia="黑体" w:hAnsi="黑体"/>
          <w:sz w:val="32"/>
          <w:szCs w:val="36"/>
        </w:rPr>
      </w:pPr>
    </w:p>
    <w:p w:rsidR="000317DC" w:rsidRPr="00C27076" w:rsidRDefault="001257A8">
      <w:pPr>
        <w:rPr>
          <w:rFonts w:ascii="仿宋_GB2312" w:eastAsia="仿宋_GB2312"/>
          <w:sz w:val="28"/>
          <w:szCs w:val="30"/>
        </w:rPr>
      </w:pPr>
      <w:r w:rsidRPr="00C27076">
        <w:rPr>
          <w:rFonts w:hint="eastAsia"/>
          <w:sz w:val="20"/>
        </w:rPr>
        <w:t xml:space="preserve">  </w:t>
      </w:r>
      <w:r w:rsidR="009F7E36" w:rsidRPr="00C27076">
        <w:rPr>
          <w:rFonts w:hint="eastAsia"/>
          <w:sz w:val="20"/>
        </w:rPr>
        <w:t xml:space="preserve">  </w:t>
      </w:r>
      <w:r w:rsidRPr="00C27076">
        <w:rPr>
          <w:rFonts w:hint="eastAsia"/>
          <w:sz w:val="20"/>
        </w:rPr>
        <w:t xml:space="preserve"> </w:t>
      </w:r>
      <w:r w:rsidRPr="00C27076">
        <w:rPr>
          <w:rFonts w:ascii="仿宋_GB2312" w:eastAsia="仿宋_GB2312" w:hint="eastAsia"/>
          <w:sz w:val="28"/>
          <w:szCs w:val="30"/>
        </w:rPr>
        <w:t>会员信息管理系统</w:t>
      </w:r>
      <w:r w:rsidR="001765D7" w:rsidRPr="00C27076">
        <w:rPr>
          <w:rFonts w:ascii="仿宋_GB2312" w:eastAsia="仿宋_GB2312" w:hint="eastAsia"/>
          <w:sz w:val="28"/>
          <w:szCs w:val="30"/>
        </w:rPr>
        <w:t>一期建设已顺利完成。</w:t>
      </w:r>
      <w:r w:rsidR="000317DC" w:rsidRPr="00C27076">
        <w:rPr>
          <w:rFonts w:ascii="仿宋_GB2312" w:eastAsia="仿宋_GB2312" w:hint="eastAsia"/>
          <w:sz w:val="28"/>
          <w:szCs w:val="30"/>
        </w:rPr>
        <w:t>为建立一个更加方便、快捷、完善的信息数据库，</w:t>
      </w:r>
      <w:r w:rsidR="00644908" w:rsidRPr="00C27076">
        <w:rPr>
          <w:rFonts w:ascii="仿宋_GB2312" w:eastAsia="仿宋_GB2312" w:hint="eastAsia"/>
          <w:sz w:val="28"/>
          <w:szCs w:val="30"/>
        </w:rPr>
        <w:t>我们有必要在一期的基础上</w:t>
      </w:r>
      <w:r w:rsidR="00800E64" w:rsidRPr="00C27076">
        <w:rPr>
          <w:rFonts w:ascii="仿宋_GB2312" w:eastAsia="仿宋_GB2312" w:hint="eastAsia"/>
          <w:sz w:val="28"/>
          <w:szCs w:val="30"/>
        </w:rPr>
        <w:t>进一步</w:t>
      </w:r>
      <w:r w:rsidR="00644908" w:rsidRPr="00C27076">
        <w:rPr>
          <w:rFonts w:ascii="仿宋_GB2312" w:eastAsia="仿宋_GB2312" w:hint="eastAsia"/>
          <w:sz w:val="28"/>
          <w:szCs w:val="30"/>
        </w:rPr>
        <w:t>完善</w:t>
      </w:r>
      <w:r w:rsidR="007A002A" w:rsidRPr="00C27076">
        <w:rPr>
          <w:rFonts w:ascii="仿宋_GB2312" w:eastAsia="仿宋_GB2312" w:hint="eastAsia"/>
          <w:sz w:val="28"/>
          <w:szCs w:val="30"/>
        </w:rPr>
        <w:t>系统功能</w:t>
      </w:r>
      <w:r w:rsidR="00644908" w:rsidRPr="00C27076">
        <w:rPr>
          <w:rFonts w:ascii="仿宋_GB2312" w:eastAsia="仿宋_GB2312" w:hint="eastAsia"/>
          <w:sz w:val="28"/>
          <w:szCs w:val="30"/>
        </w:rPr>
        <w:t>，使之真正成为智能化、人性化的</w:t>
      </w:r>
      <w:r w:rsidR="0030069D" w:rsidRPr="00C27076">
        <w:rPr>
          <w:rFonts w:ascii="仿宋_GB2312" w:eastAsia="仿宋_GB2312" w:hint="eastAsia"/>
          <w:sz w:val="28"/>
          <w:szCs w:val="30"/>
        </w:rPr>
        <w:t>信息系统，以提高工作效率。</w:t>
      </w:r>
      <w:r w:rsidR="001C4F3E" w:rsidRPr="00C27076">
        <w:rPr>
          <w:rFonts w:ascii="仿宋_GB2312" w:eastAsia="仿宋_GB2312" w:hint="eastAsia"/>
          <w:sz w:val="28"/>
          <w:szCs w:val="30"/>
        </w:rPr>
        <w:t>据此，</w:t>
      </w:r>
      <w:r w:rsidR="0030069D" w:rsidRPr="00C27076">
        <w:rPr>
          <w:rFonts w:ascii="仿宋_GB2312" w:eastAsia="仿宋_GB2312" w:hint="eastAsia"/>
          <w:sz w:val="28"/>
          <w:szCs w:val="30"/>
        </w:rPr>
        <w:t>我们</w:t>
      </w:r>
      <w:r w:rsidR="001C4F3E" w:rsidRPr="00C27076">
        <w:rPr>
          <w:rFonts w:ascii="仿宋_GB2312" w:eastAsia="仿宋_GB2312" w:hint="eastAsia"/>
          <w:sz w:val="28"/>
          <w:szCs w:val="30"/>
        </w:rPr>
        <w:t>拟</w:t>
      </w:r>
      <w:r w:rsidR="000317DC" w:rsidRPr="00C27076">
        <w:rPr>
          <w:rFonts w:ascii="仿宋_GB2312" w:eastAsia="仿宋_GB2312" w:hint="eastAsia"/>
          <w:sz w:val="28"/>
          <w:szCs w:val="30"/>
        </w:rPr>
        <w:t>对</w:t>
      </w:r>
      <w:r w:rsidR="001C4F3E" w:rsidRPr="00C27076">
        <w:rPr>
          <w:rFonts w:ascii="仿宋_GB2312" w:eastAsia="仿宋_GB2312" w:hint="eastAsia"/>
          <w:sz w:val="28"/>
          <w:szCs w:val="30"/>
        </w:rPr>
        <w:t>二期</w:t>
      </w:r>
      <w:r w:rsidR="00E428E1">
        <w:rPr>
          <w:rFonts w:ascii="仿宋_GB2312" w:eastAsia="仿宋_GB2312" w:hint="eastAsia"/>
          <w:sz w:val="28"/>
          <w:szCs w:val="30"/>
        </w:rPr>
        <w:t>项目</w:t>
      </w:r>
      <w:r w:rsidR="000317DC" w:rsidRPr="00C27076">
        <w:rPr>
          <w:rFonts w:ascii="仿宋_GB2312" w:eastAsia="仿宋_GB2312" w:hint="eastAsia"/>
          <w:sz w:val="28"/>
          <w:szCs w:val="30"/>
        </w:rPr>
        <w:t>提出</w:t>
      </w:r>
      <w:r w:rsidR="0030069D" w:rsidRPr="00C27076">
        <w:rPr>
          <w:rFonts w:ascii="仿宋_GB2312" w:eastAsia="仿宋_GB2312" w:hint="eastAsia"/>
          <w:sz w:val="28"/>
          <w:szCs w:val="30"/>
        </w:rPr>
        <w:t>以下需求:</w:t>
      </w:r>
    </w:p>
    <w:p w:rsidR="00F06A43" w:rsidRPr="00B7775E" w:rsidRDefault="004F4ED7" w:rsidP="004F4ED7">
      <w:pPr>
        <w:pStyle w:val="1"/>
        <w:rPr>
          <w:rFonts w:ascii="仿宋_GB2312" w:eastAsia="仿宋_GB2312"/>
          <w:sz w:val="28"/>
          <w:szCs w:val="28"/>
        </w:rPr>
      </w:pPr>
      <w:r w:rsidRPr="00B7775E">
        <w:rPr>
          <w:rFonts w:ascii="仿宋_GB2312" w:eastAsia="仿宋_GB2312" w:hint="eastAsia"/>
          <w:sz w:val="28"/>
          <w:szCs w:val="28"/>
        </w:rPr>
        <w:t>1</w:t>
      </w:r>
      <w:r w:rsidR="00F06A43" w:rsidRPr="00B7775E">
        <w:rPr>
          <w:rFonts w:ascii="仿宋_GB2312" w:eastAsia="仿宋_GB2312" w:hint="eastAsia"/>
          <w:sz w:val="28"/>
          <w:szCs w:val="28"/>
        </w:rPr>
        <w:t>外网系统：</w:t>
      </w:r>
    </w:p>
    <w:p w:rsidR="00F06A43" w:rsidRPr="00C27076" w:rsidRDefault="00F06A43" w:rsidP="00F06A43">
      <w:pPr>
        <w:ind w:firstLine="600"/>
        <w:rPr>
          <w:rFonts w:ascii="仿宋_GB2312" w:eastAsia="仿宋_GB2312"/>
          <w:sz w:val="28"/>
          <w:szCs w:val="30"/>
        </w:rPr>
      </w:pPr>
      <w:r w:rsidRPr="00C27076">
        <w:rPr>
          <w:rFonts w:ascii="仿宋_GB2312" w:eastAsia="仿宋_GB2312" w:hint="eastAsia"/>
          <w:sz w:val="28"/>
          <w:szCs w:val="30"/>
        </w:rPr>
        <w:t>1、增设“短信</w:t>
      </w:r>
      <w:r w:rsidR="00F16F83" w:rsidRPr="00C27076">
        <w:rPr>
          <w:rFonts w:ascii="仿宋_GB2312" w:eastAsia="仿宋_GB2312" w:hint="eastAsia"/>
          <w:sz w:val="28"/>
          <w:szCs w:val="30"/>
        </w:rPr>
        <w:t>提示</w:t>
      </w:r>
      <w:r w:rsidRPr="00C27076">
        <w:rPr>
          <w:rFonts w:ascii="仿宋_GB2312" w:eastAsia="仿宋_GB2312" w:hint="eastAsia"/>
          <w:sz w:val="28"/>
          <w:szCs w:val="30"/>
        </w:rPr>
        <w:t>”功能，将</w:t>
      </w:r>
      <w:r w:rsidR="00120CAB" w:rsidRPr="00C27076">
        <w:rPr>
          <w:rFonts w:ascii="仿宋_GB2312" w:eastAsia="仿宋_GB2312" w:hint="eastAsia"/>
          <w:sz w:val="28"/>
          <w:szCs w:val="30"/>
        </w:rPr>
        <w:t>留言平台中的</w:t>
      </w:r>
      <w:r w:rsidRPr="00C27076">
        <w:rPr>
          <w:rFonts w:ascii="仿宋_GB2312" w:eastAsia="仿宋_GB2312" w:hint="eastAsia"/>
          <w:sz w:val="28"/>
          <w:szCs w:val="30"/>
        </w:rPr>
        <w:t>最新留言信息、审查进度以短信形式及时通知会员。</w:t>
      </w:r>
    </w:p>
    <w:p w:rsidR="00F06A43" w:rsidRPr="00C27076" w:rsidRDefault="00F06A43" w:rsidP="00F06A43">
      <w:pPr>
        <w:ind w:firstLine="600"/>
        <w:rPr>
          <w:rFonts w:ascii="仿宋_GB2312" w:eastAsia="仿宋_GB2312"/>
          <w:sz w:val="28"/>
          <w:szCs w:val="30"/>
        </w:rPr>
      </w:pPr>
      <w:r w:rsidRPr="00C27076">
        <w:rPr>
          <w:rFonts w:ascii="仿宋_GB2312" w:eastAsia="仿宋_GB2312" w:hint="eastAsia"/>
          <w:sz w:val="28"/>
          <w:szCs w:val="30"/>
        </w:rPr>
        <w:t>2、会费缴纳回执列表界面添加“留言平台”，对不符合要求的会员单位信息给与反馈；管理员</w:t>
      </w:r>
      <w:r w:rsidR="00F16F83" w:rsidRPr="00C27076">
        <w:rPr>
          <w:rFonts w:ascii="仿宋_GB2312" w:eastAsia="仿宋_GB2312" w:hint="eastAsia"/>
          <w:sz w:val="28"/>
          <w:szCs w:val="30"/>
        </w:rPr>
        <w:t>登录</w:t>
      </w:r>
      <w:r w:rsidRPr="00C27076">
        <w:rPr>
          <w:rFonts w:ascii="仿宋_GB2312" w:eastAsia="仿宋_GB2312" w:hint="eastAsia"/>
          <w:sz w:val="28"/>
          <w:szCs w:val="30"/>
        </w:rPr>
        <w:t>页面添加“查看已通过的会费缴纳回执”选项。</w:t>
      </w:r>
    </w:p>
    <w:p w:rsidR="00F06A43" w:rsidRPr="00C27076" w:rsidRDefault="00F06A43" w:rsidP="00F06A43">
      <w:pPr>
        <w:ind w:firstLine="600"/>
        <w:rPr>
          <w:rFonts w:ascii="仿宋_GB2312" w:eastAsia="仿宋_GB2312"/>
          <w:sz w:val="28"/>
          <w:szCs w:val="30"/>
        </w:rPr>
      </w:pPr>
      <w:r w:rsidRPr="00C27076">
        <w:rPr>
          <w:rFonts w:ascii="仿宋_GB2312" w:eastAsia="仿宋_GB2312" w:hint="eastAsia"/>
          <w:sz w:val="28"/>
          <w:szCs w:val="30"/>
        </w:rPr>
        <w:t>3、变更</w:t>
      </w:r>
      <w:r w:rsidR="00F16F83" w:rsidRPr="00C27076">
        <w:rPr>
          <w:rFonts w:ascii="仿宋_GB2312" w:eastAsia="仿宋_GB2312" w:hint="eastAsia"/>
          <w:sz w:val="28"/>
          <w:szCs w:val="30"/>
        </w:rPr>
        <w:t>模块中，开通</w:t>
      </w:r>
      <w:r w:rsidRPr="00C27076">
        <w:rPr>
          <w:rFonts w:ascii="仿宋_GB2312" w:eastAsia="仿宋_GB2312" w:hint="eastAsia"/>
          <w:sz w:val="28"/>
          <w:szCs w:val="30"/>
        </w:rPr>
        <w:t>同时提交</w:t>
      </w:r>
      <w:r w:rsidR="002C46C8" w:rsidRPr="00C27076">
        <w:rPr>
          <w:rFonts w:ascii="仿宋_GB2312" w:eastAsia="仿宋_GB2312" w:hint="eastAsia"/>
          <w:sz w:val="28"/>
          <w:szCs w:val="30"/>
        </w:rPr>
        <w:t>、</w:t>
      </w:r>
      <w:r w:rsidR="00F16F83" w:rsidRPr="00C27076">
        <w:rPr>
          <w:rFonts w:ascii="仿宋_GB2312" w:eastAsia="仿宋_GB2312" w:hint="eastAsia"/>
          <w:sz w:val="28"/>
          <w:szCs w:val="30"/>
        </w:rPr>
        <w:t>受理</w:t>
      </w:r>
      <w:r w:rsidRPr="00C27076">
        <w:rPr>
          <w:rFonts w:ascii="仿宋_GB2312" w:eastAsia="仿宋_GB2312" w:hint="eastAsia"/>
          <w:sz w:val="28"/>
          <w:szCs w:val="30"/>
        </w:rPr>
        <w:t>“地址变更”、“联系人变更”等多项信息变更申请功能</w:t>
      </w:r>
      <w:r w:rsidR="00F16F83" w:rsidRPr="00C27076">
        <w:rPr>
          <w:rFonts w:ascii="仿宋_GB2312" w:eastAsia="仿宋_GB2312" w:hint="eastAsia"/>
          <w:sz w:val="28"/>
          <w:szCs w:val="30"/>
        </w:rPr>
        <w:t>。</w:t>
      </w:r>
    </w:p>
    <w:p w:rsidR="00F06A43" w:rsidRPr="00C27076" w:rsidRDefault="00F06A43" w:rsidP="00C27076">
      <w:pPr>
        <w:ind w:firstLineChars="200" w:firstLine="560"/>
        <w:rPr>
          <w:rFonts w:ascii="仿宋_GB2312" w:eastAsia="仿宋_GB2312"/>
          <w:sz w:val="28"/>
          <w:szCs w:val="30"/>
        </w:rPr>
      </w:pPr>
      <w:r w:rsidRPr="00C27076">
        <w:rPr>
          <w:rFonts w:ascii="仿宋_GB2312" w:eastAsia="仿宋_GB2312" w:hint="eastAsia"/>
          <w:sz w:val="28"/>
          <w:szCs w:val="30"/>
        </w:rPr>
        <w:t>4、内</w:t>
      </w:r>
      <w:proofErr w:type="gramStart"/>
      <w:r w:rsidRPr="00C27076">
        <w:rPr>
          <w:rFonts w:ascii="仿宋_GB2312" w:eastAsia="仿宋_GB2312" w:hint="eastAsia"/>
          <w:sz w:val="28"/>
          <w:szCs w:val="30"/>
        </w:rPr>
        <w:t>网数据</w:t>
      </w:r>
      <w:proofErr w:type="gramEnd"/>
      <w:r w:rsidRPr="00C27076">
        <w:rPr>
          <w:rFonts w:ascii="仿宋_GB2312" w:eastAsia="仿宋_GB2312" w:hint="eastAsia"/>
          <w:sz w:val="28"/>
          <w:szCs w:val="30"/>
        </w:rPr>
        <w:t>定期（</w:t>
      </w:r>
      <w:r w:rsidR="002C46C8" w:rsidRPr="00C27076">
        <w:rPr>
          <w:rFonts w:ascii="仿宋_GB2312" w:eastAsia="仿宋_GB2312" w:hint="eastAsia"/>
          <w:sz w:val="28"/>
          <w:szCs w:val="30"/>
        </w:rPr>
        <w:t>建议每</w:t>
      </w:r>
      <w:r w:rsidRPr="00C27076">
        <w:rPr>
          <w:rFonts w:ascii="仿宋_GB2312" w:eastAsia="仿宋_GB2312" w:hint="eastAsia"/>
          <w:sz w:val="28"/>
          <w:szCs w:val="30"/>
        </w:rPr>
        <w:t>24小时）同步至外网，实现内外网双向互通：</w:t>
      </w:r>
    </w:p>
    <w:p w:rsidR="00F06A43" w:rsidRPr="00C27076" w:rsidRDefault="002C46C8" w:rsidP="00F06A43">
      <w:pPr>
        <w:pStyle w:val="a5"/>
        <w:numPr>
          <w:ilvl w:val="0"/>
          <w:numId w:val="4"/>
        </w:numPr>
        <w:ind w:firstLineChars="0"/>
        <w:rPr>
          <w:rFonts w:ascii="仿宋_GB2312" w:eastAsia="仿宋_GB2312"/>
          <w:sz w:val="28"/>
          <w:szCs w:val="30"/>
        </w:rPr>
      </w:pPr>
      <w:r w:rsidRPr="00C27076">
        <w:rPr>
          <w:rFonts w:ascii="仿宋_GB2312" w:eastAsia="仿宋_GB2312" w:hint="eastAsia"/>
          <w:sz w:val="28"/>
          <w:szCs w:val="30"/>
        </w:rPr>
        <w:t>将内网</w:t>
      </w:r>
      <w:r w:rsidR="00F06A43" w:rsidRPr="00C27076">
        <w:rPr>
          <w:rFonts w:ascii="仿宋_GB2312" w:eastAsia="仿宋_GB2312" w:hint="eastAsia"/>
          <w:sz w:val="28"/>
          <w:szCs w:val="30"/>
        </w:rPr>
        <w:t>入会、变更、退会、缴费、年检</w:t>
      </w:r>
      <w:r w:rsidRPr="00C27076">
        <w:rPr>
          <w:rFonts w:ascii="仿宋_GB2312" w:eastAsia="仿宋_GB2312" w:hint="eastAsia"/>
          <w:sz w:val="28"/>
          <w:szCs w:val="30"/>
        </w:rPr>
        <w:t>审查进度</w:t>
      </w:r>
      <w:proofErr w:type="gramStart"/>
      <w:r w:rsidR="00F06A43" w:rsidRPr="00C27076">
        <w:rPr>
          <w:rFonts w:ascii="仿宋_GB2312" w:eastAsia="仿宋_GB2312" w:hint="eastAsia"/>
          <w:sz w:val="28"/>
          <w:szCs w:val="30"/>
        </w:rPr>
        <w:t>即时回刷</w:t>
      </w:r>
      <w:r w:rsidR="00F06A43" w:rsidRPr="00C27076">
        <w:rPr>
          <w:rFonts w:ascii="仿宋_GB2312" w:eastAsia="仿宋_GB2312" w:hint="eastAsia"/>
          <w:b/>
          <w:sz w:val="28"/>
          <w:szCs w:val="30"/>
        </w:rPr>
        <w:t>外</w:t>
      </w:r>
      <w:proofErr w:type="gramEnd"/>
      <w:r w:rsidR="00F06A43" w:rsidRPr="00C27076">
        <w:rPr>
          <w:rFonts w:ascii="仿宋_GB2312" w:eastAsia="仿宋_GB2312" w:hint="eastAsia"/>
          <w:b/>
          <w:sz w:val="28"/>
          <w:szCs w:val="30"/>
        </w:rPr>
        <w:t>网</w:t>
      </w:r>
      <w:r w:rsidRPr="00C27076">
        <w:rPr>
          <w:rFonts w:ascii="仿宋_GB2312" w:eastAsia="仿宋_GB2312" w:hint="eastAsia"/>
          <w:b/>
          <w:sz w:val="28"/>
          <w:szCs w:val="30"/>
        </w:rPr>
        <w:t>系统首页</w:t>
      </w:r>
      <w:r w:rsidR="002B4446" w:rsidRPr="00C27076">
        <w:rPr>
          <w:rFonts w:ascii="仿宋_GB2312" w:eastAsia="仿宋_GB2312" w:hint="eastAsia"/>
          <w:sz w:val="28"/>
          <w:szCs w:val="30"/>
        </w:rPr>
        <w:t>，向会员“直播”</w:t>
      </w:r>
      <w:r w:rsidR="00F06A43" w:rsidRPr="00C27076">
        <w:rPr>
          <w:rFonts w:ascii="仿宋_GB2312" w:eastAsia="仿宋_GB2312" w:hint="eastAsia"/>
          <w:sz w:val="28"/>
          <w:szCs w:val="30"/>
        </w:rPr>
        <w:t>办理进度。</w:t>
      </w:r>
    </w:p>
    <w:p w:rsidR="00F06A43" w:rsidRPr="00C27076" w:rsidRDefault="00F06A43" w:rsidP="00F06A43">
      <w:pPr>
        <w:pStyle w:val="a5"/>
        <w:numPr>
          <w:ilvl w:val="0"/>
          <w:numId w:val="4"/>
        </w:numPr>
        <w:ind w:firstLineChars="0"/>
        <w:rPr>
          <w:rFonts w:ascii="仿宋_GB2312" w:eastAsia="仿宋_GB2312"/>
          <w:sz w:val="28"/>
          <w:szCs w:val="30"/>
        </w:rPr>
      </w:pPr>
      <w:r w:rsidRPr="00C27076">
        <w:rPr>
          <w:rFonts w:ascii="仿宋_GB2312" w:eastAsia="仿宋_GB2312" w:hint="eastAsia"/>
          <w:sz w:val="28"/>
          <w:szCs w:val="30"/>
        </w:rPr>
        <w:t>在</w:t>
      </w:r>
      <w:r w:rsidRPr="00C27076">
        <w:rPr>
          <w:rFonts w:ascii="仿宋_GB2312" w:eastAsia="仿宋_GB2312" w:hint="eastAsia"/>
          <w:b/>
          <w:sz w:val="28"/>
          <w:szCs w:val="30"/>
        </w:rPr>
        <w:t>会费缴纳</w:t>
      </w:r>
      <w:r w:rsidR="002C46C8" w:rsidRPr="00C27076">
        <w:rPr>
          <w:rFonts w:ascii="仿宋_GB2312" w:eastAsia="仿宋_GB2312" w:hint="eastAsia"/>
          <w:b/>
          <w:sz w:val="28"/>
          <w:szCs w:val="30"/>
        </w:rPr>
        <w:t>界</w:t>
      </w:r>
      <w:r w:rsidRPr="00C27076">
        <w:rPr>
          <w:rFonts w:ascii="仿宋_GB2312" w:eastAsia="仿宋_GB2312" w:hint="eastAsia"/>
          <w:b/>
          <w:sz w:val="28"/>
          <w:szCs w:val="30"/>
        </w:rPr>
        <w:t>面</w:t>
      </w:r>
      <w:r w:rsidRPr="00C27076">
        <w:rPr>
          <w:rFonts w:ascii="仿宋_GB2312" w:eastAsia="仿宋_GB2312" w:hint="eastAsia"/>
          <w:sz w:val="28"/>
          <w:szCs w:val="30"/>
        </w:rPr>
        <w:t>设会费标准项，待会员取得会员资格</w:t>
      </w:r>
      <w:r w:rsidR="002C46C8" w:rsidRPr="00C27076">
        <w:rPr>
          <w:rFonts w:ascii="仿宋_GB2312" w:eastAsia="仿宋_GB2312" w:hint="eastAsia"/>
          <w:sz w:val="28"/>
          <w:szCs w:val="30"/>
        </w:rPr>
        <w:t>（</w:t>
      </w:r>
      <w:r w:rsidRPr="00C27076">
        <w:rPr>
          <w:rFonts w:ascii="仿宋_GB2312" w:eastAsia="仿宋_GB2312" w:hint="eastAsia"/>
          <w:sz w:val="28"/>
          <w:szCs w:val="30"/>
        </w:rPr>
        <w:t>即内网中更改为正常状态</w:t>
      </w:r>
      <w:r w:rsidR="002C46C8" w:rsidRPr="00C27076">
        <w:rPr>
          <w:rFonts w:ascii="仿宋_GB2312" w:eastAsia="仿宋_GB2312" w:hint="eastAsia"/>
          <w:sz w:val="28"/>
          <w:szCs w:val="30"/>
        </w:rPr>
        <w:t>）</w:t>
      </w:r>
      <w:r w:rsidRPr="00C27076">
        <w:rPr>
          <w:rFonts w:ascii="仿宋_GB2312" w:eastAsia="仿宋_GB2312" w:hint="eastAsia"/>
          <w:sz w:val="28"/>
          <w:szCs w:val="30"/>
        </w:rPr>
        <w:t>后，</w:t>
      </w:r>
      <w:proofErr w:type="gramStart"/>
      <w:r w:rsidRPr="00C27076">
        <w:rPr>
          <w:rFonts w:ascii="仿宋_GB2312" w:eastAsia="仿宋_GB2312" w:hint="eastAsia"/>
          <w:sz w:val="28"/>
          <w:szCs w:val="30"/>
        </w:rPr>
        <w:t>在外网</w:t>
      </w:r>
      <w:proofErr w:type="gramEnd"/>
      <w:r w:rsidR="00BC6E06" w:rsidRPr="00C27076">
        <w:rPr>
          <w:rFonts w:ascii="仿宋_GB2312" w:eastAsia="仿宋_GB2312" w:hint="eastAsia"/>
          <w:sz w:val="28"/>
          <w:szCs w:val="30"/>
        </w:rPr>
        <w:t>该</w:t>
      </w:r>
      <w:r w:rsidRPr="00C27076">
        <w:rPr>
          <w:rFonts w:ascii="仿宋_GB2312" w:eastAsia="仿宋_GB2312" w:hint="eastAsia"/>
          <w:sz w:val="28"/>
          <w:szCs w:val="30"/>
        </w:rPr>
        <w:t>项下提示</w:t>
      </w:r>
      <w:r w:rsidR="00BC6E06" w:rsidRPr="00C27076">
        <w:rPr>
          <w:rFonts w:ascii="仿宋_GB2312" w:eastAsia="仿宋_GB2312" w:hint="eastAsia"/>
          <w:sz w:val="28"/>
          <w:szCs w:val="30"/>
        </w:rPr>
        <w:t>相应会费标准</w:t>
      </w:r>
      <w:r w:rsidRPr="00C27076">
        <w:rPr>
          <w:rFonts w:ascii="仿宋_GB2312" w:eastAsia="仿宋_GB2312" w:hint="eastAsia"/>
          <w:sz w:val="28"/>
          <w:szCs w:val="30"/>
        </w:rPr>
        <w:t>。</w:t>
      </w:r>
    </w:p>
    <w:p w:rsidR="00F06A43" w:rsidRPr="00C27076" w:rsidRDefault="00F06A43" w:rsidP="00F06A43">
      <w:pPr>
        <w:pStyle w:val="a5"/>
        <w:numPr>
          <w:ilvl w:val="0"/>
          <w:numId w:val="4"/>
        </w:numPr>
        <w:ind w:firstLineChars="0"/>
        <w:rPr>
          <w:rFonts w:ascii="仿宋_GB2312" w:eastAsia="仿宋_GB2312"/>
          <w:sz w:val="28"/>
          <w:szCs w:val="30"/>
        </w:rPr>
      </w:pPr>
      <w:r w:rsidRPr="00C27076">
        <w:rPr>
          <w:rFonts w:ascii="仿宋_GB2312" w:eastAsia="仿宋_GB2312" w:hint="eastAsia"/>
          <w:sz w:val="28"/>
          <w:szCs w:val="30"/>
        </w:rPr>
        <w:lastRenderedPageBreak/>
        <w:t>手动修改</w:t>
      </w:r>
      <w:r w:rsidR="002C46C8" w:rsidRPr="00C27076">
        <w:rPr>
          <w:rFonts w:ascii="仿宋_GB2312" w:eastAsia="仿宋_GB2312" w:hint="eastAsia"/>
          <w:sz w:val="28"/>
          <w:szCs w:val="30"/>
        </w:rPr>
        <w:t>后的</w:t>
      </w:r>
      <w:r w:rsidRPr="00C27076">
        <w:rPr>
          <w:rFonts w:ascii="仿宋_GB2312" w:eastAsia="仿宋_GB2312" w:hint="eastAsia"/>
          <w:sz w:val="28"/>
          <w:szCs w:val="30"/>
        </w:rPr>
        <w:t>会员基础信息、联系人信息即时同步</w:t>
      </w:r>
      <w:r w:rsidR="002C46C8" w:rsidRPr="00C27076">
        <w:rPr>
          <w:rFonts w:ascii="仿宋_GB2312" w:eastAsia="仿宋_GB2312" w:hint="eastAsia"/>
          <w:sz w:val="28"/>
          <w:szCs w:val="30"/>
        </w:rPr>
        <w:t>并覆盖</w:t>
      </w:r>
      <w:r w:rsidRPr="00C27076">
        <w:rPr>
          <w:rFonts w:ascii="仿宋_GB2312" w:eastAsia="仿宋_GB2312" w:hint="eastAsia"/>
          <w:sz w:val="28"/>
          <w:szCs w:val="30"/>
        </w:rPr>
        <w:t>至外</w:t>
      </w:r>
      <w:proofErr w:type="gramStart"/>
      <w:r w:rsidRPr="00C27076">
        <w:rPr>
          <w:rFonts w:ascii="仿宋_GB2312" w:eastAsia="仿宋_GB2312" w:hint="eastAsia"/>
          <w:sz w:val="28"/>
          <w:szCs w:val="30"/>
        </w:rPr>
        <w:t>网</w:t>
      </w:r>
      <w:r w:rsidR="002C46C8" w:rsidRPr="00C27076">
        <w:rPr>
          <w:rFonts w:ascii="仿宋_GB2312" w:eastAsia="仿宋_GB2312" w:hint="eastAsia"/>
          <w:sz w:val="28"/>
          <w:szCs w:val="30"/>
        </w:rPr>
        <w:t>相应项</w:t>
      </w:r>
      <w:proofErr w:type="gramEnd"/>
      <w:r w:rsidR="002C46C8" w:rsidRPr="00C27076">
        <w:rPr>
          <w:rFonts w:ascii="仿宋_GB2312" w:eastAsia="仿宋_GB2312" w:hint="eastAsia"/>
          <w:sz w:val="28"/>
          <w:szCs w:val="30"/>
        </w:rPr>
        <w:t>下</w:t>
      </w:r>
      <w:r w:rsidRPr="00C27076">
        <w:rPr>
          <w:rFonts w:ascii="仿宋_GB2312" w:eastAsia="仿宋_GB2312" w:hint="eastAsia"/>
          <w:sz w:val="28"/>
          <w:szCs w:val="30"/>
        </w:rPr>
        <w:t>。</w:t>
      </w:r>
      <w:r w:rsidRPr="00C27076">
        <w:rPr>
          <w:rFonts w:ascii="仿宋_GB2312" w:eastAsia="仿宋_GB2312"/>
          <w:sz w:val="28"/>
          <w:szCs w:val="30"/>
        </w:rPr>
        <w:t xml:space="preserve"> </w:t>
      </w:r>
    </w:p>
    <w:p w:rsidR="002C46C8" w:rsidRPr="00C27076" w:rsidRDefault="002C46C8" w:rsidP="00F06A43">
      <w:pPr>
        <w:pStyle w:val="a5"/>
        <w:numPr>
          <w:ilvl w:val="0"/>
          <w:numId w:val="4"/>
        </w:numPr>
        <w:ind w:firstLineChars="0"/>
        <w:rPr>
          <w:rFonts w:ascii="仿宋_GB2312" w:eastAsia="仿宋_GB2312"/>
          <w:sz w:val="28"/>
          <w:szCs w:val="30"/>
        </w:rPr>
      </w:pPr>
      <w:r w:rsidRPr="00C27076">
        <w:rPr>
          <w:rFonts w:ascii="仿宋_GB2312" w:eastAsia="仿宋_GB2312" w:hint="eastAsia"/>
          <w:sz w:val="28"/>
          <w:szCs w:val="30"/>
        </w:rPr>
        <w:t>对于特别会员，</w:t>
      </w:r>
      <w:r w:rsidR="00F06A43" w:rsidRPr="00C27076">
        <w:rPr>
          <w:rFonts w:ascii="仿宋_GB2312" w:eastAsia="仿宋_GB2312" w:hint="eastAsia"/>
          <w:b/>
          <w:sz w:val="28"/>
          <w:szCs w:val="30"/>
        </w:rPr>
        <w:t>退会</w:t>
      </w:r>
      <w:r w:rsidR="00F06A43" w:rsidRPr="00C27076">
        <w:rPr>
          <w:rFonts w:ascii="仿宋_GB2312" w:eastAsia="仿宋_GB2312" w:hint="eastAsia"/>
          <w:sz w:val="28"/>
          <w:szCs w:val="30"/>
        </w:rPr>
        <w:t>项下显示注册发行相关信息</w:t>
      </w:r>
      <w:r w:rsidRPr="00C27076">
        <w:rPr>
          <w:rFonts w:ascii="仿宋_GB2312" w:eastAsia="仿宋_GB2312" w:hint="eastAsia"/>
          <w:sz w:val="28"/>
          <w:szCs w:val="30"/>
        </w:rPr>
        <w:t>。</w:t>
      </w:r>
      <w:r w:rsidR="00F06A43" w:rsidRPr="00C27076">
        <w:rPr>
          <w:rFonts w:ascii="仿宋_GB2312" w:eastAsia="仿宋_GB2312" w:hint="eastAsia"/>
          <w:sz w:val="28"/>
          <w:szCs w:val="30"/>
        </w:rPr>
        <w:t>对于尚在存续期内或注册有效期内的会员进行</w:t>
      </w:r>
      <w:r w:rsidRPr="00C27076">
        <w:rPr>
          <w:rFonts w:ascii="仿宋_GB2312" w:eastAsia="仿宋_GB2312" w:hint="eastAsia"/>
          <w:sz w:val="28"/>
          <w:szCs w:val="30"/>
        </w:rPr>
        <w:t>业务提示。</w:t>
      </w:r>
    </w:p>
    <w:p w:rsidR="00F06A43" w:rsidRPr="00C27076" w:rsidRDefault="00F06A43" w:rsidP="00F06A43">
      <w:pPr>
        <w:pStyle w:val="a5"/>
        <w:numPr>
          <w:ilvl w:val="0"/>
          <w:numId w:val="4"/>
        </w:numPr>
        <w:ind w:firstLineChars="0"/>
        <w:rPr>
          <w:rFonts w:ascii="仿宋_GB2312" w:eastAsia="仿宋_GB2312"/>
          <w:sz w:val="28"/>
          <w:szCs w:val="30"/>
        </w:rPr>
      </w:pPr>
      <w:r w:rsidRPr="00C27076">
        <w:rPr>
          <w:rFonts w:ascii="仿宋_GB2312" w:eastAsia="仿宋_GB2312" w:hint="eastAsia"/>
          <w:sz w:val="28"/>
          <w:szCs w:val="30"/>
        </w:rPr>
        <w:t>对于</w:t>
      </w:r>
      <w:r w:rsidR="00451D68" w:rsidRPr="00C27076">
        <w:rPr>
          <w:rFonts w:ascii="仿宋_GB2312" w:eastAsia="仿宋_GB2312" w:hint="eastAsia"/>
          <w:sz w:val="28"/>
          <w:szCs w:val="30"/>
        </w:rPr>
        <w:t>尚处于“黑名单”中</w:t>
      </w:r>
      <w:r w:rsidRPr="00C27076">
        <w:rPr>
          <w:rFonts w:ascii="仿宋_GB2312" w:eastAsia="仿宋_GB2312" w:hint="eastAsia"/>
          <w:sz w:val="28"/>
          <w:szCs w:val="30"/>
        </w:rPr>
        <w:t>的</w:t>
      </w:r>
      <w:r w:rsidR="00451D68" w:rsidRPr="00C27076">
        <w:rPr>
          <w:rFonts w:ascii="仿宋_GB2312" w:eastAsia="仿宋_GB2312" w:hint="eastAsia"/>
          <w:sz w:val="28"/>
          <w:szCs w:val="30"/>
        </w:rPr>
        <w:t>机构的</w:t>
      </w:r>
      <w:r w:rsidRPr="00C27076">
        <w:rPr>
          <w:rFonts w:ascii="仿宋_GB2312" w:eastAsia="仿宋_GB2312" w:hint="eastAsia"/>
          <w:sz w:val="28"/>
          <w:szCs w:val="30"/>
        </w:rPr>
        <w:t>入会申请，系统自动提示相关信息</w:t>
      </w:r>
      <w:r w:rsidR="00451D68" w:rsidRPr="00C27076">
        <w:rPr>
          <w:rFonts w:ascii="仿宋_GB2312" w:eastAsia="仿宋_GB2312" w:hint="eastAsia"/>
          <w:sz w:val="28"/>
          <w:szCs w:val="30"/>
        </w:rPr>
        <w:t>并反馈工作人员</w:t>
      </w:r>
      <w:r w:rsidRPr="00C27076">
        <w:rPr>
          <w:rFonts w:ascii="仿宋_GB2312" w:eastAsia="仿宋_GB2312" w:hint="eastAsia"/>
          <w:sz w:val="28"/>
          <w:szCs w:val="30"/>
        </w:rPr>
        <w:t>。</w:t>
      </w:r>
    </w:p>
    <w:p w:rsidR="00F06A43" w:rsidRPr="00C27076" w:rsidRDefault="00F06A43" w:rsidP="00E75F2E">
      <w:pPr>
        <w:ind w:firstLine="600"/>
        <w:rPr>
          <w:rFonts w:ascii="仿宋_GB2312" w:eastAsia="仿宋_GB2312"/>
          <w:sz w:val="28"/>
          <w:szCs w:val="30"/>
        </w:rPr>
      </w:pPr>
      <w:r w:rsidRPr="00C27076">
        <w:rPr>
          <w:rFonts w:ascii="仿宋_GB2312" w:eastAsia="仿宋_GB2312" w:hint="eastAsia"/>
          <w:sz w:val="28"/>
          <w:szCs w:val="30"/>
        </w:rPr>
        <w:t>5</w:t>
      </w:r>
      <w:r w:rsidR="00387C44" w:rsidRPr="00C27076">
        <w:rPr>
          <w:rFonts w:ascii="仿宋_GB2312" w:eastAsia="仿宋_GB2312" w:hint="eastAsia"/>
          <w:sz w:val="28"/>
          <w:szCs w:val="30"/>
        </w:rPr>
        <w:t>、入会资料信息化：</w:t>
      </w:r>
      <w:r w:rsidR="000E6AA6" w:rsidRPr="00C27076">
        <w:rPr>
          <w:rFonts w:ascii="仿宋_GB2312" w:eastAsia="仿宋_GB2312" w:hint="eastAsia"/>
          <w:sz w:val="28"/>
          <w:szCs w:val="30"/>
        </w:rPr>
        <w:t>以</w:t>
      </w:r>
      <w:r w:rsidRPr="00C27076">
        <w:rPr>
          <w:rFonts w:ascii="仿宋_GB2312" w:eastAsia="仿宋_GB2312" w:hint="eastAsia"/>
          <w:sz w:val="28"/>
          <w:szCs w:val="30"/>
        </w:rPr>
        <w:t>嵌入文本框配合部分附件上传</w:t>
      </w:r>
      <w:r w:rsidR="000E6AA6" w:rsidRPr="00C27076">
        <w:rPr>
          <w:rFonts w:ascii="仿宋_GB2312" w:eastAsia="仿宋_GB2312" w:hint="eastAsia"/>
          <w:sz w:val="28"/>
          <w:szCs w:val="30"/>
        </w:rPr>
        <w:t>的形式</w:t>
      </w:r>
      <w:r w:rsidRPr="00C27076">
        <w:rPr>
          <w:rFonts w:ascii="仿宋_GB2312" w:eastAsia="仿宋_GB2312" w:hint="eastAsia"/>
          <w:sz w:val="28"/>
          <w:szCs w:val="30"/>
        </w:rPr>
        <w:t>，实现入会、变更、年检材料信息化管理。</w:t>
      </w:r>
      <w:r w:rsidR="000E6AA6" w:rsidRPr="00C27076">
        <w:rPr>
          <w:rFonts w:ascii="仿宋_GB2312" w:eastAsia="仿宋_GB2312" w:hint="eastAsia"/>
          <w:sz w:val="28"/>
          <w:szCs w:val="30"/>
        </w:rPr>
        <w:t>（</w:t>
      </w:r>
      <w:r w:rsidR="00E75F2E" w:rsidRPr="00C27076">
        <w:rPr>
          <w:rFonts w:ascii="仿宋_GB2312" w:eastAsia="仿宋_GB2312" w:hint="eastAsia"/>
          <w:sz w:val="28"/>
          <w:szCs w:val="30"/>
        </w:rPr>
        <w:t>可行性</w:t>
      </w:r>
      <w:r w:rsidR="000E6AA6" w:rsidRPr="00C27076">
        <w:rPr>
          <w:rFonts w:ascii="仿宋_GB2312" w:eastAsia="仿宋_GB2312" w:hint="eastAsia"/>
          <w:sz w:val="28"/>
          <w:szCs w:val="30"/>
        </w:rPr>
        <w:t>待定）</w:t>
      </w:r>
    </w:p>
    <w:p w:rsidR="00F06A43" w:rsidRPr="00C27076" w:rsidRDefault="00F06A43" w:rsidP="00F06A43">
      <w:pPr>
        <w:rPr>
          <w:rFonts w:ascii="仿宋_GB2312" w:eastAsia="仿宋_GB2312"/>
          <w:sz w:val="28"/>
          <w:szCs w:val="30"/>
        </w:rPr>
      </w:pPr>
      <w:r w:rsidRPr="00C27076">
        <w:rPr>
          <w:rFonts w:ascii="仿宋_GB2312" w:eastAsia="仿宋_GB2312" w:hint="eastAsia"/>
          <w:sz w:val="28"/>
          <w:szCs w:val="30"/>
        </w:rPr>
        <w:t xml:space="preserve">    </w:t>
      </w:r>
      <w:r w:rsidR="00E75F2E" w:rsidRPr="00C27076">
        <w:rPr>
          <w:rFonts w:ascii="仿宋_GB2312" w:eastAsia="仿宋_GB2312" w:hint="eastAsia"/>
          <w:sz w:val="28"/>
          <w:szCs w:val="30"/>
        </w:rPr>
        <w:t>6</w:t>
      </w:r>
      <w:r w:rsidRPr="00C27076">
        <w:rPr>
          <w:rFonts w:ascii="仿宋_GB2312" w:eastAsia="仿宋_GB2312" w:hint="eastAsia"/>
          <w:sz w:val="28"/>
          <w:szCs w:val="30"/>
        </w:rPr>
        <w:t>、</w:t>
      </w:r>
      <w:r w:rsidR="00D720A7" w:rsidRPr="00C27076">
        <w:rPr>
          <w:rFonts w:ascii="仿宋_GB2312" w:eastAsia="仿宋_GB2312" w:hint="eastAsia"/>
          <w:sz w:val="28"/>
          <w:szCs w:val="30"/>
        </w:rPr>
        <w:t>实现</w:t>
      </w:r>
      <w:r w:rsidR="00040D99" w:rsidRPr="00C27076">
        <w:rPr>
          <w:rFonts w:ascii="仿宋_GB2312" w:eastAsia="仿宋_GB2312" w:hint="eastAsia"/>
          <w:sz w:val="28"/>
          <w:szCs w:val="30"/>
        </w:rPr>
        <w:t>提交和通过</w:t>
      </w:r>
      <w:r w:rsidRPr="00C27076">
        <w:rPr>
          <w:rFonts w:ascii="仿宋_GB2312" w:eastAsia="仿宋_GB2312" w:hint="eastAsia"/>
          <w:sz w:val="28"/>
          <w:szCs w:val="30"/>
        </w:rPr>
        <w:t>入会、变更、</w:t>
      </w:r>
      <w:r w:rsidR="00040D99" w:rsidRPr="00C27076">
        <w:rPr>
          <w:rFonts w:ascii="仿宋_GB2312" w:eastAsia="仿宋_GB2312" w:hint="eastAsia"/>
          <w:sz w:val="28"/>
          <w:szCs w:val="30"/>
        </w:rPr>
        <w:t>退会申请、</w:t>
      </w:r>
      <w:r w:rsidRPr="00C27076">
        <w:rPr>
          <w:rFonts w:ascii="仿宋_GB2312" w:eastAsia="仿宋_GB2312" w:hint="eastAsia"/>
          <w:sz w:val="28"/>
          <w:szCs w:val="30"/>
        </w:rPr>
        <w:t>会费缴纳</w:t>
      </w:r>
      <w:r w:rsidR="00040D99" w:rsidRPr="00C27076">
        <w:rPr>
          <w:rFonts w:ascii="仿宋_GB2312" w:eastAsia="仿宋_GB2312" w:hint="eastAsia"/>
          <w:sz w:val="28"/>
          <w:szCs w:val="30"/>
        </w:rPr>
        <w:t>回执</w:t>
      </w:r>
      <w:r w:rsidRPr="00C27076">
        <w:rPr>
          <w:rFonts w:ascii="仿宋_GB2312" w:eastAsia="仿宋_GB2312" w:hint="eastAsia"/>
          <w:sz w:val="28"/>
          <w:szCs w:val="30"/>
        </w:rPr>
        <w:t>、年检</w:t>
      </w:r>
      <w:r w:rsidR="00040D99" w:rsidRPr="00C27076">
        <w:rPr>
          <w:rFonts w:ascii="仿宋_GB2312" w:eastAsia="仿宋_GB2312" w:hint="eastAsia"/>
          <w:sz w:val="28"/>
          <w:szCs w:val="30"/>
        </w:rPr>
        <w:t>机构</w:t>
      </w:r>
      <w:r w:rsidRPr="00C27076">
        <w:rPr>
          <w:rFonts w:ascii="仿宋_GB2312" w:eastAsia="仿宋_GB2312" w:hint="eastAsia"/>
          <w:sz w:val="28"/>
          <w:szCs w:val="30"/>
        </w:rPr>
        <w:t>的统计</w:t>
      </w:r>
      <w:r w:rsidR="00D720A7" w:rsidRPr="00C27076">
        <w:rPr>
          <w:rFonts w:ascii="仿宋_GB2312" w:eastAsia="仿宋_GB2312" w:hint="eastAsia"/>
          <w:sz w:val="28"/>
          <w:szCs w:val="30"/>
        </w:rPr>
        <w:t>查询</w:t>
      </w:r>
      <w:r w:rsidRPr="00C27076">
        <w:rPr>
          <w:rFonts w:ascii="仿宋_GB2312" w:eastAsia="仿宋_GB2312" w:hint="eastAsia"/>
          <w:sz w:val="28"/>
          <w:szCs w:val="30"/>
        </w:rPr>
        <w:t>。</w:t>
      </w:r>
    </w:p>
    <w:p w:rsidR="00F06A43" w:rsidRPr="00C27076" w:rsidRDefault="00F06A43" w:rsidP="00F06A43">
      <w:pPr>
        <w:rPr>
          <w:rFonts w:ascii="仿宋_GB2312" w:eastAsia="仿宋_GB2312"/>
          <w:sz w:val="28"/>
          <w:szCs w:val="30"/>
        </w:rPr>
      </w:pPr>
      <w:r w:rsidRPr="00C27076">
        <w:rPr>
          <w:rFonts w:ascii="仿宋_GB2312" w:eastAsia="仿宋_GB2312" w:hint="eastAsia"/>
          <w:sz w:val="28"/>
          <w:szCs w:val="30"/>
        </w:rPr>
        <w:t xml:space="preserve">    </w:t>
      </w:r>
      <w:r w:rsidR="00D720A7" w:rsidRPr="00C27076">
        <w:rPr>
          <w:rFonts w:ascii="仿宋_GB2312" w:eastAsia="仿宋_GB2312" w:hint="eastAsia"/>
          <w:sz w:val="28"/>
          <w:szCs w:val="30"/>
        </w:rPr>
        <w:t>7</w:t>
      </w:r>
      <w:r w:rsidRPr="00C27076">
        <w:rPr>
          <w:rFonts w:ascii="仿宋_GB2312" w:eastAsia="仿宋_GB2312" w:hint="eastAsia"/>
          <w:sz w:val="28"/>
          <w:szCs w:val="30"/>
        </w:rPr>
        <w:t>、金融机构和中介机构入会选择机构类型后， 系统自动将其划分“金融业”或“租赁和商务服务业”</w:t>
      </w:r>
      <w:r w:rsidR="00A72630" w:rsidRPr="00C27076">
        <w:rPr>
          <w:rFonts w:ascii="仿宋_GB2312" w:eastAsia="仿宋_GB2312" w:hint="eastAsia"/>
          <w:sz w:val="28"/>
          <w:szCs w:val="30"/>
        </w:rPr>
        <w:t>。</w:t>
      </w:r>
    </w:p>
    <w:p w:rsidR="00F06A43" w:rsidRPr="00C27076" w:rsidRDefault="00D720A7" w:rsidP="00C27076">
      <w:pPr>
        <w:ind w:firstLineChars="200" w:firstLine="560"/>
        <w:rPr>
          <w:rFonts w:ascii="仿宋_GB2312" w:eastAsia="仿宋_GB2312"/>
          <w:sz w:val="28"/>
          <w:szCs w:val="30"/>
        </w:rPr>
      </w:pPr>
      <w:r w:rsidRPr="00C27076">
        <w:rPr>
          <w:rFonts w:ascii="仿宋_GB2312" w:eastAsia="仿宋_GB2312" w:hint="eastAsia"/>
          <w:sz w:val="28"/>
          <w:szCs w:val="30"/>
        </w:rPr>
        <w:t>8</w:t>
      </w:r>
      <w:r w:rsidR="00F06A43" w:rsidRPr="00C27076">
        <w:rPr>
          <w:rFonts w:ascii="仿宋_GB2312" w:eastAsia="仿宋_GB2312" w:hint="eastAsia"/>
          <w:sz w:val="28"/>
          <w:szCs w:val="30"/>
        </w:rPr>
        <w:t>、“查看已同意入会、备案机构信息”项中，增设“首次申请时间”、“通过审查时间”栏目。</w:t>
      </w:r>
    </w:p>
    <w:p w:rsidR="00D720A7" w:rsidRPr="00C27076" w:rsidRDefault="00D720A7" w:rsidP="00C27076">
      <w:pPr>
        <w:ind w:firstLineChars="200" w:firstLine="560"/>
        <w:rPr>
          <w:rFonts w:ascii="仿宋_GB2312" w:eastAsia="仿宋_GB2312"/>
          <w:sz w:val="28"/>
          <w:szCs w:val="30"/>
        </w:rPr>
      </w:pPr>
      <w:r w:rsidRPr="00C27076">
        <w:rPr>
          <w:rFonts w:ascii="仿宋_GB2312" w:eastAsia="仿宋_GB2312" w:hint="eastAsia"/>
          <w:sz w:val="28"/>
          <w:szCs w:val="30"/>
        </w:rPr>
        <w:t>9、管理员</w:t>
      </w:r>
      <w:r w:rsidR="00E718F9" w:rsidRPr="00C27076">
        <w:rPr>
          <w:rFonts w:ascii="仿宋_GB2312" w:eastAsia="仿宋_GB2312" w:hint="eastAsia"/>
          <w:sz w:val="28"/>
          <w:szCs w:val="30"/>
        </w:rPr>
        <w:t>界面</w:t>
      </w:r>
      <w:r w:rsidRPr="00C27076">
        <w:rPr>
          <w:rFonts w:ascii="仿宋_GB2312" w:eastAsia="仿宋_GB2312" w:hint="eastAsia"/>
          <w:sz w:val="28"/>
          <w:szCs w:val="30"/>
        </w:rPr>
        <w:t>可以同时打开多个</w:t>
      </w:r>
      <w:r w:rsidR="00E718F9" w:rsidRPr="00C27076">
        <w:rPr>
          <w:rFonts w:ascii="仿宋_GB2312" w:eastAsia="仿宋_GB2312" w:hint="eastAsia"/>
          <w:sz w:val="28"/>
          <w:szCs w:val="30"/>
        </w:rPr>
        <w:t>页面，查看处理多份材料。</w:t>
      </w:r>
    </w:p>
    <w:p w:rsidR="001F1C6A" w:rsidRPr="00C27076" w:rsidRDefault="001F1C6A" w:rsidP="001F1C6A">
      <w:pPr>
        <w:rPr>
          <w:rFonts w:ascii="仿宋_GB2312" w:eastAsia="仿宋_GB2312"/>
          <w:b/>
          <w:sz w:val="28"/>
          <w:szCs w:val="30"/>
        </w:rPr>
      </w:pPr>
    </w:p>
    <w:p w:rsidR="001F4F17" w:rsidRPr="00B60D29" w:rsidRDefault="00D03082" w:rsidP="00B60D29">
      <w:pPr>
        <w:pStyle w:val="1"/>
        <w:rPr>
          <w:rFonts w:ascii="仿宋_GB2312" w:eastAsia="仿宋_GB2312"/>
          <w:sz w:val="28"/>
          <w:szCs w:val="28"/>
        </w:rPr>
      </w:pPr>
      <w:r w:rsidRPr="00B60D29">
        <w:rPr>
          <w:rFonts w:ascii="仿宋_GB2312" w:eastAsia="仿宋_GB2312" w:hint="eastAsia"/>
          <w:sz w:val="28"/>
          <w:szCs w:val="28"/>
        </w:rPr>
        <w:t xml:space="preserve">2 </w:t>
      </w:r>
      <w:r w:rsidR="00781E07" w:rsidRPr="00B60D29">
        <w:rPr>
          <w:rFonts w:ascii="仿宋_GB2312" w:eastAsia="仿宋_GB2312" w:hint="eastAsia"/>
          <w:sz w:val="28"/>
          <w:szCs w:val="28"/>
        </w:rPr>
        <w:t>内网</w:t>
      </w:r>
      <w:r w:rsidR="0030069D" w:rsidRPr="00B60D29">
        <w:rPr>
          <w:rFonts w:ascii="仿宋_GB2312" w:eastAsia="仿宋_GB2312" w:hint="eastAsia"/>
          <w:sz w:val="28"/>
          <w:szCs w:val="28"/>
        </w:rPr>
        <w:t>系统</w:t>
      </w:r>
      <w:r w:rsidR="00781E07" w:rsidRPr="00B60D29">
        <w:rPr>
          <w:rFonts w:ascii="仿宋_GB2312" w:eastAsia="仿宋_GB2312" w:hint="eastAsia"/>
          <w:sz w:val="28"/>
          <w:szCs w:val="28"/>
        </w:rPr>
        <w:t>：</w:t>
      </w:r>
    </w:p>
    <w:p w:rsidR="0030069D" w:rsidRPr="004B0CBA" w:rsidRDefault="000C257F" w:rsidP="000C257F">
      <w:pPr>
        <w:pStyle w:val="2"/>
        <w:rPr>
          <w:rFonts w:ascii="仿宋_GB2312" w:eastAsia="仿宋_GB2312"/>
          <w:sz w:val="28"/>
          <w:szCs w:val="28"/>
        </w:rPr>
      </w:pPr>
      <w:r w:rsidRPr="004B0CBA">
        <w:rPr>
          <w:rFonts w:ascii="仿宋_GB2312" w:eastAsia="仿宋_GB2312" w:hint="eastAsia"/>
          <w:sz w:val="28"/>
          <w:szCs w:val="28"/>
        </w:rPr>
        <w:t>2.</w:t>
      </w:r>
      <w:r w:rsidR="00724E42">
        <w:rPr>
          <w:rFonts w:ascii="仿宋_GB2312" w:eastAsia="仿宋_GB2312" w:hint="eastAsia"/>
          <w:sz w:val="28"/>
          <w:szCs w:val="28"/>
        </w:rPr>
        <w:t>1</w:t>
      </w:r>
      <w:r w:rsidR="003A02B7">
        <w:rPr>
          <w:rFonts w:ascii="仿宋_GB2312" w:eastAsia="仿宋_GB2312" w:hint="eastAsia"/>
          <w:sz w:val="28"/>
          <w:szCs w:val="28"/>
        </w:rPr>
        <w:t xml:space="preserve"> </w:t>
      </w:r>
      <w:r w:rsidR="00895620" w:rsidRPr="004B0CBA">
        <w:rPr>
          <w:rFonts w:ascii="仿宋_GB2312" w:eastAsia="仿宋_GB2312" w:hint="eastAsia"/>
          <w:sz w:val="28"/>
          <w:szCs w:val="28"/>
        </w:rPr>
        <w:t>会籍管理</w:t>
      </w:r>
    </w:p>
    <w:p w:rsidR="00E97AF3" w:rsidRPr="00C27076" w:rsidRDefault="001F4F17" w:rsidP="00E97AF3">
      <w:pPr>
        <w:ind w:firstLine="600"/>
        <w:rPr>
          <w:rFonts w:ascii="仿宋_GB2312" w:eastAsia="仿宋_GB2312"/>
          <w:sz w:val="28"/>
          <w:szCs w:val="30"/>
        </w:rPr>
      </w:pPr>
      <w:r w:rsidRPr="00C27076">
        <w:rPr>
          <w:rFonts w:ascii="仿宋_GB2312" w:eastAsia="仿宋_GB2312" w:hint="eastAsia"/>
          <w:sz w:val="28"/>
          <w:szCs w:val="30"/>
        </w:rPr>
        <w:t>1、</w:t>
      </w:r>
      <w:r w:rsidR="001B13E3" w:rsidRPr="00C27076">
        <w:rPr>
          <w:rFonts w:ascii="仿宋_GB2312" w:eastAsia="仿宋_GB2312" w:hint="eastAsia"/>
          <w:sz w:val="28"/>
          <w:szCs w:val="30"/>
        </w:rPr>
        <w:t>将</w:t>
      </w:r>
      <w:r w:rsidR="009C1FFB" w:rsidRPr="00C27076">
        <w:rPr>
          <w:rFonts w:ascii="仿宋_GB2312" w:eastAsia="仿宋_GB2312" w:hint="eastAsia"/>
          <w:b/>
          <w:sz w:val="28"/>
          <w:szCs w:val="30"/>
        </w:rPr>
        <w:t>我的工作</w:t>
      </w:r>
      <w:r w:rsidR="009C1FFB" w:rsidRPr="00C27076">
        <w:rPr>
          <w:rFonts w:ascii="仿宋_GB2312" w:eastAsia="仿宋_GB2312" w:hint="eastAsia"/>
          <w:sz w:val="28"/>
          <w:szCs w:val="30"/>
        </w:rPr>
        <w:t>中入会流程简化为</w:t>
      </w:r>
      <w:r w:rsidR="001765D7" w:rsidRPr="00C27076">
        <w:rPr>
          <w:rFonts w:ascii="仿宋_GB2312" w:eastAsia="仿宋_GB2312" w:hint="eastAsia"/>
          <w:sz w:val="28"/>
          <w:szCs w:val="30"/>
        </w:rPr>
        <w:t xml:space="preserve"> </w:t>
      </w:r>
      <w:r w:rsidR="0030069D" w:rsidRPr="00C27076">
        <w:rPr>
          <w:rFonts w:ascii="仿宋_GB2312" w:eastAsia="仿宋_GB2312" w:hint="eastAsia"/>
          <w:sz w:val="28"/>
          <w:szCs w:val="30"/>
        </w:rPr>
        <w:t>“</w:t>
      </w:r>
      <w:r w:rsidR="009C1FFB" w:rsidRPr="00C27076">
        <w:rPr>
          <w:rFonts w:ascii="仿宋_GB2312" w:eastAsia="仿宋_GB2312" w:hint="eastAsia"/>
          <w:sz w:val="28"/>
          <w:szCs w:val="30"/>
        </w:rPr>
        <w:t>签报</w:t>
      </w:r>
      <w:r w:rsidR="0030069D" w:rsidRPr="00C27076">
        <w:rPr>
          <w:rFonts w:ascii="仿宋_GB2312" w:eastAsia="仿宋_GB2312" w:hint="eastAsia"/>
          <w:sz w:val="28"/>
          <w:szCs w:val="30"/>
        </w:rPr>
        <w:t>”</w:t>
      </w:r>
      <w:r w:rsidR="009C1FFB" w:rsidRPr="00C27076">
        <w:rPr>
          <w:rFonts w:ascii="仿宋_GB2312" w:eastAsia="仿宋_GB2312" w:hint="eastAsia"/>
          <w:sz w:val="28"/>
          <w:szCs w:val="30"/>
        </w:rPr>
        <w:t>、</w:t>
      </w:r>
      <w:r w:rsidR="0030069D" w:rsidRPr="00C27076">
        <w:rPr>
          <w:rFonts w:ascii="仿宋_GB2312" w:eastAsia="仿宋_GB2312" w:hint="eastAsia"/>
          <w:sz w:val="28"/>
          <w:szCs w:val="30"/>
        </w:rPr>
        <w:t>“</w:t>
      </w:r>
      <w:r w:rsidR="009C1FFB" w:rsidRPr="00C27076">
        <w:rPr>
          <w:rFonts w:ascii="仿宋_GB2312" w:eastAsia="仿宋_GB2312" w:hint="eastAsia"/>
          <w:sz w:val="28"/>
          <w:szCs w:val="30"/>
        </w:rPr>
        <w:t>缴费通知</w:t>
      </w:r>
      <w:r w:rsidR="0030069D" w:rsidRPr="00C27076">
        <w:rPr>
          <w:rFonts w:ascii="仿宋_GB2312" w:eastAsia="仿宋_GB2312" w:hint="eastAsia"/>
          <w:sz w:val="28"/>
          <w:szCs w:val="30"/>
        </w:rPr>
        <w:t>”</w:t>
      </w:r>
      <w:r w:rsidR="009C1FFB" w:rsidRPr="00C27076">
        <w:rPr>
          <w:rFonts w:ascii="仿宋_GB2312" w:eastAsia="仿宋_GB2312" w:hint="eastAsia"/>
          <w:sz w:val="28"/>
          <w:szCs w:val="30"/>
        </w:rPr>
        <w:t>、</w:t>
      </w:r>
      <w:r w:rsidR="0030069D" w:rsidRPr="00C27076">
        <w:rPr>
          <w:rFonts w:ascii="仿宋_GB2312" w:eastAsia="仿宋_GB2312" w:hint="eastAsia"/>
          <w:sz w:val="28"/>
          <w:szCs w:val="30"/>
        </w:rPr>
        <w:t>“</w:t>
      </w:r>
      <w:r w:rsidR="009C1FFB" w:rsidRPr="00C27076">
        <w:rPr>
          <w:rFonts w:ascii="仿宋_GB2312" w:eastAsia="仿宋_GB2312" w:hint="eastAsia"/>
          <w:sz w:val="28"/>
          <w:szCs w:val="30"/>
        </w:rPr>
        <w:t>发文</w:t>
      </w:r>
      <w:r w:rsidR="0030069D" w:rsidRPr="00C27076">
        <w:rPr>
          <w:rFonts w:ascii="仿宋_GB2312" w:eastAsia="仿宋_GB2312" w:hint="eastAsia"/>
          <w:sz w:val="28"/>
          <w:szCs w:val="30"/>
        </w:rPr>
        <w:t>会签”</w:t>
      </w:r>
      <w:r w:rsidR="009C1FFB" w:rsidRPr="00C27076">
        <w:rPr>
          <w:rFonts w:ascii="仿宋_GB2312" w:eastAsia="仿宋_GB2312" w:hint="eastAsia"/>
          <w:sz w:val="28"/>
          <w:szCs w:val="30"/>
        </w:rPr>
        <w:t>和</w:t>
      </w:r>
      <w:r w:rsidR="0030069D" w:rsidRPr="00C27076">
        <w:rPr>
          <w:rFonts w:ascii="仿宋_GB2312" w:eastAsia="仿宋_GB2312" w:hint="eastAsia"/>
          <w:sz w:val="28"/>
          <w:szCs w:val="30"/>
        </w:rPr>
        <w:t>“</w:t>
      </w:r>
      <w:r w:rsidR="009C1FFB" w:rsidRPr="00C27076">
        <w:rPr>
          <w:rFonts w:ascii="仿宋_GB2312" w:eastAsia="仿宋_GB2312" w:hint="eastAsia"/>
          <w:sz w:val="28"/>
          <w:szCs w:val="30"/>
        </w:rPr>
        <w:t>完成会签</w:t>
      </w:r>
      <w:r w:rsidR="0030069D" w:rsidRPr="00C27076">
        <w:rPr>
          <w:rFonts w:ascii="仿宋_GB2312" w:eastAsia="仿宋_GB2312" w:hint="eastAsia"/>
          <w:sz w:val="28"/>
          <w:szCs w:val="30"/>
        </w:rPr>
        <w:t>”</w:t>
      </w:r>
      <w:r w:rsidR="009C1FFB" w:rsidRPr="00C27076">
        <w:rPr>
          <w:rFonts w:ascii="仿宋_GB2312" w:eastAsia="仿宋_GB2312" w:hint="eastAsia"/>
          <w:sz w:val="28"/>
          <w:szCs w:val="30"/>
        </w:rPr>
        <w:t>四个</w:t>
      </w:r>
      <w:r w:rsidR="0030069D" w:rsidRPr="00C27076">
        <w:rPr>
          <w:rFonts w:ascii="仿宋_GB2312" w:eastAsia="仿宋_GB2312" w:hint="eastAsia"/>
          <w:sz w:val="28"/>
          <w:szCs w:val="30"/>
        </w:rPr>
        <w:t>步骤；</w:t>
      </w:r>
      <w:r w:rsidR="00E97AF3" w:rsidRPr="00C27076">
        <w:rPr>
          <w:rFonts w:ascii="仿宋_GB2312" w:eastAsia="仿宋_GB2312" w:hint="eastAsia"/>
          <w:sz w:val="28"/>
          <w:szCs w:val="30"/>
        </w:rPr>
        <w:t>变更流程简化为“签报”、“完成变</w:t>
      </w:r>
      <w:r w:rsidR="00E97AF3" w:rsidRPr="00C27076">
        <w:rPr>
          <w:rFonts w:ascii="仿宋_GB2312" w:eastAsia="仿宋_GB2312" w:hint="eastAsia"/>
          <w:sz w:val="28"/>
          <w:szCs w:val="30"/>
        </w:rPr>
        <w:lastRenderedPageBreak/>
        <w:t>更”</w:t>
      </w:r>
      <w:r w:rsidR="001C4F3E" w:rsidRPr="00C27076">
        <w:rPr>
          <w:rFonts w:ascii="仿宋_GB2312" w:eastAsia="仿宋_GB2312" w:hint="eastAsia"/>
          <w:sz w:val="28"/>
          <w:szCs w:val="30"/>
        </w:rPr>
        <w:t>两个步骤</w:t>
      </w:r>
      <w:r w:rsidR="009642E3" w:rsidRPr="00C27076">
        <w:rPr>
          <w:rFonts w:ascii="仿宋_GB2312" w:eastAsia="仿宋_GB2312" w:hint="eastAsia"/>
          <w:sz w:val="28"/>
          <w:szCs w:val="30"/>
        </w:rPr>
        <w:t>。另</w:t>
      </w:r>
      <w:r w:rsidR="00342FE8">
        <w:rPr>
          <w:rFonts w:ascii="仿宋_GB2312" w:eastAsia="仿宋_GB2312" w:hint="eastAsia"/>
          <w:sz w:val="28"/>
          <w:szCs w:val="30"/>
        </w:rPr>
        <w:t>外</w:t>
      </w:r>
      <w:r w:rsidR="009642E3" w:rsidRPr="00C27076">
        <w:rPr>
          <w:rFonts w:ascii="仿宋_GB2312" w:eastAsia="仿宋_GB2312" w:hint="eastAsia"/>
          <w:sz w:val="28"/>
          <w:szCs w:val="30"/>
        </w:rPr>
        <w:t>，</w:t>
      </w:r>
      <w:r w:rsidR="00E97AF3" w:rsidRPr="00C27076">
        <w:rPr>
          <w:rFonts w:ascii="仿宋_GB2312" w:eastAsia="仿宋_GB2312" w:hint="eastAsia"/>
          <w:sz w:val="28"/>
          <w:szCs w:val="30"/>
        </w:rPr>
        <w:t>内网</w:t>
      </w:r>
      <w:r w:rsidR="009642E3" w:rsidRPr="00C27076">
        <w:rPr>
          <w:rFonts w:ascii="仿宋_GB2312" w:eastAsia="仿宋_GB2312" w:hint="eastAsia"/>
          <w:sz w:val="28"/>
          <w:szCs w:val="30"/>
        </w:rPr>
        <w:t>中</w:t>
      </w:r>
      <w:r w:rsidR="00E97AF3" w:rsidRPr="00C27076">
        <w:rPr>
          <w:rFonts w:ascii="仿宋_GB2312" w:eastAsia="仿宋_GB2312" w:hint="eastAsia"/>
          <w:sz w:val="28"/>
          <w:szCs w:val="30"/>
        </w:rPr>
        <w:t>所显示的会员名称需待“完成变更”后再行变更。</w:t>
      </w:r>
    </w:p>
    <w:p w:rsidR="00243902" w:rsidRPr="00C27076" w:rsidRDefault="00243902" w:rsidP="00E97AF3">
      <w:pPr>
        <w:ind w:firstLine="600"/>
        <w:rPr>
          <w:rFonts w:ascii="仿宋_GB2312" w:eastAsia="仿宋_GB2312"/>
          <w:sz w:val="28"/>
          <w:szCs w:val="30"/>
        </w:rPr>
      </w:pPr>
      <w:r w:rsidRPr="00C27076">
        <w:rPr>
          <w:rFonts w:ascii="仿宋_GB2312" w:eastAsia="仿宋_GB2312" w:hint="eastAsia"/>
          <w:sz w:val="28"/>
          <w:szCs w:val="30"/>
        </w:rPr>
        <w:t>2、多次发生名称变更、地址变更、单位代表变更、单位联系人变更的机构</w:t>
      </w:r>
      <w:r w:rsidR="006412DB" w:rsidRPr="00C27076">
        <w:rPr>
          <w:rFonts w:ascii="仿宋_GB2312" w:eastAsia="仿宋_GB2312" w:hint="eastAsia"/>
          <w:sz w:val="28"/>
          <w:szCs w:val="30"/>
        </w:rPr>
        <w:t>，</w:t>
      </w:r>
      <w:r w:rsidR="00077716" w:rsidRPr="00C27076">
        <w:rPr>
          <w:rFonts w:ascii="仿宋_GB2312" w:eastAsia="仿宋_GB2312" w:hint="eastAsia"/>
          <w:sz w:val="28"/>
          <w:szCs w:val="30"/>
        </w:rPr>
        <w:t>需</w:t>
      </w:r>
      <w:r w:rsidR="006412DB" w:rsidRPr="00C27076">
        <w:rPr>
          <w:rFonts w:ascii="仿宋_GB2312" w:eastAsia="仿宋_GB2312" w:hint="eastAsia"/>
          <w:sz w:val="28"/>
          <w:szCs w:val="30"/>
        </w:rPr>
        <w:t>在</w:t>
      </w:r>
      <w:r w:rsidR="006412DB" w:rsidRPr="00C27076">
        <w:rPr>
          <w:rFonts w:ascii="仿宋_GB2312" w:eastAsia="仿宋_GB2312" w:hint="eastAsia"/>
          <w:b/>
          <w:sz w:val="28"/>
          <w:szCs w:val="30"/>
        </w:rPr>
        <w:t>变更材料列表</w:t>
      </w:r>
      <w:r w:rsidR="006412DB" w:rsidRPr="00C27076">
        <w:rPr>
          <w:rFonts w:ascii="仿宋_GB2312" w:eastAsia="仿宋_GB2312" w:hint="eastAsia"/>
          <w:sz w:val="28"/>
          <w:szCs w:val="30"/>
        </w:rPr>
        <w:t>处</w:t>
      </w:r>
      <w:r w:rsidRPr="00C27076">
        <w:rPr>
          <w:rFonts w:ascii="仿宋_GB2312" w:eastAsia="仿宋_GB2312" w:hint="eastAsia"/>
          <w:sz w:val="28"/>
          <w:szCs w:val="30"/>
        </w:rPr>
        <w:t>留痕。</w:t>
      </w:r>
    </w:p>
    <w:p w:rsidR="001F4F17" w:rsidRPr="00C27076" w:rsidRDefault="00570D65" w:rsidP="001F4F17">
      <w:pPr>
        <w:ind w:firstLine="600"/>
        <w:rPr>
          <w:rFonts w:ascii="仿宋_GB2312" w:eastAsia="仿宋_GB2312"/>
          <w:sz w:val="28"/>
          <w:szCs w:val="30"/>
        </w:rPr>
      </w:pPr>
      <w:r w:rsidRPr="00C27076">
        <w:rPr>
          <w:rFonts w:ascii="仿宋_GB2312" w:eastAsia="仿宋_GB2312" w:hint="eastAsia"/>
          <w:sz w:val="28"/>
          <w:szCs w:val="30"/>
        </w:rPr>
        <w:t>3</w:t>
      </w:r>
      <w:r w:rsidR="00644908" w:rsidRPr="00C27076">
        <w:rPr>
          <w:rFonts w:ascii="仿宋_GB2312" w:eastAsia="仿宋_GB2312" w:hint="eastAsia"/>
          <w:sz w:val="28"/>
          <w:szCs w:val="30"/>
        </w:rPr>
        <w:t>、</w:t>
      </w:r>
      <w:r w:rsidR="0030069D" w:rsidRPr="00C27076">
        <w:rPr>
          <w:rFonts w:ascii="仿宋_GB2312" w:eastAsia="仿宋_GB2312" w:hint="eastAsia"/>
          <w:sz w:val="28"/>
          <w:szCs w:val="30"/>
        </w:rPr>
        <w:t>“</w:t>
      </w:r>
      <w:r w:rsidR="00644908" w:rsidRPr="00C27076">
        <w:rPr>
          <w:rFonts w:ascii="仿宋_GB2312" w:eastAsia="仿宋_GB2312" w:hint="eastAsia"/>
          <w:sz w:val="28"/>
          <w:szCs w:val="30"/>
        </w:rPr>
        <w:t>退会</w:t>
      </w:r>
      <w:r w:rsidR="0030069D" w:rsidRPr="00C27076">
        <w:rPr>
          <w:rFonts w:ascii="仿宋_GB2312" w:eastAsia="仿宋_GB2312" w:hint="eastAsia"/>
          <w:sz w:val="28"/>
          <w:szCs w:val="30"/>
        </w:rPr>
        <w:t>状态”和“</w:t>
      </w:r>
      <w:r w:rsidR="00644908" w:rsidRPr="00C27076">
        <w:rPr>
          <w:rFonts w:ascii="仿宋_GB2312" w:eastAsia="仿宋_GB2312" w:hint="eastAsia"/>
          <w:sz w:val="28"/>
          <w:szCs w:val="30"/>
        </w:rPr>
        <w:t>注销</w:t>
      </w:r>
      <w:r w:rsidR="0030069D" w:rsidRPr="00C27076">
        <w:rPr>
          <w:rFonts w:ascii="仿宋_GB2312" w:eastAsia="仿宋_GB2312" w:hint="eastAsia"/>
          <w:sz w:val="28"/>
          <w:szCs w:val="30"/>
        </w:rPr>
        <w:t>状态”的机构</w:t>
      </w:r>
      <w:r w:rsidR="00644908" w:rsidRPr="00C27076">
        <w:rPr>
          <w:rFonts w:ascii="仿宋_GB2312" w:eastAsia="仿宋_GB2312" w:hint="eastAsia"/>
          <w:sz w:val="28"/>
          <w:szCs w:val="30"/>
        </w:rPr>
        <w:t>，</w:t>
      </w:r>
      <w:r w:rsidR="001765D7" w:rsidRPr="00C27076">
        <w:rPr>
          <w:rFonts w:ascii="仿宋_GB2312" w:eastAsia="仿宋_GB2312" w:hint="eastAsia"/>
          <w:sz w:val="28"/>
          <w:szCs w:val="30"/>
        </w:rPr>
        <w:t>系统提示</w:t>
      </w:r>
      <w:r w:rsidR="0030069D" w:rsidRPr="00C27076">
        <w:rPr>
          <w:rFonts w:ascii="仿宋_GB2312" w:eastAsia="仿宋_GB2312" w:hint="eastAsia"/>
          <w:sz w:val="28"/>
          <w:szCs w:val="30"/>
        </w:rPr>
        <w:t>具体</w:t>
      </w:r>
      <w:r w:rsidR="001765D7" w:rsidRPr="00C27076">
        <w:rPr>
          <w:rFonts w:ascii="仿宋_GB2312" w:eastAsia="仿宋_GB2312" w:hint="eastAsia"/>
          <w:sz w:val="28"/>
          <w:szCs w:val="30"/>
        </w:rPr>
        <w:t>退会、注销</w:t>
      </w:r>
      <w:r w:rsidR="00644908" w:rsidRPr="00C27076">
        <w:rPr>
          <w:rFonts w:ascii="仿宋_GB2312" w:eastAsia="仿宋_GB2312" w:hint="eastAsia"/>
          <w:sz w:val="28"/>
          <w:szCs w:val="30"/>
        </w:rPr>
        <w:t>日期</w:t>
      </w:r>
      <w:r w:rsidR="001F4F17" w:rsidRPr="00C27076">
        <w:rPr>
          <w:rFonts w:ascii="仿宋_GB2312" w:eastAsia="仿宋_GB2312" w:hint="eastAsia"/>
          <w:sz w:val="28"/>
          <w:szCs w:val="30"/>
        </w:rPr>
        <w:t>，</w:t>
      </w:r>
      <w:r w:rsidR="00A72630" w:rsidRPr="00C27076">
        <w:rPr>
          <w:rFonts w:ascii="仿宋_GB2312" w:eastAsia="仿宋_GB2312" w:hint="eastAsia"/>
          <w:sz w:val="28"/>
          <w:szCs w:val="30"/>
        </w:rPr>
        <w:t>取消会员资格（注销）</w:t>
      </w:r>
      <w:r w:rsidR="0030069D" w:rsidRPr="00C27076">
        <w:rPr>
          <w:rFonts w:ascii="仿宋_GB2312" w:eastAsia="仿宋_GB2312" w:hint="eastAsia"/>
          <w:sz w:val="28"/>
          <w:szCs w:val="30"/>
        </w:rPr>
        <w:t>需提示</w:t>
      </w:r>
      <w:r w:rsidR="003A1840" w:rsidRPr="00C27076">
        <w:rPr>
          <w:rFonts w:ascii="仿宋_GB2312" w:eastAsia="仿宋_GB2312" w:hint="eastAsia"/>
          <w:sz w:val="28"/>
          <w:szCs w:val="30"/>
        </w:rPr>
        <w:t>相关</w:t>
      </w:r>
      <w:r w:rsidR="001F4F17" w:rsidRPr="00C27076">
        <w:rPr>
          <w:rFonts w:ascii="仿宋_GB2312" w:eastAsia="仿宋_GB2312" w:hint="eastAsia"/>
          <w:sz w:val="28"/>
          <w:szCs w:val="30"/>
        </w:rPr>
        <w:t>会议名称</w:t>
      </w:r>
      <w:r w:rsidR="00A72630" w:rsidRPr="00C27076">
        <w:rPr>
          <w:rFonts w:ascii="仿宋_GB2312" w:eastAsia="仿宋_GB2312" w:hint="eastAsia"/>
          <w:sz w:val="28"/>
          <w:szCs w:val="30"/>
        </w:rPr>
        <w:t>及日期</w:t>
      </w:r>
      <w:r w:rsidR="001F4F17" w:rsidRPr="00C27076">
        <w:rPr>
          <w:rFonts w:ascii="仿宋_GB2312" w:eastAsia="仿宋_GB2312" w:hint="eastAsia"/>
          <w:sz w:val="28"/>
          <w:szCs w:val="30"/>
        </w:rPr>
        <w:t>。</w:t>
      </w:r>
    </w:p>
    <w:p w:rsidR="002C426D" w:rsidRPr="00C27076" w:rsidRDefault="002C426D" w:rsidP="001F4F17">
      <w:pPr>
        <w:ind w:firstLine="600"/>
        <w:rPr>
          <w:rFonts w:ascii="仿宋_GB2312" w:eastAsia="仿宋_GB2312"/>
          <w:sz w:val="28"/>
          <w:szCs w:val="30"/>
        </w:rPr>
      </w:pPr>
    </w:p>
    <w:p w:rsidR="0030069D" w:rsidRPr="003D5221" w:rsidRDefault="00165BD9" w:rsidP="003D5221">
      <w:pPr>
        <w:pStyle w:val="2"/>
        <w:rPr>
          <w:rFonts w:ascii="仿宋_GB2312" w:eastAsia="仿宋_GB2312"/>
          <w:sz w:val="28"/>
          <w:szCs w:val="28"/>
        </w:rPr>
      </w:pPr>
      <w:r>
        <w:rPr>
          <w:rFonts w:ascii="仿宋_GB2312" w:eastAsia="仿宋_GB2312" w:hint="eastAsia"/>
          <w:sz w:val="28"/>
          <w:szCs w:val="28"/>
        </w:rPr>
        <w:t>2.2</w:t>
      </w:r>
      <w:r w:rsidR="008D2CCD">
        <w:rPr>
          <w:rFonts w:ascii="仿宋_GB2312" w:eastAsia="仿宋_GB2312" w:hint="eastAsia"/>
          <w:sz w:val="28"/>
          <w:szCs w:val="28"/>
        </w:rPr>
        <w:t xml:space="preserve"> </w:t>
      </w:r>
      <w:r w:rsidR="0030069D" w:rsidRPr="003D5221">
        <w:rPr>
          <w:rFonts w:ascii="仿宋_GB2312" w:eastAsia="仿宋_GB2312" w:hint="eastAsia"/>
          <w:sz w:val="28"/>
          <w:szCs w:val="28"/>
        </w:rPr>
        <w:t>会费</w:t>
      </w:r>
      <w:r w:rsidR="00895620" w:rsidRPr="003D5221">
        <w:rPr>
          <w:rFonts w:ascii="仿宋_GB2312" w:eastAsia="仿宋_GB2312" w:hint="eastAsia"/>
          <w:sz w:val="28"/>
          <w:szCs w:val="28"/>
        </w:rPr>
        <w:t>收缴</w:t>
      </w:r>
    </w:p>
    <w:p w:rsidR="00570D65" w:rsidRPr="00C27076" w:rsidRDefault="0030069D" w:rsidP="0030069D">
      <w:pPr>
        <w:rPr>
          <w:rFonts w:ascii="仿宋_GB2312" w:eastAsia="仿宋_GB2312"/>
          <w:sz w:val="28"/>
          <w:szCs w:val="30"/>
        </w:rPr>
      </w:pPr>
      <w:r w:rsidRPr="00C27076">
        <w:rPr>
          <w:rFonts w:ascii="仿宋_GB2312" w:eastAsia="仿宋_GB2312" w:hint="eastAsia"/>
          <w:sz w:val="28"/>
          <w:szCs w:val="30"/>
        </w:rPr>
        <w:t xml:space="preserve">    1、细化会费查询功能：</w:t>
      </w:r>
      <w:r w:rsidR="001765D7" w:rsidRPr="00C27076">
        <w:rPr>
          <w:rFonts w:ascii="仿宋_GB2312" w:eastAsia="仿宋_GB2312" w:hint="eastAsia"/>
          <w:sz w:val="28"/>
          <w:szCs w:val="30"/>
        </w:rPr>
        <w:t>每年1月1日，所有非中小企业会员</w:t>
      </w:r>
      <w:r w:rsidR="00077716" w:rsidRPr="00C27076">
        <w:rPr>
          <w:rFonts w:ascii="仿宋_GB2312" w:eastAsia="仿宋_GB2312" w:hint="eastAsia"/>
          <w:sz w:val="28"/>
          <w:szCs w:val="30"/>
        </w:rPr>
        <w:t>、个人会员的</w:t>
      </w:r>
      <w:r w:rsidR="001765D7" w:rsidRPr="00C27076">
        <w:rPr>
          <w:rFonts w:ascii="仿宋_GB2312" w:eastAsia="仿宋_GB2312" w:hint="eastAsia"/>
          <w:sz w:val="28"/>
          <w:szCs w:val="30"/>
        </w:rPr>
        <w:t>状态全部更改为“欠费状态”</w:t>
      </w:r>
      <w:r w:rsidR="001C4F3E" w:rsidRPr="00C27076">
        <w:rPr>
          <w:rFonts w:ascii="仿宋_GB2312" w:eastAsia="仿宋_GB2312" w:hint="eastAsia"/>
          <w:sz w:val="28"/>
          <w:szCs w:val="30"/>
        </w:rPr>
        <w:t>（</w:t>
      </w:r>
      <w:r w:rsidR="00077716" w:rsidRPr="00C27076">
        <w:rPr>
          <w:rFonts w:ascii="仿宋_GB2312" w:eastAsia="仿宋_GB2312" w:hint="eastAsia"/>
          <w:sz w:val="28"/>
          <w:szCs w:val="30"/>
        </w:rPr>
        <w:t>当时点处于</w:t>
      </w:r>
      <w:r w:rsidR="00570D65" w:rsidRPr="00C27076">
        <w:rPr>
          <w:rFonts w:ascii="仿宋_GB2312" w:eastAsia="仿宋_GB2312" w:hint="eastAsia"/>
          <w:sz w:val="28"/>
          <w:szCs w:val="30"/>
        </w:rPr>
        <w:t>申请</w:t>
      </w:r>
      <w:r w:rsidR="001C4F3E" w:rsidRPr="00C27076">
        <w:rPr>
          <w:rFonts w:ascii="仿宋_GB2312" w:eastAsia="仿宋_GB2312" w:hint="eastAsia"/>
          <w:sz w:val="28"/>
          <w:szCs w:val="30"/>
        </w:rPr>
        <w:t>、</w:t>
      </w:r>
      <w:r w:rsidR="00570D65" w:rsidRPr="00C27076">
        <w:rPr>
          <w:rFonts w:ascii="仿宋_GB2312" w:eastAsia="仿宋_GB2312" w:hint="eastAsia"/>
          <w:sz w:val="28"/>
          <w:szCs w:val="30"/>
        </w:rPr>
        <w:t>暂停、中止、</w:t>
      </w:r>
      <w:r w:rsidR="001C4F3E" w:rsidRPr="00C27076">
        <w:rPr>
          <w:rFonts w:ascii="仿宋_GB2312" w:eastAsia="仿宋_GB2312" w:hint="eastAsia"/>
          <w:sz w:val="28"/>
          <w:szCs w:val="30"/>
        </w:rPr>
        <w:t>退会、注销状态</w:t>
      </w:r>
      <w:r w:rsidR="00077716" w:rsidRPr="00C27076">
        <w:rPr>
          <w:rFonts w:ascii="仿宋_GB2312" w:eastAsia="仿宋_GB2312" w:hint="eastAsia"/>
          <w:sz w:val="28"/>
          <w:szCs w:val="30"/>
        </w:rPr>
        <w:t>的机构</w:t>
      </w:r>
      <w:r w:rsidR="001C4F3E" w:rsidRPr="00C27076">
        <w:rPr>
          <w:rFonts w:ascii="仿宋_GB2312" w:eastAsia="仿宋_GB2312" w:hint="eastAsia"/>
          <w:sz w:val="28"/>
          <w:szCs w:val="30"/>
        </w:rPr>
        <w:t>除外）</w:t>
      </w:r>
      <w:r w:rsidR="001765D7" w:rsidRPr="00C27076">
        <w:rPr>
          <w:rFonts w:ascii="仿宋_GB2312" w:eastAsia="仿宋_GB2312" w:hint="eastAsia"/>
          <w:sz w:val="28"/>
          <w:szCs w:val="30"/>
        </w:rPr>
        <w:t>。</w:t>
      </w:r>
    </w:p>
    <w:p w:rsidR="0030069D" w:rsidRPr="00C27076" w:rsidRDefault="00570D65" w:rsidP="00C27076">
      <w:pPr>
        <w:ind w:firstLineChars="200" w:firstLine="560"/>
        <w:rPr>
          <w:rFonts w:ascii="仿宋_GB2312" w:eastAsia="仿宋_GB2312"/>
          <w:sz w:val="28"/>
          <w:szCs w:val="30"/>
        </w:rPr>
      </w:pPr>
      <w:r w:rsidRPr="00C27076">
        <w:rPr>
          <w:rFonts w:ascii="仿宋_GB2312" w:eastAsia="仿宋_GB2312" w:hint="eastAsia"/>
          <w:sz w:val="28"/>
          <w:szCs w:val="30"/>
        </w:rPr>
        <w:t>2、</w:t>
      </w:r>
      <w:r w:rsidR="001765D7" w:rsidRPr="00C27076">
        <w:rPr>
          <w:rFonts w:ascii="仿宋_GB2312" w:eastAsia="仿宋_GB2312" w:hint="eastAsia"/>
          <w:sz w:val="28"/>
          <w:szCs w:val="30"/>
        </w:rPr>
        <w:t>每周与财务</w:t>
      </w:r>
      <w:proofErr w:type="gramStart"/>
      <w:r w:rsidR="001765D7" w:rsidRPr="00C27076">
        <w:rPr>
          <w:rFonts w:ascii="仿宋_GB2312" w:eastAsia="仿宋_GB2312" w:hint="eastAsia"/>
          <w:sz w:val="28"/>
          <w:szCs w:val="30"/>
        </w:rPr>
        <w:t>部网银记录</w:t>
      </w:r>
      <w:proofErr w:type="gramEnd"/>
      <w:r w:rsidR="001765D7" w:rsidRPr="00C27076">
        <w:rPr>
          <w:rFonts w:ascii="仿宋_GB2312" w:eastAsia="仿宋_GB2312" w:hint="eastAsia"/>
          <w:sz w:val="28"/>
          <w:szCs w:val="30"/>
        </w:rPr>
        <w:t>进行</w:t>
      </w:r>
      <w:r w:rsidR="0030069D" w:rsidRPr="00C27076">
        <w:rPr>
          <w:rFonts w:ascii="仿宋_GB2312" w:eastAsia="仿宋_GB2312" w:hint="eastAsia"/>
          <w:sz w:val="28"/>
          <w:szCs w:val="30"/>
        </w:rPr>
        <w:t>对接</w:t>
      </w:r>
      <w:r w:rsidR="001765D7" w:rsidRPr="00C27076">
        <w:rPr>
          <w:rFonts w:ascii="仿宋_GB2312" w:eastAsia="仿宋_GB2312" w:hint="eastAsia"/>
          <w:sz w:val="28"/>
          <w:szCs w:val="30"/>
        </w:rPr>
        <w:t>覆盖</w:t>
      </w:r>
      <w:r w:rsidRPr="00C27076">
        <w:rPr>
          <w:rFonts w:ascii="仿宋_GB2312" w:eastAsia="仿宋_GB2312" w:hint="eastAsia"/>
          <w:sz w:val="28"/>
          <w:szCs w:val="30"/>
        </w:rPr>
        <w:t>（模板</w:t>
      </w:r>
      <w:r w:rsidR="00077716" w:rsidRPr="00C27076">
        <w:rPr>
          <w:rFonts w:ascii="仿宋_GB2312" w:eastAsia="仿宋_GB2312" w:hint="eastAsia"/>
          <w:sz w:val="28"/>
          <w:szCs w:val="30"/>
        </w:rPr>
        <w:t>可参照现有</w:t>
      </w:r>
      <w:r w:rsidRPr="00C27076">
        <w:rPr>
          <w:rFonts w:ascii="仿宋_GB2312" w:eastAsia="仿宋_GB2312" w:hint="eastAsia"/>
          <w:sz w:val="28"/>
          <w:szCs w:val="30"/>
        </w:rPr>
        <w:t>）</w:t>
      </w:r>
      <w:r w:rsidR="0030069D" w:rsidRPr="00C27076">
        <w:rPr>
          <w:rFonts w:ascii="仿宋_GB2312" w:eastAsia="仿宋_GB2312" w:hint="eastAsia"/>
          <w:sz w:val="28"/>
          <w:szCs w:val="30"/>
        </w:rPr>
        <w:t>，</w:t>
      </w:r>
      <w:r w:rsidR="001B13E3" w:rsidRPr="00C27076">
        <w:rPr>
          <w:rFonts w:ascii="仿宋_GB2312" w:eastAsia="仿宋_GB2312" w:hint="eastAsia"/>
          <w:sz w:val="28"/>
          <w:szCs w:val="30"/>
        </w:rPr>
        <w:t>为</w:t>
      </w:r>
      <w:r w:rsidR="0030069D" w:rsidRPr="00C27076">
        <w:rPr>
          <w:rFonts w:ascii="仿宋_GB2312" w:eastAsia="仿宋_GB2312" w:hint="eastAsia"/>
          <w:sz w:val="28"/>
          <w:szCs w:val="30"/>
        </w:rPr>
        <w:t>会费催缴工作提供参考依据</w:t>
      </w:r>
      <w:r w:rsidR="00C27604" w:rsidRPr="00C27076">
        <w:rPr>
          <w:rFonts w:ascii="仿宋_GB2312" w:eastAsia="仿宋_GB2312" w:hint="eastAsia"/>
          <w:sz w:val="28"/>
          <w:szCs w:val="30"/>
        </w:rPr>
        <w:t>；</w:t>
      </w:r>
      <w:r w:rsidR="001765D7" w:rsidRPr="00C27076">
        <w:rPr>
          <w:rFonts w:ascii="仿宋_GB2312" w:eastAsia="仿宋_GB2312" w:hint="eastAsia"/>
          <w:sz w:val="28"/>
          <w:szCs w:val="30"/>
        </w:rPr>
        <w:t>同时</w:t>
      </w:r>
      <w:r w:rsidR="001C4F3E" w:rsidRPr="00C27076">
        <w:rPr>
          <w:rFonts w:ascii="仿宋_GB2312" w:eastAsia="仿宋_GB2312" w:hint="eastAsia"/>
          <w:sz w:val="28"/>
          <w:szCs w:val="30"/>
        </w:rPr>
        <w:t>建议</w:t>
      </w:r>
      <w:r w:rsidR="00C27604" w:rsidRPr="00C27076">
        <w:rPr>
          <w:rFonts w:ascii="仿宋_GB2312" w:eastAsia="仿宋_GB2312" w:hint="eastAsia"/>
          <w:sz w:val="28"/>
          <w:szCs w:val="30"/>
        </w:rPr>
        <w:t>与注册办系统进行对接，</w:t>
      </w:r>
      <w:r w:rsidR="001B13E3" w:rsidRPr="00C27076">
        <w:rPr>
          <w:rFonts w:ascii="仿宋_GB2312" w:eastAsia="仿宋_GB2312" w:hint="eastAsia"/>
          <w:sz w:val="28"/>
          <w:szCs w:val="30"/>
        </w:rPr>
        <w:t>4月始</w:t>
      </w:r>
      <w:r w:rsidR="00C27604" w:rsidRPr="00C27076">
        <w:rPr>
          <w:rFonts w:ascii="仿宋_GB2312" w:eastAsia="仿宋_GB2312" w:hint="eastAsia"/>
          <w:sz w:val="28"/>
          <w:szCs w:val="30"/>
        </w:rPr>
        <w:t>提示</w:t>
      </w:r>
      <w:r w:rsidR="00F416E6" w:rsidRPr="00C27076">
        <w:rPr>
          <w:rFonts w:ascii="仿宋_GB2312" w:eastAsia="仿宋_GB2312" w:hint="eastAsia"/>
          <w:sz w:val="28"/>
          <w:szCs w:val="30"/>
        </w:rPr>
        <w:t>处于欠费状态的</w:t>
      </w:r>
      <w:r w:rsidR="00C27604" w:rsidRPr="00C27076">
        <w:rPr>
          <w:rFonts w:ascii="仿宋_GB2312" w:eastAsia="仿宋_GB2312" w:hint="eastAsia"/>
          <w:sz w:val="28"/>
          <w:szCs w:val="30"/>
        </w:rPr>
        <w:t>特别会员</w:t>
      </w:r>
      <w:r w:rsidR="00132F8E" w:rsidRPr="00C27076">
        <w:rPr>
          <w:rFonts w:ascii="仿宋_GB2312" w:eastAsia="仿宋_GB2312" w:hint="eastAsia"/>
          <w:sz w:val="28"/>
          <w:szCs w:val="30"/>
        </w:rPr>
        <w:t>、中介机构会员</w:t>
      </w:r>
      <w:r w:rsidR="00F416E6" w:rsidRPr="00C27076">
        <w:rPr>
          <w:rFonts w:ascii="仿宋_GB2312" w:eastAsia="仿宋_GB2312" w:hint="eastAsia"/>
          <w:sz w:val="28"/>
          <w:szCs w:val="30"/>
        </w:rPr>
        <w:t>会费缴纳</w:t>
      </w:r>
      <w:r w:rsidR="003F59C1" w:rsidRPr="00C27076">
        <w:rPr>
          <w:rFonts w:ascii="仿宋_GB2312" w:eastAsia="仿宋_GB2312" w:hint="eastAsia"/>
          <w:sz w:val="28"/>
          <w:szCs w:val="30"/>
        </w:rPr>
        <w:t>情况</w:t>
      </w:r>
      <w:r w:rsidR="00F416E6" w:rsidRPr="00C27076">
        <w:rPr>
          <w:rFonts w:ascii="仿宋_GB2312" w:eastAsia="仿宋_GB2312" w:hint="eastAsia"/>
          <w:sz w:val="28"/>
          <w:szCs w:val="30"/>
        </w:rPr>
        <w:t>。</w:t>
      </w:r>
      <w:r w:rsidR="00F416E6" w:rsidRPr="00C27076">
        <w:rPr>
          <w:rFonts w:ascii="仿宋_GB2312" w:eastAsia="仿宋_GB2312"/>
          <w:sz w:val="28"/>
          <w:szCs w:val="30"/>
        </w:rPr>
        <w:t xml:space="preserve"> </w:t>
      </w:r>
      <w:r w:rsidR="00077716" w:rsidRPr="00C27076">
        <w:rPr>
          <w:rFonts w:ascii="仿宋_GB2312" w:eastAsia="仿宋_GB2312" w:hint="eastAsia"/>
          <w:sz w:val="28"/>
          <w:szCs w:val="30"/>
        </w:rPr>
        <w:t>会员填写的会费缴纳回执仅作比对参考。</w:t>
      </w:r>
    </w:p>
    <w:p w:rsidR="001F4F17" w:rsidRPr="00C27076" w:rsidRDefault="00863584" w:rsidP="0030069D">
      <w:pPr>
        <w:ind w:firstLine="600"/>
        <w:rPr>
          <w:rFonts w:ascii="仿宋_GB2312" w:eastAsia="仿宋_GB2312"/>
          <w:sz w:val="28"/>
          <w:szCs w:val="30"/>
        </w:rPr>
      </w:pPr>
      <w:r w:rsidRPr="00C27076">
        <w:rPr>
          <w:rFonts w:ascii="仿宋_GB2312" w:eastAsia="仿宋_GB2312" w:hint="eastAsia"/>
          <w:sz w:val="28"/>
          <w:szCs w:val="30"/>
        </w:rPr>
        <w:t>3</w:t>
      </w:r>
      <w:r w:rsidR="0030069D" w:rsidRPr="00C27076">
        <w:rPr>
          <w:rFonts w:ascii="仿宋_GB2312" w:eastAsia="仿宋_GB2312" w:hint="eastAsia"/>
          <w:sz w:val="28"/>
          <w:szCs w:val="30"/>
        </w:rPr>
        <w:t>、增加回执匹配情况提示：</w:t>
      </w:r>
      <w:r w:rsidR="001F4F17" w:rsidRPr="00C27076">
        <w:rPr>
          <w:rFonts w:ascii="仿宋_GB2312" w:eastAsia="仿宋_GB2312" w:hint="eastAsia"/>
          <w:sz w:val="28"/>
          <w:szCs w:val="30"/>
        </w:rPr>
        <w:t>对未匹配</w:t>
      </w:r>
      <w:r w:rsidR="0003187C" w:rsidRPr="00C27076">
        <w:rPr>
          <w:rFonts w:ascii="仿宋_GB2312" w:eastAsia="仿宋_GB2312" w:hint="eastAsia"/>
          <w:sz w:val="28"/>
          <w:szCs w:val="30"/>
        </w:rPr>
        <w:t>回执</w:t>
      </w:r>
      <w:r w:rsidR="0030069D" w:rsidRPr="00C27076">
        <w:rPr>
          <w:rFonts w:ascii="仿宋_GB2312" w:eastAsia="仿宋_GB2312" w:hint="eastAsia"/>
          <w:sz w:val="28"/>
          <w:szCs w:val="30"/>
        </w:rPr>
        <w:t>具体信息</w:t>
      </w:r>
      <w:r w:rsidR="001F4F17" w:rsidRPr="00C27076">
        <w:rPr>
          <w:rFonts w:ascii="仿宋_GB2312" w:eastAsia="仿宋_GB2312" w:hint="eastAsia"/>
          <w:sz w:val="28"/>
          <w:szCs w:val="30"/>
        </w:rPr>
        <w:t>进行提</w:t>
      </w:r>
      <w:r w:rsidR="0003187C" w:rsidRPr="00C27076">
        <w:rPr>
          <w:rFonts w:ascii="仿宋_GB2312" w:eastAsia="仿宋_GB2312" w:hint="eastAsia"/>
          <w:sz w:val="28"/>
          <w:szCs w:val="30"/>
        </w:rPr>
        <w:t>示，如汇</w:t>
      </w:r>
      <w:proofErr w:type="gramStart"/>
      <w:r w:rsidR="0003187C" w:rsidRPr="00C27076">
        <w:rPr>
          <w:rFonts w:ascii="仿宋_GB2312" w:eastAsia="仿宋_GB2312" w:hint="eastAsia"/>
          <w:sz w:val="28"/>
          <w:szCs w:val="30"/>
        </w:rPr>
        <w:t>出帐</w:t>
      </w:r>
      <w:proofErr w:type="gramEnd"/>
      <w:r w:rsidR="0003187C" w:rsidRPr="00C27076">
        <w:rPr>
          <w:rFonts w:ascii="仿宋_GB2312" w:eastAsia="仿宋_GB2312" w:hint="eastAsia"/>
          <w:sz w:val="28"/>
          <w:szCs w:val="30"/>
        </w:rPr>
        <w:t>号</w:t>
      </w:r>
      <w:r w:rsidR="001F4F17" w:rsidRPr="00C27076">
        <w:rPr>
          <w:rFonts w:ascii="仿宋_GB2312" w:eastAsia="仿宋_GB2312" w:hint="eastAsia"/>
          <w:sz w:val="28"/>
          <w:szCs w:val="30"/>
        </w:rPr>
        <w:t>、汇出金额</w:t>
      </w:r>
      <w:r w:rsidR="0030069D" w:rsidRPr="00C27076">
        <w:rPr>
          <w:rFonts w:ascii="仿宋_GB2312" w:eastAsia="仿宋_GB2312" w:hint="eastAsia"/>
          <w:sz w:val="28"/>
          <w:szCs w:val="30"/>
        </w:rPr>
        <w:t>不符</w:t>
      </w:r>
      <w:r w:rsidR="001F4F17" w:rsidRPr="00C27076">
        <w:rPr>
          <w:rFonts w:ascii="仿宋_GB2312" w:eastAsia="仿宋_GB2312" w:hint="eastAsia"/>
          <w:sz w:val="28"/>
          <w:szCs w:val="30"/>
        </w:rPr>
        <w:t>等。</w:t>
      </w:r>
    </w:p>
    <w:p w:rsidR="004A0529" w:rsidRPr="00C27076" w:rsidRDefault="00863584" w:rsidP="004A0529">
      <w:pPr>
        <w:ind w:firstLine="600"/>
        <w:rPr>
          <w:rFonts w:ascii="仿宋_GB2312" w:eastAsia="仿宋_GB2312"/>
          <w:sz w:val="28"/>
          <w:szCs w:val="30"/>
        </w:rPr>
      </w:pPr>
      <w:r w:rsidRPr="00C27076">
        <w:rPr>
          <w:rFonts w:ascii="仿宋_GB2312" w:eastAsia="仿宋_GB2312" w:hint="eastAsia"/>
          <w:sz w:val="28"/>
          <w:szCs w:val="30"/>
        </w:rPr>
        <w:t>4</w:t>
      </w:r>
      <w:r w:rsidR="003F59C1" w:rsidRPr="00C27076">
        <w:rPr>
          <w:rFonts w:ascii="仿宋_GB2312" w:eastAsia="仿宋_GB2312" w:hint="eastAsia"/>
          <w:sz w:val="28"/>
          <w:szCs w:val="30"/>
        </w:rPr>
        <w:t>、在单位联系人信息项下添加“</w:t>
      </w:r>
      <w:r w:rsidR="003F59C1" w:rsidRPr="00C27076">
        <w:rPr>
          <w:rFonts w:ascii="仿宋_GB2312" w:eastAsia="仿宋_GB2312" w:hint="eastAsia"/>
          <w:b/>
          <w:sz w:val="28"/>
          <w:szCs w:val="30"/>
        </w:rPr>
        <w:t>财务</w:t>
      </w:r>
      <w:r w:rsidR="005A63A0" w:rsidRPr="00C27076">
        <w:rPr>
          <w:rFonts w:ascii="仿宋_GB2312" w:eastAsia="仿宋_GB2312" w:hint="eastAsia"/>
          <w:b/>
          <w:sz w:val="28"/>
          <w:szCs w:val="30"/>
        </w:rPr>
        <w:t>联系人</w:t>
      </w:r>
      <w:r w:rsidR="003F59C1" w:rsidRPr="00C27076">
        <w:rPr>
          <w:rFonts w:ascii="仿宋_GB2312" w:eastAsia="仿宋_GB2312" w:hint="eastAsia"/>
          <w:sz w:val="28"/>
          <w:szCs w:val="30"/>
        </w:rPr>
        <w:t>”</w:t>
      </w:r>
      <w:r w:rsidR="0003187C" w:rsidRPr="00C27076">
        <w:rPr>
          <w:rFonts w:ascii="仿宋_GB2312" w:eastAsia="仿宋_GB2312" w:hint="eastAsia"/>
          <w:sz w:val="28"/>
          <w:szCs w:val="30"/>
        </w:rPr>
        <w:t>项</w:t>
      </w:r>
      <w:r w:rsidR="003F59C1" w:rsidRPr="00C27076">
        <w:rPr>
          <w:rFonts w:ascii="仿宋_GB2312" w:eastAsia="仿宋_GB2312" w:hint="eastAsia"/>
          <w:sz w:val="28"/>
          <w:szCs w:val="30"/>
        </w:rPr>
        <w:t>，会员上传会费缴纳回执后，将</w:t>
      </w:r>
      <w:r w:rsidR="009B1D2A" w:rsidRPr="00C27076">
        <w:rPr>
          <w:rFonts w:ascii="仿宋_GB2312" w:eastAsia="仿宋_GB2312" w:hint="eastAsia"/>
          <w:sz w:val="28"/>
          <w:szCs w:val="30"/>
        </w:rPr>
        <w:t>回执中所填写的</w:t>
      </w:r>
      <w:r w:rsidR="003F59C1" w:rsidRPr="00C27076">
        <w:rPr>
          <w:rFonts w:ascii="仿宋_GB2312" w:eastAsia="仿宋_GB2312" w:hint="eastAsia"/>
          <w:sz w:val="28"/>
          <w:szCs w:val="30"/>
        </w:rPr>
        <w:t>联系人信息自动添加至该目录。</w:t>
      </w:r>
    </w:p>
    <w:p w:rsidR="002C426D" w:rsidRPr="00C27076" w:rsidRDefault="002C426D" w:rsidP="004A0529">
      <w:pPr>
        <w:ind w:firstLine="600"/>
        <w:rPr>
          <w:rFonts w:ascii="仿宋_GB2312" w:eastAsia="仿宋_GB2312"/>
          <w:sz w:val="28"/>
          <w:szCs w:val="30"/>
        </w:rPr>
      </w:pPr>
    </w:p>
    <w:p w:rsidR="00E91B5E" w:rsidRPr="00082D4C" w:rsidRDefault="001C3036" w:rsidP="00082D4C">
      <w:pPr>
        <w:pStyle w:val="2"/>
        <w:rPr>
          <w:rFonts w:ascii="仿宋_GB2312" w:eastAsia="仿宋_GB2312"/>
          <w:sz w:val="28"/>
          <w:szCs w:val="28"/>
        </w:rPr>
      </w:pPr>
      <w:r>
        <w:rPr>
          <w:rFonts w:ascii="仿宋_GB2312" w:eastAsia="仿宋_GB2312" w:hint="eastAsia"/>
          <w:sz w:val="28"/>
          <w:szCs w:val="28"/>
        </w:rPr>
        <w:lastRenderedPageBreak/>
        <w:t xml:space="preserve">2.3 </w:t>
      </w:r>
      <w:r w:rsidR="0003187C" w:rsidRPr="00082D4C">
        <w:rPr>
          <w:rFonts w:ascii="仿宋_GB2312" w:eastAsia="仿宋_GB2312" w:hint="eastAsia"/>
          <w:sz w:val="28"/>
          <w:szCs w:val="28"/>
        </w:rPr>
        <w:t>查询</w:t>
      </w:r>
      <w:r w:rsidR="00AE3676" w:rsidRPr="00082D4C">
        <w:rPr>
          <w:rFonts w:ascii="仿宋_GB2312" w:eastAsia="仿宋_GB2312" w:hint="eastAsia"/>
          <w:sz w:val="28"/>
          <w:szCs w:val="28"/>
        </w:rPr>
        <w:t>统计</w:t>
      </w:r>
    </w:p>
    <w:p w:rsidR="004C1011" w:rsidRPr="00C27076" w:rsidRDefault="000F5B33" w:rsidP="004C1011">
      <w:pPr>
        <w:ind w:firstLine="600"/>
        <w:rPr>
          <w:rFonts w:ascii="仿宋_GB2312" w:eastAsia="仿宋_GB2312"/>
          <w:sz w:val="28"/>
          <w:szCs w:val="30"/>
        </w:rPr>
      </w:pPr>
      <w:r w:rsidRPr="00C27076">
        <w:rPr>
          <w:rFonts w:ascii="仿宋_GB2312" w:eastAsia="仿宋_GB2312" w:hint="eastAsia"/>
          <w:sz w:val="28"/>
          <w:szCs w:val="30"/>
        </w:rPr>
        <w:t>1、</w:t>
      </w:r>
      <w:r w:rsidR="004C1011" w:rsidRPr="00C27076">
        <w:rPr>
          <w:rFonts w:ascii="仿宋_GB2312" w:eastAsia="仿宋_GB2312" w:hint="eastAsia"/>
          <w:sz w:val="28"/>
          <w:szCs w:val="30"/>
        </w:rPr>
        <w:t>在</w:t>
      </w:r>
      <w:r w:rsidR="00AE3676" w:rsidRPr="00C27076">
        <w:rPr>
          <w:rFonts w:ascii="仿宋_GB2312" w:eastAsia="仿宋_GB2312" w:hint="eastAsia"/>
          <w:b/>
          <w:sz w:val="28"/>
          <w:szCs w:val="30"/>
        </w:rPr>
        <w:t>统计查询模块</w:t>
      </w:r>
      <w:r w:rsidR="00AE3676" w:rsidRPr="00C27076">
        <w:rPr>
          <w:rFonts w:ascii="仿宋_GB2312" w:eastAsia="仿宋_GB2312" w:hint="eastAsia"/>
          <w:sz w:val="28"/>
          <w:szCs w:val="30"/>
        </w:rPr>
        <w:t>各项下</w:t>
      </w:r>
      <w:r w:rsidR="001C4F3E" w:rsidRPr="00C27076">
        <w:rPr>
          <w:rFonts w:ascii="仿宋_GB2312" w:eastAsia="仿宋_GB2312" w:hint="eastAsia"/>
          <w:sz w:val="28"/>
          <w:szCs w:val="30"/>
        </w:rPr>
        <w:t>增设</w:t>
      </w:r>
      <w:r w:rsidR="004C1011" w:rsidRPr="00C27076">
        <w:rPr>
          <w:rFonts w:ascii="仿宋_GB2312" w:eastAsia="仿宋_GB2312" w:hint="eastAsia"/>
          <w:sz w:val="28"/>
          <w:szCs w:val="30"/>
        </w:rPr>
        <w:t>复选功能，</w:t>
      </w:r>
      <w:r w:rsidR="00F04203" w:rsidRPr="00C27076">
        <w:rPr>
          <w:rFonts w:ascii="仿宋_GB2312" w:eastAsia="仿宋_GB2312" w:hint="eastAsia"/>
          <w:sz w:val="28"/>
          <w:szCs w:val="30"/>
        </w:rPr>
        <w:t>在已有选项下实现自定义查询，</w:t>
      </w:r>
      <w:r w:rsidR="001C4F3E" w:rsidRPr="00C27076">
        <w:rPr>
          <w:rFonts w:ascii="仿宋_GB2312" w:eastAsia="仿宋_GB2312" w:hint="eastAsia"/>
          <w:sz w:val="28"/>
          <w:szCs w:val="30"/>
        </w:rPr>
        <w:t>使功能趋于灵活化</w:t>
      </w:r>
      <w:r w:rsidR="004C1011" w:rsidRPr="00C27076">
        <w:rPr>
          <w:rFonts w:ascii="仿宋_GB2312" w:eastAsia="仿宋_GB2312" w:hint="eastAsia"/>
          <w:sz w:val="28"/>
          <w:szCs w:val="30"/>
        </w:rPr>
        <w:t>。</w:t>
      </w:r>
      <w:r w:rsidR="001C4F3E" w:rsidRPr="00C27076">
        <w:rPr>
          <w:rFonts w:ascii="仿宋_GB2312" w:eastAsia="仿宋_GB2312" w:hint="eastAsia"/>
          <w:sz w:val="28"/>
          <w:szCs w:val="30"/>
        </w:rPr>
        <w:t>同时</w:t>
      </w:r>
      <w:r w:rsidR="0003187C" w:rsidRPr="00C27076">
        <w:rPr>
          <w:rFonts w:ascii="仿宋_GB2312" w:eastAsia="仿宋_GB2312" w:hint="eastAsia"/>
          <w:sz w:val="28"/>
          <w:szCs w:val="30"/>
        </w:rPr>
        <w:t>建议在</w:t>
      </w:r>
      <w:r w:rsidR="00F04203" w:rsidRPr="00C27076">
        <w:rPr>
          <w:rFonts w:ascii="仿宋_GB2312" w:eastAsia="仿宋_GB2312" w:hint="eastAsia"/>
          <w:sz w:val="28"/>
          <w:szCs w:val="30"/>
        </w:rPr>
        <w:t>会员信息、</w:t>
      </w:r>
      <w:r w:rsidR="0003187C" w:rsidRPr="00C27076">
        <w:rPr>
          <w:rFonts w:ascii="仿宋_GB2312" w:eastAsia="仿宋_GB2312" w:hint="eastAsia"/>
          <w:sz w:val="28"/>
          <w:szCs w:val="30"/>
        </w:rPr>
        <w:t>联系人</w:t>
      </w:r>
      <w:r w:rsidR="00F04203" w:rsidRPr="00C27076">
        <w:rPr>
          <w:rFonts w:ascii="仿宋_GB2312" w:eastAsia="仿宋_GB2312" w:hint="eastAsia"/>
          <w:sz w:val="28"/>
          <w:szCs w:val="30"/>
        </w:rPr>
        <w:t>信息模块</w:t>
      </w:r>
      <w:r w:rsidR="0003187C" w:rsidRPr="00C27076">
        <w:rPr>
          <w:rFonts w:ascii="仿宋_GB2312" w:eastAsia="仿宋_GB2312" w:hint="eastAsia"/>
          <w:sz w:val="28"/>
          <w:szCs w:val="30"/>
        </w:rPr>
        <w:t>下也</w:t>
      </w:r>
      <w:r w:rsidR="00F04203" w:rsidRPr="00C27076">
        <w:rPr>
          <w:rFonts w:ascii="仿宋_GB2312" w:eastAsia="仿宋_GB2312" w:hint="eastAsia"/>
          <w:sz w:val="28"/>
          <w:szCs w:val="30"/>
        </w:rPr>
        <w:t>增加</w:t>
      </w:r>
      <w:r w:rsidR="0003187C" w:rsidRPr="00C27076">
        <w:rPr>
          <w:rFonts w:ascii="仿宋_GB2312" w:eastAsia="仿宋_GB2312" w:hint="eastAsia"/>
          <w:sz w:val="28"/>
          <w:szCs w:val="30"/>
        </w:rPr>
        <w:t>此</w:t>
      </w:r>
      <w:r w:rsidR="00F04203" w:rsidRPr="00C27076">
        <w:rPr>
          <w:rFonts w:ascii="仿宋_GB2312" w:eastAsia="仿宋_GB2312" w:hint="eastAsia"/>
          <w:sz w:val="28"/>
          <w:szCs w:val="30"/>
        </w:rPr>
        <w:t>报表</w:t>
      </w:r>
      <w:r w:rsidR="00A408FD" w:rsidRPr="00C27076">
        <w:rPr>
          <w:rFonts w:ascii="仿宋_GB2312" w:eastAsia="仿宋_GB2312" w:hint="eastAsia"/>
          <w:sz w:val="28"/>
          <w:szCs w:val="30"/>
        </w:rPr>
        <w:t>功能。</w:t>
      </w:r>
    </w:p>
    <w:p w:rsidR="000F5B33" w:rsidRPr="00C27076" w:rsidRDefault="000F5B33" w:rsidP="000F5B33">
      <w:pPr>
        <w:ind w:firstLine="600"/>
        <w:rPr>
          <w:rFonts w:ascii="仿宋_GB2312" w:eastAsia="仿宋_GB2312"/>
          <w:sz w:val="28"/>
          <w:szCs w:val="30"/>
        </w:rPr>
      </w:pPr>
      <w:r w:rsidRPr="00C27076">
        <w:rPr>
          <w:rFonts w:ascii="仿宋_GB2312" w:eastAsia="仿宋_GB2312" w:hint="eastAsia"/>
          <w:sz w:val="28"/>
          <w:szCs w:val="30"/>
        </w:rPr>
        <w:t>2、</w:t>
      </w:r>
      <w:r w:rsidR="00F04203" w:rsidRPr="00C27076">
        <w:rPr>
          <w:rFonts w:ascii="仿宋_GB2312" w:eastAsia="仿宋_GB2312" w:hint="eastAsia"/>
          <w:sz w:val="28"/>
          <w:szCs w:val="30"/>
        </w:rPr>
        <w:t>通过会员状态</w:t>
      </w:r>
      <w:r w:rsidRPr="00C27076">
        <w:rPr>
          <w:rFonts w:ascii="仿宋_GB2312" w:eastAsia="仿宋_GB2312" w:hint="eastAsia"/>
          <w:sz w:val="28"/>
          <w:szCs w:val="30"/>
        </w:rPr>
        <w:t>统计</w:t>
      </w:r>
      <w:r w:rsidR="001C4F3E" w:rsidRPr="00C27076">
        <w:rPr>
          <w:rFonts w:ascii="仿宋_GB2312" w:eastAsia="仿宋_GB2312" w:hint="eastAsia"/>
          <w:sz w:val="28"/>
          <w:szCs w:val="30"/>
        </w:rPr>
        <w:t>特定时段内</w:t>
      </w:r>
      <w:r w:rsidR="004A0529" w:rsidRPr="00C27076">
        <w:rPr>
          <w:rFonts w:ascii="仿宋_GB2312" w:eastAsia="仿宋_GB2312" w:hint="eastAsia"/>
          <w:sz w:val="28"/>
          <w:szCs w:val="30"/>
        </w:rPr>
        <w:t>进行</w:t>
      </w:r>
      <w:r w:rsidRPr="00C27076">
        <w:rPr>
          <w:rFonts w:ascii="仿宋_GB2312" w:eastAsia="仿宋_GB2312" w:hint="eastAsia"/>
          <w:sz w:val="28"/>
          <w:szCs w:val="30"/>
        </w:rPr>
        <w:t>入会</w:t>
      </w:r>
      <w:r w:rsidR="00F04203" w:rsidRPr="00C27076">
        <w:rPr>
          <w:rFonts w:ascii="仿宋_GB2312" w:eastAsia="仿宋_GB2312" w:hint="eastAsia"/>
          <w:sz w:val="28"/>
          <w:szCs w:val="30"/>
        </w:rPr>
        <w:t>（包括</w:t>
      </w:r>
      <w:r w:rsidR="009569DF" w:rsidRPr="00C27076">
        <w:rPr>
          <w:rFonts w:ascii="仿宋_GB2312" w:eastAsia="仿宋_GB2312" w:hint="eastAsia"/>
          <w:sz w:val="28"/>
          <w:szCs w:val="30"/>
        </w:rPr>
        <w:t>“签报”、“缴费通知”、“发文会签”和“完成会签”</w:t>
      </w:r>
      <w:r w:rsidR="00F04203" w:rsidRPr="00C27076">
        <w:rPr>
          <w:rFonts w:ascii="仿宋_GB2312" w:eastAsia="仿宋_GB2312" w:hint="eastAsia"/>
          <w:sz w:val="28"/>
          <w:szCs w:val="30"/>
        </w:rPr>
        <w:t>工作流）</w:t>
      </w:r>
      <w:r w:rsidRPr="00C27076">
        <w:rPr>
          <w:rFonts w:ascii="仿宋_GB2312" w:eastAsia="仿宋_GB2312" w:hint="eastAsia"/>
          <w:sz w:val="28"/>
          <w:szCs w:val="30"/>
        </w:rPr>
        <w:t>、变更</w:t>
      </w:r>
      <w:r w:rsidR="009569DF" w:rsidRPr="00C27076">
        <w:rPr>
          <w:rFonts w:ascii="仿宋_GB2312" w:eastAsia="仿宋_GB2312" w:hint="eastAsia"/>
          <w:sz w:val="28"/>
          <w:szCs w:val="30"/>
        </w:rPr>
        <w:t>（“签报”、“完成变更”）</w:t>
      </w:r>
      <w:r w:rsidRPr="00C27076">
        <w:rPr>
          <w:rFonts w:ascii="仿宋_GB2312" w:eastAsia="仿宋_GB2312" w:hint="eastAsia"/>
          <w:sz w:val="28"/>
          <w:szCs w:val="30"/>
        </w:rPr>
        <w:t>、退会、注销、年检</w:t>
      </w:r>
      <w:r w:rsidR="004A0529" w:rsidRPr="00C27076">
        <w:rPr>
          <w:rFonts w:ascii="仿宋_GB2312" w:eastAsia="仿宋_GB2312" w:hint="eastAsia"/>
          <w:sz w:val="28"/>
          <w:szCs w:val="30"/>
        </w:rPr>
        <w:t>机构的</w:t>
      </w:r>
      <w:r w:rsidRPr="00C27076">
        <w:rPr>
          <w:rFonts w:ascii="仿宋_GB2312" w:eastAsia="仿宋_GB2312" w:hint="eastAsia"/>
          <w:sz w:val="28"/>
          <w:szCs w:val="30"/>
        </w:rPr>
        <w:t>情况。</w:t>
      </w:r>
    </w:p>
    <w:p w:rsidR="002C426D" w:rsidRPr="00C27076" w:rsidRDefault="00863584" w:rsidP="000F5B33">
      <w:pPr>
        <w:ind w:firstLine="600"/>
        <w:rPr>
          <w:rFonts w:ascii="仿宋_GB2312" w:eastAsia="仿宋_GB2312"/>
          <w:sz w:val="28"/>
          <w:szCs w:val="30"/>
        </w:rPr>
      </w:pPr>
      <w:r w:rsidRPr="00C27076">
        <w:rPr>
          <w:rFonts w:ascii="仿宋_GB2312" w:eastAsia="仿宋_GB2312" w:hint="eastAsia"/>
          <w:sz w:val="28"/>
          <w:szCs w:val="30"/>
        </w:rPr>
        <w:t>3、增加</w:t>
      </w:r>
      <w:r w:rsidRPr="00C27076">
        <w:rPr>
          <w:rFonts w:ascii="仿宋_GB2312" w:eastAsia="仿宋_GB2312" w:hint="eastAsia"/>
          <w:b/>
          <w:sz w:val="28"/>
          <w:szCs w:val="30"/>
        </w:rPr>
        <w:t>会费统计功能</w:t>
      </w:r>
      <w:r w:rsidR="00DC720C" w:rsidRPr="00C27076">
        <w:rPr>
          <w:rFonts w:ascii="仿宋_GB2312" w:eastAsia="仿宋_GB2312" w:hint="eastAsia"/>
          <w:sz w:val="28"/>
          <w:szCs w:val="30"/>
        </w:rPr>
        <w:t>。</w:t>
      </w:r>
      <w:r w:rsidR="002C426D" w:rsidRPr="00C27076">
        <w:rPr>
          <w:rFonts w:ascii="仿宋_GB2312" w:eastAsia="仿宋_GB2312" w:hint="eastAsia"/>
          <w:sz w:val="28"/>
          <w:szCs w:val="30"/>
        </w:rPr>
        <w:t>采用报表工具，</w:t>
      </w:r>
      <w:r w:rsidR="00DC720C" w:rsidRPr="00C27076">
        <w:rPr>
          <w:rFonts w:ascii="仿宋_GB2312" w:eastAsia="仿宋_GB2312" w:hint="eastAsia"/>
          <w:sz w:val="28"/>
          <w:szCs w:val="30"/>
        </w:rPr>
        <w:t>以月为</w:t>
      </w:r>
      <w:r w:rsidR="009569DF" w:rsidRPr="00C27076">
        <w:rPr>
          <w:rFonts w:ascii="仿宋_GB2312" w:eastAsia="仿宋_GB2312" w:hint="eastAsia"/>
          <w:sz w:val="28"/>
          <w:szCs w:val="30"/>
        </w:rPr>
        <w:t>统计</w:t>
      </w:r>
      <w:r w:rsidR="00DC720C" w:rsidRPr="00C27076">
        <w:rPr>
          <w:rFonts w:ascii="仿宋_GB2312" w:eastAsia="仿宋_GB2312" w:hint="eastAsia"/>
          <w:sz w:val="28"/>
          <w:szCs w:val="30"/>
        </w:rPr>
        <w:t>单位，</w:t>
      </w:r>
      <w:r w:rsidRPr="00C27076">
        <w:rPr>
          <w:rFonts w:ascii="仿宋_GB2312" w:eastAsia="仿宋_GB2312" w:hint="eastAsia"/>
          <w:sz w:val="28"/>
          <w:szCs w:val="30"/>
        </w:rPr>
        <w:t>根据会员级别</w:t>
      </w:r>
      <w:r w:rsidR="00C30DA5" w:rsidRPr="00C27076">
        <w:rPr>
          <w:rFonts w:ascii="仿宋_GB2312" w:eastAsia="仿宋_GB2312" w:hint="eastAsia"/>
          <w:sz w:val="28"/>
          <w:szCs w:val="30"/>
        </w:rPr>
        <w:t>（具备多重身份的会员单位以会员级别为统计标准）</w:t>
      </w:r>
      <w:r w:rsidRPr="00C27076">
        <w:rPr>
          <w:rFonts w:ascii="仿宋_GB2312" w:eastAsia="仿宋_GB2312" w:hint="eastAsia"/>
          <w:sz w:val="28"/>
          <w:szCs w:val="30"/>
        </w:rPr>
        <w:t>、会费标准以及财务部门具体数据信息，体现会费构成、</w:t>
      </w:r>
      <w:r w:rsidR="00035145" w:rsidRPr="00C27076">
        <w:rPr>
          <w:rFonts w:ascii="仿宋_GB2312" w:eastAsia="仿宋_GB2312" w:hint="eastAsia"/>
          <w:sz w:val="28"/>
          <w:szCs w:val="30"/>
        </w:rPr>
        <w:t>各级别会员</w:t>
      </w:r>
      <w:r w:rsidRPr="00C27076">
        <w:rPr>
          <w:rFonts w:ascii="仿宋_GB2312" w:eastAsia="仿宋_GB2312" w:hint="eastAsia"/>
          <w:sz w:val="28"/>
          <w:szCs w:val="30"/>
        </w:rPr>
        <w:t>会费缴纳情况。</w:t>
      </w:r>
    </w:p>
    <w:p w:rsidR="002C426D" w:rsidRPr="00C27076" w:rsidRDefault="002C426D" w:rsidP="000F5B33">
      <w:pPr>
        <w:ind w:firstLine="600"/>
        <w:rPr>
          <w:rFonts w:ascii="仿宋_GB2312" w:eastAsia="仿宋_GB2312"/>
          <w:sz w:val="28"/>
          <w:szCs w:val="30"/>
        </w:rPr>
      </w:pPr>
    </w:p>
    <w:p w:rsidR="00337613" w:rsidRPr="003956FF" w:rsidRDefault="003956FF" w:rsidP="003956FF">
      <w:pPr>
        <w:pStyle w:val="2"/>
        <w:rPr>
          <w:rFonts w:ascii="仿宋_GB2312" w:eastAsia="仿宋_GB2312"/>
          <w:sz w:val="28"/>
          <w:szCs w:val="28"/>
        </w:rPr>
      </w:pPr>
      <w:r>
        <w:rPr>
          <w:rFonts w:ascii="仿宋_GB2312" w:eastAsia="仿宋_GB2312" w:hint="eastAsia"/>
          <w:sz w:val="28"/>
          <w:szCs w:val="28"/>
        </w:rPr>
        <w:t xml:space="preserve">2.4 </w:t>
      </w:r>
      <w:r w:rsidR="00337613" w:rsidRPr="003956FF">
        <w:rPr>
          <w:rFonts w:ascii="仿宋_GB2312" w:eastAsia="仿宋_GB2312" w:hint="eastAsia"/>
          <w:sz w:val="28"/>
          <w:szCs w:val="28"/>
        </w:rPr>
        <w:t>信息化升级</w:t>
      </w:r>
    </w:p>
    <w:p w:rsidR="00337613" w:rsidRPr="00C27076" w:rsidRDefault="00A921EC" w:rsidP="00C27076">
      <w:pPr>
        <w:ind w:firstLineChars="200" w:firstLine="560"/>
        <w:rPr>
          <w:rFonts w:ascii="仿宋_GB2312" w:eastAsia="仿宋_GB2312"/>
          <w:b/>
          <w:sz w:val="28"/>
          <w:szCs w:val="30"/>
        </w:rPr>
      </w:pPr>
      <w:r w:rsidRPr="00C27076">
        <w:rPr>
          <w:rFonts w:ascii="仿宋_GB2312" w:eastAsia="仿宋_GB2312" w:hint="eastAsia"/>
          <w:sz w:val="28"/>
          <w:szCs w:val="30"/>
        </w:rPr>
        <w:t>1、</w:t>
      </w:r>
      <w:r w:rsidR="00337613" w:rsidRPr="00C27076">
        <w:rPr>
          <w:rFonts w:ascii="仿宋_GB2312" w:eastAsia="仿宋_GB2312" w:hint="eastAsia"/>
          <w:sz w:val="28"/>
          <w:szCs w:val="30"/>
        </w:rPr>
        <w:t>会员信息管理系统一期对相关业务流程、会员信息管理基本实现电子化。</w:t>
      </w:r>
      <w:r w:rsidR="00DE557B" w:rsidRPr="00C27076">
        <w:rPr>
          <w:rFonts w:ascii="仿宋_GB2312" w:eastAsia="仿宋_GB2312" w:hint="eastAsia"/>
          <w:sz w:val="28"/>
          <w:szCs w:val="30"/>
        </w:rPr>
        <w:t>在此基础上，为</w:t>
      </w:r>
      <w:r w:rsidR="00337613" w:rsidRPr="00C27076">
        <w:rPr>
          <w:rFonts w:ascii="仿宋_GB2312" w:eastAsia="仿宋_GB2312" w:hint="eastAsia"/>
          <w:sz w:val="28"/>
          <w:szCs w:val="30"/>
        </w:rPr>
        <w:t>实现</w:t>
      </w:r>
      <w:r w:rsidR="00DE557B" w:rsidRPr="00C27076">
        <w:rPr>
          <w:rFonts w:ascii="仿宋_GB2312" w:eastAsia="仿宋_GB2312" w:hint="eastAsia"/>
          <w:sz w:val="28"/>
          <w:szCs w:val="30"/>
        </w:rPr>
        <w:t>会员信息的</w:t>
      </w:r>
      <w:r w:rsidR="00337613" w:rsidRPr="00C27076">
        <w:rPr>
          <w:rFonts w:ascii="仿宋_GB2312" w:eastAsia="仿宋_GB2312" w:hint="eastAsia"/>
          <w:sz w:val="28"/>
          <w:szCs w:val="30"/>
        </w:rPr>
        <w:t>系统化、精细化管理，我们建议</w:t>
      </w:r>
      <w:r w:rsidR="00DE557B" w:rsidRPr="00C27076">
        <w:rPr>
          <w:rFonts w:ascii="仿宋_GB2312" w:eastAsia="仿宋_GB2312" w:hint="eastAsia"/>
          <w:sz w:val="28"/>
          <w:szCs w:val="30"/>
        </w:rPr>
        <w:t>根据</w:t>
      </w:r>
      <w:r w:rsidR="00337613" w:rsidRPr="00C27076">
        <w:rPr>
          <w:rFonts w:ascii="仿宋_GB2312" w:eastAsia="仿宋_GB2312" w:hint="eastAsia"/>
          <w:sz w:val="28"/>
          <w:szCs w:val="30"/>
        </w:rPr>
        <w:t>业务需求和会员信息库现有信息，</w:t>
      </w:r>
      <w:r w:rsidR="00A50BAE" w:rsidRPr="00C27076">
        <w:rPr>
          <w:rFonts w:ascii="仿宋_GB2312" w:eastAsia="仿宋_GB2312" w:hint="eastAsia"/>
          <w:sz w:val="28"/>
          <w:szCs w:val="30"/>
        </w:rPr>
        <w:t>增加“搜索”功能</w:t>
      </w:r>
      <w:r w:rsidR="00337613" w:rsidRPr="00C27076">
        <w:rPr>
          <w:rFonts w:ascii="仿宋_GB2312" w:eastAsia="仿宋_GB2312" w:hint="eastAsia"/>
          <w:sz w:val="28"/>
          <w:szCs w:val="30"/>
        </w:rPr>
        <w:t>通过关键字抓取，提炼</w:t>
      </w:r>
      <w:r w:rsidR="00E16BEC" w:rsidRPr="00C27076">
        <w:rPr>
          <w:rFonts w:ascii="仿宋_GB2312" w:eastAsia="仿宋_GB2312" w:hint="eastAsia"/>
          <w:sz w:val="28"/>
          <w:szCs w:val="30"/>
        </w:rPr>
        <w:t>所需</w:t>
      </w:r>
      <w:r w:rsidR="00337613" w:rsidRPr="00C27076">
        <w:rPr>
          <w:rFonts w:ascii="仿宋_GB2312" w:eastAsia="仿宋_GB2312" w:hint="eastAsia"/>
          <w:sz w:val="28"/>
          <w:szCs w:val="30"/>
        </w:rPr>
        <w:t>业务信息。</w:t>
      </w:r>
    </w:p>
    <w:p w:rsidR="00337613" w:rsidRPr="00C27076" w:rsidRDefault="00A50BAE" w:rsidP="00C27076">
      <w:pPr>
        <w:ind w:firstLineChars="200" w:firstLine="560"/>
        <w:rPr>
          <w:rFonts w:ascii="仿宋_GB2312" w:eastAsia="仿宋_GB2312"/>
          <w:sz w:val="28"/>
          <w:szCs w:val="30"/>
        </w:rPr>
      </w:pPr>
      <w:r w:rsidRPr="00C27076">
        <w:rPr>
          <w:rFonts w:ascii="仿宋_GB2312" w:eastAsia="仿宋_GB2312" w:hint="eastAsia"/>
          <w:sz w:val="28"/>
          <w:szCs w:val="30"/>
        </w:rPr>
        <w:t>2</w:t>
      </w:r>
      <w:r w:rsidR="0003187C" w:rsidRPr="00C27076">
        <w:rPr>
          <w:rFonts w:ascii="仿宋_GB2312" w:eastAsia="仿宋_GB2312" w:hint="eastAsia"/>
          <w:sz w:val="28"/>
          <w:szCs w:val="30"/>
        </w:rPr>
        <w:t>、</w:t>
      </w:r>
      <w:r w:rsidR="00337613" w:rsidRPr="00C27076">
        <w:rPr>
          <w:rFonts w:ascii="仿宋_GB2312" w:eastAsia="仿宋_GB2312" w:hint="eastAsia"/>
          <w:sz w:val="28"/>
          <w:szCs w:val="30"/>
        </w:rPr>
        <w:t>增设会员周报</w:t>
      </w:r>
      <w:r w:rsidR="003F59C1" w:rsidRPr="00C27076">
        <w:rPr>
          <w:rFonts w:ascii="仿宋_GB2312" w:eastAsia="仿宋_GB2312" w:hint="eastAsia"/>
          <w:sz w:val="28"/>
          <w:szCs w:val="30"/>
        </w:rPr>
        <w:t>栏目</w:t>
      </w:r>
      <w:r w:rsidR="00337613" w:rsidRPr="00C27076">
        <w:rPr>
          <w:rFonts w:ascii="仿宋_GB2312" w:eastAsia="仿宋_GB2312" w:hint="eastAsia"/>
          <w:sz w:val="28"/>
          <w:szCs w:val="30"/>
        </w:rPr>
        <w:t>，</w:t>
      </w:r>
      <w:r w:rsidR="00AE5B34" w:rsidRPr="00C27076">
        <w:rPr>
          <w:rFonts w:ascii="仿宋_GB2312" w:eastAsia="仿宋_GB2312" w:hint="eastAsia"/>
          <w:sz w:val="28"/>
          <w:szCs w:val="30"/>
        </w:rPr>
        <w:t>在</w:t>
      </w:r>
      <w:r w:rsidR="00035145" w:rsidRPr="00C27076">
        <w:rPr>
          <w:rFonts w:ascii="仿宋_GB2312" w:eastAsia="仿宋_GB2312" w:hint="eastAsia"/>
          <w:sz w:val="28"/>
          <w:szCs w:val="30"/>
        </w:rPr>
        <w:t>实现自定义</w:t>
      </w:r>
      <w:r w:rsidR="00AE5B34" w:rsidRPr="00C27076">
        <w:rPr>
          <w:rFonts w:ascii="仿宋_GB2312" w:eastAsia="仿宋_GB2312" w:hint="eastAsia"/>
          <w:sz w:val="28"/>
          <w:szCs w:val="30"/>
        </w:rPr>
        <w:t>统计查询</w:t>
      </w:r>
      <w:r w:rsidR="00035145" w:rsidRPr="00C27076">
        <w:rPr>
          <w:rFonts w:ascii="仿宋_GB2312" w:eastAsia="仿宋_GB2312" w:hint="eastAsia"/>
          <w:sz w:val="28"/>
          <w:szCs w:val="30"/>
        </w:rPr>
        <w:t>功能</w:t>
      </w:r>
      <w:r w:rsidR="00AE5B34" w:rsidRPr="00C27076">
        <w:rPr>
          <w:rFonts w:ascii="仿宋_GB2312" w:eastAsia="仿宋_GB2312" w:hint="eastAsia"/>
          <w:sz w:val="28"/>
          <w:szCs w:val="30"/>
        </w:rPr>
        <w:t>的基础上，</w:t>
      </w:r>
      <w:r w:rsidR="00035145" w:rsidRPr="00C27076">
        <w:rPr>
          <w:rFonts w:ascii="仿宋_GB2312" w:eastAsia="仿宋_GB2312" w:hint="eastAsia"/>
          <w:sz w:val="28"/>
          <w:szCs w:val="30"/>
        </w:rPr>
        <w:t>通过关键字</w:t>
      </w:r>
      <w:r w:rsidR="00337613" w:rsidRPr="00C27076">
        <w:rPr>
          <w:rFonts w:ascii="仿宋_GB2312" w:eastAsia="仿宋_GB2312" w:hint="eastAsia"/>
          <w:sz w:val="28"/>
          <w:szCs w:val="30"/>
        </w:rPr>
        <w:t>对每周会员入会</w:t>
      </w:r>
      <w:r w:rsidR="009569DF" w:rsidRPr="00C27076">
        <w:rPr>
          <w:rFonts w:ascii="仿宋_GB2312" w:eastAsia="仿宋_GB2312" w:hint="eastAsia"/>
          <w:sz w:val="28"/>
          <w:szCs w:val="30"/>
        </w:rPr>
        <w:t>、变更、退会</w:t>
      </w:r>
      <w:r w:rsidR="00337613" w:rsidRPr="00C27076">
        <w:rPr>
          <w:rFonts w:ascii="仿宋_GB2312" w:eastAsia="仿宋_GB2312" w:hint="eastAsia"/>
          <w:sz w:val="28"/>
          <w:szCs w:val="30"/>
        </w:rPr>
        <w:t>情况（包</w:t>
      </w:r>
      <w:r w:rsidR="0003187C" w:rsidRPr="00C27076">
        <w:rPr>
          <w:rFonts w:ascii="仿宋_GB2312" w:eastAsia="仿宋_GB2312" w:hint="eastAsia"/>
          <w:sz w:val="28"/>
          <w:szCs w:val="30"/>
        </w:rPr>
        <w:t>括但不限于家数、</w:t>
      </w:r>
      <w:r w:rsidR="00651369" w:rsidRPr="00C27076">
        <w:rPr>
          <w:rFonts w:ascii="仿宋_GB2312" w:eastAsia="仿宋_GB2312" w:hint="eastAsia"/>
          <w:sz w:val="28"/>
          <w:szCs w:val="30"/>
        </w:rPr>
        <w:t>机构</w:t>
      </w:r>
      <w:r w:rsidR="0003187C" w:rsidRPr="00C27076">
        <w:rPr>
          <w:rFonts w:ascii="仿宋_GB2312" w:eastAsia="仿宋_GB2312" w:hint="eastAsia"/>
          <w:sz w:val="28"/>
          <w:szCs w:val="30"/>
        </w:rPr>
        <w:t>类型、行业、地域）进行信息提取，形成</w:t>
      </w:r>
      <w:r w:rsidR="00337613" w:rsidRPr="00C27076">
        <w:rPr>
          <w:rFonts w:ascii="仿宋_GB2312" w:eastAsia="仿宋_GB2312" w:hint="eastAsia"/>
          <w:sz w:val="28"/>
          <w:szCs w:val="30"/>
        </w:rPr>
        <w:t>周报。</w:t>
      </w:r>
    </w:p>
    <w:p w:rsidR="00A50BAE" w:rsidRPr="00C27076" w:rsidRDefault="00A50BAE" w:rsidP="00C27076">
      <w:pPr>
        <w:ind w:firstLineChars="200" w:firstLine="560"/>
        <w:rPr>
          <w:rFonts w:ascii="仿宋_GB2312" w:eastAsia="仿宋_GB2312"/>
          <w:sz w:val="28"/>
          <w:szCs w:val="30"/>
        </w:rPr>
      </w:pPr>
      <w:r w:rsidRPr="00C27076">
        <w:rPr>
          <w:rFonts w:ascii="仿宋_GB2312" w:eastAsia="仿宋_GB2312" w:hint="eastAsia"/>
          <w:sz w:val="28"/>
          <w:szCs w:val="30"/>
        </w:rPr>
        <w:t>3</w:t>
      </w:r>
      <w:r w:rsidRPr="00C27076">
        <w:rPr>
          <w:rFonts w:ascii="仿宋_GB2312" w:eastAsia="仿宋_GB2312" w:hint="eastAsia"/>
          <w:b/>
          <w:sz w:val="28"/>
          <w:szCs w:val="30"/>
        </w:rPr>
        <w:t>、</w:t>
      </w:r>
      <w:r w:rsidRPr="00C27076">
        <w:rPr>
          <w:rFonts w:ascii="仿宋_GB2312" w:eastAsia="仿宋_GB2312" w:hint="eastAsia"/>
          <w:sz w:val="28"/>
          <w:szCs w:val="30"/>
        </w:rPr>
        <w:t>会员业务汇总数据拟与其它业务部门发行数据进行对接，并</w:t>
      </w:r>
      <w:r w:rsidRPr="00C27076">
        <w:rPr>
          <w:rFonts w:ascii="仿宋_GB2312" w:eastAsia="仿宋_GB2312" w:hint="eastAsia"/>
          <w:sz w:val="28"/>
          <w:szCs w:val="30"/>
        </w:rPr>
        <w:lastRenderedPageBreak/>
        <w:t>进行分类汇总。除现有注册发行服务相关信息外，建议与</w:t>
      </w:r>
      <w:r w:rsidR="00D970AE" w:rsidRPr="00C27076">
        <w:rPr>
          <w:rFonts w:ascii="仿宋_GB2312" w:eastAsia="仿宋_GB2312" w:hint="eastAsia"/>
          <w:sz w:val="28"/>
          <w:szCs w:val="30"/>
        </w:rPr>
        <w:t>非公开定向发行债务融资工具管理信息系统、</w:t>
      </w:r>
      <w:r w:rsidRPr="00C27076">
        <w:rPr>
          <w:rFonts w:ascii="仿宋_GB2312" w:eastAsia="仿宋_GB2312" w:hint="eastAsia"/>
          <w:sz w:val="28"/>
          <w:szCs w:val="30"/>
        </w:rPr>
        <w:t>二级市场信息备案系统、培训管理信息系统对接、</w:t>
      </w:r>
      <w:proofErr w:type="gramStart"/>
      <w:r w:rsidRPr="00C27076">
        <w:rPr>
          <w:rFonts w:ascii="仿宋_GB2312" w:eastAsia="仿宋_GB2312" w:hint="eastAsia"/>
          <w:sz w:val="28"/>
          <w:szCs w:val="30"/>
        </w:rPr>
        <w:t>后督中心</w:t>
      </w:r>
      <w:proofErr w:type="gramEnd"/>
      <w:r w:rsidRPr="00C27076">
        <w:rPr>
          <w:rFonts w:ascii="仿宋_GB2312" w:eastAsia="仿宋_GB2312" w:hint="eastAsia"/>
          <w:sz w:val="28"/>
          <w:szCs w:val="30"/>
        </w:rPr>
        <w:t>信息管理系统、做市商评价系统等业务部</w:t>
      </w:r>
      <w:proofErr w:type="gramStart"/>
      <w:r w:rsidRPr="00C27076">
        <w:rPr>
          <w:rFonts w:ascii="仿宋_GB2312" w:eastAsia="仿宋_GB2312" w:hint="eastAsia"/>
          <w:sz w:val="28"/>
          <w:szCs w:val="30"/>
        </w:rPr>
        <w:t>门系统</w:t>
      </w:r>
      <w:proofErr w:type="gramEnd"/>
      <w:r w:rsidRPr="00C27076">
        <w:rPr>
          <w:rFonts w:ascii="仿宋_GB2312" w:eastAsia="仿宋_GB2312" w:hint="eastAsia"/>
          <w:sz w:val="28"/>
          <w:szCs w:val="30"/>
        </w:rPr>
        <w:t>进行对接，</w:t>
      </w:r>
      <w:r w:rsidR="00651369" w:rsidRPr="00C27076">
        <w:rPr>
          <w:rFonts w:ascii="仿宋_GB2312" w:eastAsia="仿宋_GB2312" w:hint="eastAsia"/>
          <w:sz w:val="28"/>
          <w:szCs w:val="30"/>
        </w:rPr>
        <w:t>在</w:t>
      </w:r>
      <w:r w:rsidR="00651369" w:rsidRPr="00C27076">
        <w:rPr>
          <w:rFonts w:ascii="仿宋_GB2312" w:eastAsia="仿宋_GB2312" w:hint="eastAsia"/>
          <w:b/>
          <w:sz w:val="28"/>
          <w:szCs w:val="30"/>
        </w:rPr>
        <w:t>业务数据汇总</w:t>
      </w:r>
      <w:r w:rsidR="00651369" w:rsidRPr="00C27076">
        <w:rPr>
          <w:rFonts w:ascii="仿宋_GB2312" w:eastAsia="仿宋_GB2312" w:hint="eastAsia"/>
          <w:sz w:val="28"/>
          <w:szCs w:val="30"/>
        </w:rPr>
        <w:t>栏目下</w:t>
      </w:r>
      <w:r w:rsidRPr="00C27076">
        <w:rPr>
          <w:rFonts w:ascii="仿宋_GB2312" w:eastAsia="仿宋_GB2312" w:hint="eastAsia"/>
          <w:sz w:val="28"/>
          <w:szCs w:val="30"/>
        </w:rPr>
        <w:t>增加</w:t>
      </w:r>
      <w:r w:rsidR="00D970AE" w:rsidRPr="00C27076">
        <w:rPr>
          <w:rFonts w:ascii="仿宋_GB2312" w:eastAsia="仿宋_GB2312" w:hint="eastAsia"/>
          <w:sz w:val="28"/>
          <w:szCs w:val="30"/>
        </w:rPr>
        <w:t>五个子栏目</w:t>
      </w:r>
      <w:r w:rsidRPr="00C27076">
        <w:rPr>
          <w:rFonts w:ascii="仿宋_GB2312" w:eastAsia="仿宋_GB2312" w:hint="eastAsia"/>
          <w:sz w:val="28"/>
          <w:szCs w:val="30"/>
        </w:rPr>
        <w:t>。</w:t>
      </w:r>
    </w:p>
    <w:p w:rsidR="002C426D" w:rsidRDefault="00D16B19" w:rsidP="00F27E14">
      <w:pPr>
        <w:pStyle w:val="2"/>
        <w:rPr>
          <w:rFonts w:ascii="仿宋_GB2312" w:eastAsia="仿宋_GB2312"/>
          <w:sz w:val="28"/>
          <w:szCs w:val="28"/>
        </w:rPr>
      </w:pPr>
      <w:r>
        <w:rPr>
          <w:rFonts w:ascii="仿宋_GB2312" w:eastAsia="仿宋_GB2312" w:hint="eastAsia"/>
          <w:sz w:val="28"/>
          <w:szCs w:val="28"/>
        </w:rPr>
        <w:t xml:space="preserve">2.5 </w:t>
      </w:r>
      <w:r w:rsidR="00CD41C8" w:rsidRPr="00F27E14">
        <w:rPr>
          <w:rFonts w:ascii="仿宋_GB2312" w:eastAsia="仿宋_GB2312" w:hint="eastAsia"/>
          <w:sz w:val="28"/>
          <w:szCs w:val="28"/>
        </w:rPr>
        <w:t>会员</w:t>
      </w:r>
      <w:r w:rsidR="00045571">
        <w:rPr>
          <w:rFonts w:ascii="仿宋_GB2312" w:eastAsia="仿宋_GB2312" w:hint="eastAsia"/>
          <w:sz w:val="28"/>
          <w:szCs w:val="28"/>
        </w:rPr>
        <w:t>评价</w:t>
      </w:r>
      <w:r w:rsidR="00CD41C8" w:rsidRPr="00F27E14">
        <w:rPr>
          <w:rFonts w:ascii="仿宋_GB2312" w:eastAsia="仿宋_GB2312" w:hint="eastAsia"/>
          <w:sz w:val="28"/>
          <w:szCs w:val="28"/>
        </w:rPr>
        <w:t>板块</w:t>
      </w:r>
    </w:p>
    <w:p w:rsidR="00DD3342" w:rsidRDefault="001B38FA" w:rsidP="00DD3342">
      <w:pPr>
        <w:rPr>
          <w:rFonts w:ascii="仿宋_GB2312" w:eastAsia="仿宋_GB2312"/>
          <w:sz w:val="28"/>
          <w:szCs w:val="30"/>
        </w:rPr>
      </w:pPr>
      <w:r w:rsidRPr="00942D84">
        <w:rPr>
          <w:rFonts w:ascii="仿宋_GB2312" w:eastAsia="仿宋_GB2312" w:hint="eastAsia"/>
          <w:sz w:val="28"/>
          <w:szCs w:val="30"/>
        </w:rPr>
        <w:t>会员综合管理模块</w:t>
      </w:r>
      <w:r w:rsidRPr="00C27076">
        <w:rPr>
          <w:rFonts w:ascii="仿宋_GB2312" w:eastAsia="仿宋_GB2312" w:hint="eastAsia"/>
          <w:sz w:val="28"/>
          <w:szCs w:val="30"/>
        </w:rPr>
        <w:t>下增设</w:t>
      </w:r>
      <w:r w:rsidRPr="00942D84">
        <w:rPr>
          <w:rFonts w:ascii="仿宋_GB2312" w:eastAsia="仿宋_GB2312" w:hint="eastAsia"/>
          <w:sz w:val="28"/>
          <w:szCs w:val="30"/>
        </w:rPr>
        <w:t>会员</w:t>
      </w:r>
      <w:r w:rsidR="005A33A7">
        <w:rPr>
          <w:rFonts w:ascii="仿宋_GB2312" w:eastAsia="仿宋_GB2312" w:hint="eastAsia"/>
          <w:sz w:val="28"/>
          <w:szCs w:val="30"/>
        </w:rPr>
        <w:t>评价</w:t>
      </w:r>
      <w:r w:rsidRPr="00942D84">
        <w:rPr>
          <w:rFonts w:ascii="仿宋_GB2312" w:eastAsia="仿宋_GB2312" w:hint="eastAsia"/>
          <w:sz w:val="28"/>
          <w:szCs w:val="30"/>
        </w:rPr>
        <w:t>板块。</w:t>
      </w:r>
    </w:p>
    <w:p w:rsidR="0072262C" w:rsidRPr="008C4C08" w:rsidRDefault="00A51DA6" w:rsidP="00FC3B2B">
      <w:pPr>
        <w:pStyle w:val="3"/>
        <w:rPr>
          <w:rFonts w:ascii="仿宋_GB2312" w:eastAsia="仿宋_GB2312"/>
          <w:sz w:val="28"/>
          <w:szCs w:val="28"/>
        </w:rPr>
      </w:pPr>
      <w:r w:rsidRPr="008C4C08">
        <w:rPr>
          <w:rFonts w:ascii="仿宋_GB2312" w:eastAsia="仿宋_GB2312" w:hint="eastAsia"/>
          <w:sz w:val="28"/>
          <w:szCs w:val="28"/>
        </w:rPr>
        <w:t xml:space="preserve">2.5.1 </w:t>
      </w:r>
      <w:r w:rsidR="00AF7BAF" w:rsidRPr="00F27E14">
        <w:rPr>
          <w:rFonts w:ascii="仿宋_GB2312" w:eastAsia="仿宋_GB2312" w:hint="eastAsia"/>
          <w:sz w:val="28"/>
          <w:szCs w:val="28"/>
        </w:rPr>
        <w:t>板块</w:t>
      </w:r>
      <w:r w:rsidR="0072262C" w:rsidRPr="008C4C08">
        <w:rPr>
          <w:rFonts w:ascii="仿宋_GB2312" w:eastAsia="仿宋_GB2312" w:hint="eastAsia"/>
          <w:sz w:val="28"/>
          <w:szCs w:val="28"/>
        </w:rPr>
        <w:t>目的</w:t>
      </w:r>
    </w:p>
    <w:p w:rsidR="0072262C" w:rsidRPr="00F24BD7" w:rsidRDefault="0072262C" w:rsidP="0072262C">
      <w:pPr>
        <w:spacing w:line="360" w:lineRule="auto"/>
        <w:ind w:firstLineChars="200" w:firstLine="560"/>
        <w:rPr>
          <w:rFonts w:ascii="仿宋_GB2312" w:eastAsia="仿宋_GB2312" w:hAnsi="黑体"/>
          <w:sz w:val="28"/>
          <w:szCs w:val="30"/>
        </w:rPr>
      </w:pPr>
      <w:r w:rsidRPr="00F24BD7">
        <w:rPr>
          <w:rFonts w:ascii="仿宋_GB2312" w:eastAsia="仿宋_GB2312" w:hAnsi="黑体" w:hint="eastAsia"/>
          <w:sz w:val="28"/>
          <w:szCs w:val="30"/>
        </w:rPr>
        <w:t>为强化银行间市场自律管理，促进银行间债券市场健康有序发展，协会将建立市场化评价机制，并定期对各类型会员开展会员评价工作。为保证会员评价工作的系统性、有效性、及时性，有必要建立相应的信息系统，以确保该项工作的顺利开展。</w:t>
      </w:r>
    </w:p>
    <w:p w:rsidR="0072262C" w:rsidRPr="005160C4" w:rsidRDefault="001220B1" w:rsidP="005160C4">
      <w:pPr>
        <w:pStyle w:val="3"/>
        <w:rPr>
          <w:rFonts w:ascii="仿宋_GB2312" w:eastAsia="仿宋_GB2312"/>
          <w:sz w:val="28"/>
          <w:szCs w:val="28"/>
        </w:rPr>
      </w:pPr>
      <w:r>
        <w:rPr>
          <w:rFonts w:ascii="仿宋_GB2312" w:eastAsia="仿宋_GB2312" w:hint="eastAsia"/>
          <w:sz w:val="28"/>
          <w:szCs w:val="28"/>
        </w:rPr>
        <w:t xml:space="preserve">2.5.2 </w:t>
      </w:r>
      <w:r w:rsidR="00AF7BAF" w:rsidRPr="00F27E14">
        <w:rPr>
          <w:rFonts w:ascii="仿宋_GB2312" w:eastAsia="仿宋_GB2312" w:hint="eastAsia"/>
          <w:sz w:val="28"/>
          <w:szCs w:val="28"/>
        </w:rPr>
        <w:t>板块</w:t>
      </w:r>
      <w:r w:rsidR="0072262C" w:rsidRPr="005160C4">
        <w:rPr>
          <w:rFonts w:ascii="仿宋_GB2312" w:eastAsia="仿宋_GB2312" w:hint="eastAsia"/>
          <w:sz w:val="28"/>
          <w:szCs w:val="28"/>
        </w:rPr>
        <w:t>概述</w:t>
      </w:r>
    </w:p>
    <w:p w:rsidR="0072262C" w:rsidRPr="00D35921" w:rsidRDefault="00F24143" w:rsidP="00D35921">
      <w:pPr>
        <w:tabs>
          <w:tab w:val="num" w:pos="1080"/>
        </w:tabs>
        <w:ind w:firstLineChars="200" w:firstLine="560"/>
        <w:rPr>
          <w:rFonts w:ascii="仿宋_GB2312" w:eastAsia="仿宋_GB2312"/>
          <w:sz w:val="28"/>
          <w:szCs w:val="30"/>
        </w:rPr>
      </w:pPr>
      <w:r>
        <w:rPr>
          <w:rFonts w:ascii="仿宋_GB2312" w:eastAsia="仿宋_GB2312" w:hint="eastAsia"/>
          <w:sz w:val="28"/>
          <w:szCs w:val="30"/>
        </w:rPr>
        <w:t>1、</w:t>
      </w:r>
      <w:r w:rsidR="0072262C" w:rsidRPr="00D35921">
        <w:rPr>
          <w:rFonts w:ascii="仿宋_GB2312" w:eastAsia="仿宋_GB2312" w:hint="eastAsia"/>
          <w:sz w:val="28"/>
          <w:szCs w:val="30"/>
        </w:rPr>
        <w:t>根据协会会员类型，将有四类机构参与会员评价，分别是商业银行、证券公司、会计师事务所、律师事务所。不同类型机构，应有相应的表结构以存储基础信息。</w:t>
      </w:r>
    </w:p>
    <w:p w:rsidR="0072262C" w:rsidRPr="00D35921" w:rsidRDefault="00F24143" w:rsidP="00D35921">
      <w:pPr>
        <w:tabs>
          <w:tab w:val="num" w:pos="1080"/>
        </w:tabs>
        <w:ind w:firstLineChars="200" w:firstLine="560"/>
        <w:rPr>
          <w:rFonts w:ascii="仿宋_GB2312" w:eastAsia="仿宋_GB2312"/>
          <w:sz w:val="28"/>
          <w:szCs w:val="30"/>
        </w:rPr>
      </w:pPr>
      <w:r>
        <w:rPr>
          <w:rFonts w:ascii="仿宋_GB2312" w:eastAsia="仿宋_GB2312" w:hint="eastAsia"/>
          <w:sz w:val="28"/>
          <w:szCs w:val="30"/>
        </w:rPr>
        <w:t>2、</w:t>
      </w:r>
      <w:r w:rsidR="0072262C" w:rsidRPr="00D35921">
        <w:rPr>
          <w:rFonts w:ascii="仿宋_GB2312" w:eastAsia="仿宋_GB2312" w:hint="eastAsia"/>
          <w:sz w:val="28"/>
          <w:szCs w:val="30"/>
        </w:rPr>
        <w:t>数据更新周期不定，以一年一次为主。每年数据需要保存。</w:t>
      </w:r>
    </w:p>
    <w:p w:rsidR="0072262C" w:rsidRPr="00D35921" w:rsidRDefault="0072262C" w:rsidP="00D35921">
      <w:pPr>
        <w:tabs>
          <w:tab w:val="num" w:pos="1080"/>
        </w:tabs>
        <w:ind w:firstLineChars="200" w:firstLine="560"/>
        <w:rPr>
          <w:rFonts w:ascii="仿宋_GB2312" w:eastAsia="仿宋_GB2312"/>
          <w:sz w:val="28"/>
          <w:szCs w:val="30"/>
        </w:rPr>
      </w:pPr>
      <w:r w:rsidRPr="00D35921">
        <w:rPr>
          <w:rFonts w:ascii="仿宋_GB2312" w:eastAsia="仿宋_GB2312" w:hint="eastAsia"/>
          <w:sz w:val="28"/>
          <w:szCs w:val="30"/>
        </w:rPr>
        <w:t>评价工作开始时，应以新建项目的形式，对不同年份、不同机构类型的评价工作进行区分并分别保存。如新建“2012年证券公司类会员评价项目”。</w:t>
      </w:r>
    </w:p>
    <w:p w:rsidR="0072262C" w:rsidRPr="00D35921" w:rsidRDefault="00F24143" w:rsidP="00D35921">
      <w:pPr>
        <w:tabs>
          <w:tab w:val="num" w:pos="1080"/>
        </w:tabs>
        <w:ind w:firstLineChars="200" w:firstLine="560"/>
        <w:rPr>
          <w:rFonts w:ascii="仿宋_GB2312" w:eastAsia="仿宋_GB2312"/>
          <w:sz w:val="28"/>
          <w:szCs w:val="30"/>
        </w:rPr>
      </w:pPr>
      <w:r>
        <w:rPr>
          <w:rFonts w:ascii="仿宋_GB2312" w:eastAsia="仿宋_GB2312" w:hint="eastAsia"/>
          <w:sz w:val="28"/>
          <w:szCs w:val="30"/>
        </w:rPr>
        <w:t>3、</w:t>
      </w:r>
      <w:r w:rsidR="0072262C" w:rsidRPr="00D35921">
        <w:rPr>
          <w:rFonts w:ascii="仿宋_GB2312" w:eastAsia="仿宋_GB2312" w:hint="eastAsia"/>
          <w:sz w:val="28"/>
          <w:szCs w:val="30"/>
        </w:rPr>
        <w:t>对于某次评价工作，具体指标从基础信息中自由选取。</w:t>
      </w:r>
    </w:p>
    <w:p w:rsidR="0072262C" w:rsidRPr="00D35921" w:rsidRDefault="00F24143" w:rsidP="00D35921">
      <w:pPr>
        <w:tabs>
          <w:tab w:val="num" w:pos="1080"/>
        </w:tabs>
        <w:ind w:firstLineChars="200" w:firstLine="560"/>
        <w:rPr>
          <w:rFonts w:ascii="仿宋_GB2312" w:eastAsia="仿宋_GB2312"/>
          <w:sz w:val="28"/>
          <w:szCs w:val="30"/>
        </w:rPr>
      </w:pPr>
      <w:r>
        <w:rPr>
          <w:rFonts w:ascii="仿宋_GB2312" w:eastAsia="仿宋_GB2312" w:hint="eastAsia"/>
          <w:sz w:val="28"/>
          <w:szCs w:val="30"/>
        </w:rPr>
        <w:lastRenderedPageBreak/>
        <w:t>4、</w:t>
      </w:r>
      <w:r w:rsidR="0072262C" w:rsidRPr="00D35921">
        <w:rPr>
          <w:rFonts w:ascii="仿宋_GB2312" w:eastAsia="仿宋_GB2312" w:hint="eastAsia"/>
          <w:sz w:val="28"/>
          <w:szCs w:val="30"/>
        </w:rPr>
        <w:t>各指标权重可自由设定</w:t>
      </w:r>
    </w:p>
    <w:p w:rsidR="0072262C" w:rsidRPr="00D35921" w:rsidRDefault="00F24143" w:rsidP="00D35921">
      <w:pPr>
        <w:tabs>
          <w:tab w:val="num" w:pos="1080"/>
        </w:tabs>
        <w:ind w:firstLineChars="200" w:firstLine="560"/>
        <w:rPr>
          <w:rFonts w:ascii="仿宋_GB2312" w:eastAsia="仿宋_GB2312"/>
          <w:sz w:val="28"/>
          <w:szCs w:val="30"/>
        </w:rPr>
      </w:pPr>
      <w:r>
        <w:rPr>
          <w:rFonts w:ascii="仿宋_GB2312" w:eastAsia="仿宋_GB2312" w:hint="eastAsia"/>
          <w:sz w:val="28"/>
          <w:szCs w:val="30"/>
        </w:rPr>
        <w:t>5、</w:t>
      </w:r>
      <w:r w:rsidR="0072262C" w:rsidRPr="00D35921">
        <w:rPr>
          <w:rFonts w:ascii="仿宋_GB2312" w:eastAsia="仿宋_GB2312" w:hint="eastAsia"/>
          <w:sz w:val="28"/>
          <w:szCs w:val="30"/>
        </w:rPr>
        <w:t>系统通过基础数据及分值，自动计算结果</w:t>
      </w:r>
    </w:p>
    <w:p w:rsidR="0072262C" w:rsidRPr="00D35921" w:rsidRDefault="00F24143" w:rsidP="00D35921">
      <w:pPr>
        <w:tabs>
          <w:tab w:val="num" w:pos="1080"/>
        </w:tabs>
        <w:ind w:firstLineChars="200" w:firstLine="560"/>
        <w:rPr>
          <w:rFonts w:ascii="仿宋_GB2312" w:eastAsia="仿宋_GB2312"/>
          <w:sz w:val="28"/>
          <w:szCs w:val="30"/>
        </w:rPr>
      </w:pPr>
      <w:r>
        <w:rPr>
          <w:rFonts w:ascii="仿宋_GB2312" w:eastAsia="仿宋_GB2312" w:hint="eastAsia"/>
          <w:sz w:val="28"/>
          <w:szCs w:val="30"/>
        </w:rPr>
        <w:t>6、</w:t>
      </w:r>
      <w:r w:rsidR="0072262C" w:rsidRPr="00D35921">
        <w:rPr>
          <w:rFonts w:ascii="仿宋_GB2312" w:eastAsia="仿宋_GB2312" w:hint="eastAsia"/>
          <w:sz w:val="28"/>
          <w:szCs w:val="30"/>
        </w:rPr>
        <w:t>计算结果可导出excel。</w:t>
      </w:r>
    </w:p>
    <w:p w:rsidR="0072262C" w:rsidRPr="00D35921" w:rsidRDefault="00F24143" w:rsidP="00D35921">
      <w:pPr>
        <w:tabs>
          <w:tab w:val="num" w:pos="1080"/>
        </w:tabs>
        <w:ind w:firstLineChars="200" w:firstLine="560"/>
        <w:rPr>
          <w:rFonts w:ascii="仿宋_GB2312" w:eastAsia="仿宋_GB2312"/>
          <w:sz w:val="28"/>
          <w:szCs w:val="30"/>
        </w:rPr>
      </w:pPr>
      <w:r>
        <w:rPr>
          <w:rFonts w:ascii="仿宋_GB2312" w:eastAsia="仿宋_GB2312" w:hint="eastAsia"/>
          <w:sz w:val="28"/>
          <w:szCs w:val="30"/>
        </w:rPr>
        <w:t>7、</w:t>
      </w:r>
      <w:r w:rsidR="0072262C" w:rsidRPr="00D35921">
        <w:rPr>
          <w:rFonts w:ascii="仿宋_GB2312" w:eastAsia="仿宋_GB2312" w:hint="eastAsia"/>
          <w:sz w:val="28"/>
          <w:szCs w:val="30"/>
        </w:rPr>
        <w:t>基本的查询、统计功能</w:t>
      </w:r>
    </w:p>
    <w:p w:rsidR="0072262C" w:rsidRPr="00F24BD7" w:rsidRDefault="0072262C" w:rsidP="0072262C">
      <w:pPr>
        <w:tabs>
          <w:tab w:val="left" w:pos="0"/>
        </w:tabs>
        <w:spacing w:line="360" w:lineRule="auto"/>
        <w:ind w:left="720"/>
        <w:rPr>
          <w:rFonts w:ascii="仿宋_GB2312" w:eastAsia="仿宋_GB2312" w:hAnsi="黑体"/>
          <w:sz w:val="28"/>
          <w:szCs w:val="30"/>
        </w:rPr>
      </w:pPr>
    </w:p>
    <w:p w:rsidR="0072262C" w:rsidRPr="003318C2" w:rsidRDefault="0072262C" w:rsidP="00B6730C">
      <w:pPr>
        <w:pStyle w:val="3"/>
        <w:numPr>
          <w:ilvl w:val="2"/>
          <w:numId w:val="11"/>
        </w:numPr>
        <w:rPr>
          <w:rFonts w:ascii="仿宋_GB2312" w:eastAsia="仿宋_GB2312"/>
          <w:sz w:val="28"/>
          <w:szCs w:val="28"/>
        </w:rPr>
      </w:pPr>
      <w:r w:rsidRPr="003318C2">
        <w:rPr>
          <w:rFonts w:ascii="仿宋_GB2312" w:eastAsia="仿宋_GB2312" w:hint="eastAsia"/>
          <w:sz w:val="28"/>
          <w:szCs w:val="28"/>
        </w:rPr>
        <w:t>主要模块及功能</w:t>
      </w:r>
    </w:p>
    <w:p w:rsidR="0072262C" w:rsidRPr="00F24BD7" w:rsidRDefault="00E64F1B" w:rsidP="00B6730C">
      <w:pPr>
        <w:spacing w:line="360" w:lineRule="auto"/>
        <w:rPr>
          <w:rFonts w:ascii="仿宋_GB2312" w:eastAsia="仿宋_GB2312" w:hAnsi="黑体"/>
          <w:b/>
          <w:sz w:val="28"/>
          <w:szCs w:val="30"/>
        </w:rPr>
      </w:pPr>
      <w:r>
        <w:rPr>
          <w:rFonts w:ascii="仿宋_GB2312" w:eastAsia="仿宋_GB2312" w:hAnsi="黑体" w:hint="eastAsia"/>
          <w:b/>
          <w:sz w:val="28"/>
          <w:szCs w:val="30"/>
        </w:rPr>
        <w:t>（一）</w:t>
      </w:r>
      <w:r w:rsidR="0072262C" w:rsidRPr="00F24BD7">
        <w:rPr>
          <w:rFonts w:ascii="仿宋_GB2312" w:eastAsia="仿宋_GB2312" w:hAnsi="黑体" w:hint="eastAsia"/>
          <w:b/>
          <w:sz w:val="28"/>
          <w:szCs w:val="30"/>
        </w:rPr>
        <w:t>基础信息模块</w:t>
      </w:r>
    </w:p>
    <w:p w:rsidR="0072262C" w:rsidRPr="00ED2FD8" w:rsidRDefault="0072262C" w:rsidP="00ED2FD8">
      <w:pPr>
        <w:tabs>
          <w:tab w:val="num" w:pos="1080"/>
        </w:tabs>
        <w:ind w:firstLineChars="200" w:firstLine="560"/>
        <w:rPr>
          <w:rFonts w:ascii="仿宋_GB2312" w:eastAsia="仿宋_GB2312"/>
          <w:sz w:val="28"/>
          <w:szCs w:val="30"/>
        </w:rPr>
      </w:pPr>
      <w:r w:rsidRPr="00ED2FD8">
        <w:rPr>
          <w:rFonts w:ascii="仿宋_GB2312" w:eastAsia="仿宋_GB2312" w:hint="eastAsia"/>
          <w:sz w:val="28"/>
          <w:szCs w:val="30"/>
        </w:rPr>
        <w:t>基础信息模块主要功能为储存会员单位的基本信息，由于会员数据每年会更新，因此需要以时间序列的方式予以记录。</w:t>
      </w:r>
    </w:p>
    <w:p w:rsidR="0072262C" w:rsidRPr="006B019D" w:rsidRDefault="007559B9" w:rsidP="00635173">
      <w:pPr>
        <w:tabs>
          <w:tab w:val="num" w:pos="1080"/>
        </w:tabs>
        <w:ind w:firstLineChars="200" w:firstLine="562"/>
        <w:rPr>
          <w:rFonts w:ascii="仿宋_GB2312" w:eastAsia="仿宋_GB2312"/>
          <w:b/>
          <w:sz w:val="28"/>
          <w:szCs w:val="30"/>
        </w:rPr>
      </w:pPr>
      <w:r w:rsidRPr="006B019D">
        <w:rPr>
          <w:rFonts w:ascii="仿宋_GB2312" w:eastAsia="仿宋_GB2312" w:hint="eastAsia"/>
          <w:b/>
          <w:sz w:val="28"/>
          <w:szCs w:val="30"/>
        </w:rPr>
        <w:t>1、</w:t>
      </w:r>
      <w:r w:rsidR="0072262C" w:rsidRPr="006B019D">
        <w:rPr>
          <w:rFonts w:ascii="仿宋_GB2312" w:eastAsia="仿宋_GB2312" w:hint="eastAsia"/>
          <w:b/>
          <w:sz w:val="28"/>
          <w:szCs w:val="30"/>
        </w:rPr>
        <w:t>基础信息数据结构</w:t>
      </w:r>
    </w:p>
    <w:p w:rsidR="0072262C" w:rsidRPr="00AE73C3" w:rsidRDefault="00F82990" w:rsidP="00AE73C3">
      <w:pPr>
        <w:tabs>
          <w:tab w:val="num" w:pos="1080"/>
        </w:tabs>
        <w:ind w:firstLineChars="200" w:firstLine="560"/>
        <w:rPr>
          <w:rFonts w:ascii="仿宋_GB2312" w:eastAsia="仿宋_GB2312"/>
          <w:sz w:val="28"/>
          <w:szCs w:val="30"/>
        </w:rPr>
      </w:pPr>
      <w:r w:rsidRPr="00AE73C3">
        <w:rPr>
          <w:rFonts w:ascii="仿宋_GB2312" w:eastAsia="仿宋_GB2312" w:hint="eastAsia"/>
          <w:sz w:val="28"/>
          <w:szCs w:val="30"/>
        </w:rPr>
        <w:t>(1</w:t>
      </w:r>
      <w:r w:rsidR="00B32B1A" w:rsidRPr="00AE73C3">
        <w:rPr>
          <w:rFonts w:ascii="仿宋_GB2312" w:eastAsia="仿宋_GB2312" w:hint="eastAsia"/>
          <w:sz w:val="28"/>
          <w:szCs w:val="30"/>
        </w:rPr>
        <w:t>)</w:t>
      </w:r>
      <w:r w:rsidR="0072262C" w:rsidRPr="00AE73C3">
        <w:rPr>
          <w:rFonts w:ascii="仿宋_GB2312" w:eastAsia="仿宋_GB2312" w:hint="eastAsia"/>
          <w:sz w:val="28"/>
          <w:szCs w:val="30"/>
        </w:rPr>
        <w:t>商业银行</w:t>
      </w:r>
    </w:p>
    <w:p w:rsidR="0072262C" w:rsidRPr="00ED2FD8" w:rsidRDefault="0072262C" w:rsidP="00ED2FD8">
      <w:pPr>
        <w:tabs>
          <w:tab w:val="num" w:pos="1080"/>
        </w:tabs>
        <w:ind w:firstLineChars="200" w:firstLine="560"/>
        <w:rPr>
          <w:rFonts w:ascii="仿宋_GB2312" w:eastAsia="仿宋_GB2312"/>
          <w:sz w:val="28"/>
          <w:szCs w:val="30"/>
        </w:rPr>
      </w:pPr>
      <w:r w:rsidRPr="00ED2FD8">
        <w:rPr>
          <w:rFonts w:ascii="仿宋_GB2312" w:eastAsia="仿宋_GB2312" w:hint="eastAsia"/>
          <w:sz w:val="28"/>
          <w:szCs w:val="30"/>
        </w:rPr>
        <w:t>商业银行基础信息分为机构资质及业务评价、市场成员评价、交易商协会评价三大类，每一大类中分为若干子类，子类中分为若干具体指标。指标有数字、字符串、Boolean等数据类型。下列各项为初步拟定，供系统开发人员参考。最终指标将在后续开发过程中逐步完善并确定。</w:t>
      </w:r>
    </w:p>
    <w:p w:rsidR="0072262C" w:rsidRPr="00FB1DEB" w:rsidRDefault="0072262C" w:rsidP="00FB1DEB">
      <w:pPr>
        <w:tabs>
          <w:tab w:val="num" w:pos="1080"/>
        </w:tabs>
        <w:ind w:firstLineChars="200" w:firstLine="562"/>
        <w:rPr>
          <w:rFonts w:ascii="仿宋_GB2312" w:eastAsia="仿宋_GB2312"/>
          <w:b/>
          <w:sz w:val="28"/>
          <w:szCs w:val="30"/>
        </w:rPr>
      </w:pPr>
      <w:r w:rsidRPr="00FB1DEB">
        <w:rPr>
          <w:rFonts w:ascii="仿宋_GB2312" w:eastAsia="仿宋_GB2312" w:hint="eastAsia"/>
          <w:b/>
          <w:sz w:val="28"/>
          <w:szCs w:val="30"/>
        </w:rPr>
        <w:t>机构资质及业务评价包括：</w:t>
      </w:r>
    </w:p>
    <w:p w:rsidR="0072262C" w:rsidRPr="00ED2FD8" w:rsidRDefault="0072262C" w:rsidP="00ED2FD8">
      <w:pPr>
        <w:tabs>
          <w:tab w:val="num" w:pos="1080"/>
          <w:tab w:val="num" w:pos="1440"/>
        </w:tabs>
        <w:ind w:firstLineChars="200" w:firstLine="560"/>
        <w:rPr>
          <w:rFonts w:ascii="仿宋_GB2312" w:eastAsia="仿宋_GB2312"/>
          <w:sz w:val="28"/>
          <w:szCs w:val="30"/>
        </w:rPr>
      </w:pPr>
      <w:r w:rsidRPr="00ED2FD8">
        <w:rPr>
          <w:rFonts w:ascii="仿宋_GB2312" w:eastAsia="仿宋_GB2312" w:hint="eastAsia"/>
          <w:sz w:val="28"/>
          <w:szCs w:val="30"/>
        </w:rPr>
        <w:t>基本指标。包括资产总额、净资产、资产净额、利润总额、净利润、资本充足率等。</w:t>
      </w:r>
    </w:p>
    <w:p w:rsidR="0072262C" w:rsidRPr="00ED2FD8" w:rsidRDefault="0072262C" w:rsidP="00ED2FD8">
      <w:pPr>
        <w:tabs>
          <w:tab w:val="num" w:pos="1080"/>
          <w:tab w:val="num" w:pos="1440"/>
        </w:tabs>
        <w:ind w:firstLineChars="200" w:firstLine="560"/>
        <w:rPr>
          <w:rFonts w:ascii="仿宋_GB2312" w:eastAsia="仿宋_GB2312"/>
          <w:sz w:val="28"/>
          <w:szCs w:val="30"/>
        </w:rPr>
      </w:pPr>
      <w:r w:rsidRPr="00ED2FD8">
        <w:rPr>
          <w:rFonts w:ascii="仿宋_GB2312" w:eastAsia="仿宋_GB2312" w:hint="eastAsia"/>
          <w:sz w:val="28"/>
          <w:szCs w:val="30"/>
        </w:rPr>
        <w:t>部门设置及人员配备。包括业务部门设置（部、处、团队、无）、从业人员数量、从业人员</w:t>
      </w:r>
      <w:proofErr w:type="gramStart"/>
      <w:r w:rsidRPr="00ED2FD8">
        <w:rPr>
          <w:rFonts w:ascii="仿宋_GB2312" w:eastAsia="仿宋_GB2312" w:hint="eastAsia"/>
          <w:sz w:val="28"/>
          <w:szCs w:val="30"/>
        </w:rPr>
        <w:t>平均业务</w:t>
      </w:r>
      <w:proofErr w:type="gramEnd"/>
      <w:r w:rsidRPr="00ED2FD8">
        <w:rPr>
          <w:rFonts w:ascii="仿宋_GB2312" w:eastAsia="仿宋_GB2312" w:hint="eastAsia"/>
          <w:sz w:val="28"/>
          <w:szCs w:val="30"/>
        </w:rPr>
        <w:t>年限等。</w:t>
      </w:r>
    </w:p>
    <w:p w:rsidR="0072262C" w:rsidRPr="00ED2FD8" w:rsidRDefault="0072262C" w:rsidP="00ED2FD8">
      <w:pPr>
        <w:tabs>
          <w:tab w:val="num" w:pos="1080"/>
          <w:tab w:val="num" w:pos="1440"/>
        </w:tabs>
        <w:ind w:firstLineChars="200" w:firstLine="560"/>
        <w:rPr>
          <w:rFonts w:ascii="仿宋_GB2312" w:eastAsia="仿宋_GB2312"/>
          <w:sz w:val="28"/>
          <w:szCs w:val="30"/>
        </w:rPr>
      </w:pPr>
      <w:r w:rsidRPr="00ED2FD8">
        <w:rPr>
          <w:rFonts w:ascii="仿宋_GB2312" w:eastAsia="仿宋_GB2312" w:hint="eastAsia"/>
          <w:sz w:val="28"/>
          <w:szCs w:val="30"/>
        </w:rPr>
        <w:lastRenderedPageBreak/>
        <w:t>相关制度建设情况。包括业务操作规程（完备、基本完备、缺失）、风险管理制度、内部控制制度等。</w:t>
      </w:r>
    </w:p>
    <w:p w:rsidR="0072262C" w:rsidRPr="00ED2FD8" w:rsidRDefault="0072262C" w:rsidP="00ED2FD8">
      <w:pPr>
        <w:tabs>
          <w:tab w:val="num" w:pos="1080"/>
          <w:tab w:val="num" w:pos="1440"/>
        </w:tabs>
        <w:ind w:firstLineChars="200" w:firstLine="560"/>
        <w:rPr>
          <w:rFonts w:ascii="仿宋_GB2312" w:eastAsia="仿宋_GB2312"/>
          <w:sz w:val="28"/>
          <w:szCs w:val="30"/>
        </w:rPr>
      </w:pPr>
      <w:r w:rsidRPr="00ED2FD8">
        <w:rPr>
          <w:rFonts w:ascii="仿宋_GB2312" w:eastAsia="仿宋_GB2312" w:hint="eastAsia"/>
          <w:sz w:val="28"/>
          <w:szCs w:val="30"/>
        </w:rPr>
        <w:t>市场表现情况。包括上一年度债券交割量、上一年度债券托管平均数等。</w:t>
      </w:r>
    </w:p>
    <w:p w:rsidR="0072262C" w:rsidRPr="00ED2FD8" w:rsidRDefault="0072262C" w:rsidP="00ED2FD8">
      <w:pPr>
        <w:tabs>
          <w:tab w:val="num" w:pos="1080"/>
          <w:tab w:val="num" w:pos="1440"/>
        </w:tabs>
        <w:ind w:firstLineChars="200" w:firstLine="560"/>
        <w:rPr>
          <w:rFonts w:ascii="仿宋_GB2312" w:eastAsia="仿宋_GB2312"/>
          <w:sz w:val="28"/>
          <w:szCs w:val="30"/>
        </w:rPr>
      </w:pPr>
      <w:r w:rsidRPr="00ED2FD8">
        <w:rPr>
          <w:rFonts w:ascii="仿宋_GB2312" w:eastAsia="仿宋_GB2312" w:hint="eastAsia"/>
          <w:sz w:val="28"/>
          <w:szCs w:val="30"/>
        </w:rPr>
        <w:t>相关资质经验。包括做市商资格（是、否）、一级交易商资格、国债承销团资格、政策性金融债承销</w:t>
      </w:r>
      <w:proofErr w:type="gramStart"/>
      <w:r w:rsidRPr="00ED2FD8">
        <w:rPr>
          <w:rFonts w:ascii="仿宋_GB2312" w:eastAsia="仿宋_GB2312" w:hint="eastAsia"/>
          <w:sz w:val="28"/>
          <w:szCs w:val="30"/>
        </w:rPr>
        <w:t>团资格</w:t>
      </w:r>
      <w:proofErr w:type="gramEnd"/>
      <w:r w:rsidRPr="00ED2FD8">
        <w:rPr>
          <w:rFonts w:ascii="仿宋_GB2312" w:eastAsia="仿宋_GB2312" w:hint="eastAsia"/>
          <w:sz w:val="28"/>
          <w:szCs w:val="30"/>
        </w:rPr>
        <w:t>等。</w:t>
      </w:r>
    </w:p>
    <w:p w:rsidR="0072262C" w:rsidRPr="00F24BD7" w:rsidRDefault="0072262C" w:rsidP="005C7DD0">
      <w:pPr>
        <w:spacing w:line="360" w:lineRule="auto"/>
        <w:ind w:firstLineChars="200" w:firstLine="562"/>
        <w:rPr>
          <w:rFonts w:ascii="仿宋_GB2312" w:eastAsia="仿宋_GB2312" w:hAnsi="黑体"/>
          <w:b/>
          <w:sz w:val="28"/>
          <w:szCs w:val="30"/>
        </w:rPr>
      </w:pPr>
      <w:r w:rsidRPr="00F24BD7">
        <w:rPr>
          <w:rFonts w:ascii="仿宋_GB2312" w:eastAsia="仿宋_GB2312" w:hAnsi="黑体" w:hint="eastAsia"/>
          <w:b/>
          <w:sz w:val="28"/>
          <w:szCs w:val="30"/>
        </w:rPr>
        <w:t>市场成员评价包括：</w:t>
      </w:r>
    </w:p>
    <w:p w:rsidR="0072262C" w:rsidRPr="005C7DD0" w:rsidRDefault="0072262C" w:rsidP="005C7DD0">
      <w:pPr>
        <w:tabs>
          <w:tab w:val="num" w:pos="1080"/>
          <w:tab w:val="num" w:pos="1440"/>
        </w:tabs>
        <w:ind w:firstLineChars="200" w:firstLine="560"/>
        <w:rPr>
          <w:rFonts w:ascii="仿宋_GB2312" w:eastAsia="仿宋_GB2312"/>
          <w:sz w:val="28"/>
          <w:szCs w:val="30"/>
        </w:rPr>
      </w:pPr>
      <w:r w:rsidRPr="005C7DD0">
        <w:rPr>
          <w:rFonts w:ascii="仿宋_GB2312" w:eastAsia="仿宋_GB2312" w:hint="eastAsia"/>
          <w:sz w:val="28"/>
          <w:szCs w:val="30"/>
        </w:rPr>
        <w:t>中央国债登记公司。包括工作配合程度（优秀、一般、差）、遵守中央国债登记公司相关业务规则情况（优秀、一般、差）。</w:t>
      </w:r>
    </w:p>
    <w:p w:rsidR="0072262C" w:rsidRPr="005C7DD0" w:rsidRDefault="0072262C" w:rsidP="005C7DD0">
      <w:pPr>
        <w:tabs>
          <w:tab w:val="num" w:pos="1080"/>
          <w:tab w:val="num" w:pos="1440"/>
        </w:tabs>
        <w:ind w:firstLineChars="200" w:firstLine="560"/>
        <w:rPr>
          <w:rFonts w:ascii="仿宋_GB2312" w:eastAsia="仿宋_GB2312"/>
          <w:sz w:val="28"/>
          <w:szCs w:val="30"/>
        </w:rPr>
      </w:pPr>
      <w:r w:rsidRPr="005C7DD0">
        <w:rPr>
          <w:rFonts w:ascii="仿宋_GB2312" w:eastAsia="仿宋_GB2312" w:hint="eastAsia"/>
          <w:sz w:val="28"/>
          <w:szCs w:val="30"/>
        </w:rPr>
        <w:t>同业拆借中心。包括工作配合程度（优秀、一般、差）、遵守同业拆借中心相关业务规则情况（优秀、一般、差）。</w:t>
      </w:r>
    </w:p>
    <w:p w:rsidR="0072262C" w:rsidRPr="005C7DD0" w:rsidRDefault="0072262C" w:rsidP="005C7DD0">
      <w:pPr>
        <w:tabs>
          <w:tab w:val="num" w:pos="1080"/>
          <w:tab w:val="num" w:pos="1440"/>
        </w:tabs>
        <w:ind w:firstLineChars="200" w:firstLine="560"/>
        <w:rPr>
          <w:rFonts w:ascii="仿宋_GB2312" w:eastAsia="仿宋_GB2312"/>
          <w:sz w:val="28"/>
          <w:szCs w:val="30"/>
        </w:rPr>
      </w:pPr>
      <w:r w:rsidRPr="005C7DD0">
        <w:rPr>
          <w:rFonts w:ascii="仿宋_GB2312" w:eastAsia="仿宋_GB2312" w:hint="eastAsia"/>
          <w:sz w:val="28"/>
          <w:szCs w:val="30"/>
        </w:rPr>
        <w:t>上海清算所。包括工作配合程度（优秀、一般、差）、遵守上海清算</w:t>
      </w:r>
      <w:proofErr w:type="gramStart"/>
      <w:r w:rsidRPr="005C7DD0">
        <w:rPr>
          <w:rFonts w:ascii="仿宋_GB2312" w:eastAsia="仿宋_GB2312" w:hint="eastAsia"/>
          <w:sz w:val="28"/>
          <w:szCs w:val="30"/>
        </w:rPr>
        <w:t>所相关</w:t>
      </w:r>
      <w:proofErr w:type="gramEnd"/>
      <w:r w:rsidRPr="005C7DD0">
        <w:rPr>
          <w:rFonts w:ascii="仿宋_GB2312" w:eastAsia="仿宋_GB2312" w:hint="eastAsia"/>
          <w:sz w:val="28"/>
          <w:szCs w:val="30"/>
        </w:rPr>
        <w:t>业务规则情况（优秀、一般、差）。</w:t>
      </w:r>
    </w:p>
    <w:p w:rsidR="0072262C" w:rsidRPr="005C7DD0" w:rsidRDefault="0072262C" w:rsidP="005C7DD0">
      <w:pPr>
        <w:tabs>
          <w:tab w:val="num" w:pos="1080"/>
          <w:tab w:val="num" w:pos="1440"/>
        </w:tabs>
        <w:ind w:firstLineChars="200" w:firstLine="560"/>
        <w:rPr>
          <w:rFonts w:ascii="仿宋_GB2312" w:eastAsia="仿宋_GB2312"/>
          <w:sz w:val="28"/>
          <w:szCs w:val="30"/>
        </w:rPr>
      </w:pPr>
      <w:r w:rsidRPr="005C7DD0">
        <w:rPr>
          <w:rFonts w:ascii="仿宋_GB2312" w:eastAsia="仿宋_GB2312" w:hint="eastAsia"/>
          <w:sz w:val="28"/>
          <w:szCs w:val="30"/>
        </w:rPr>
        <w:t>银行间市场投资者。包括业务能力（优秀、一般、差）、专业素质（优秀、一般、差）。</w:t>
      </w:r>
    </w:p>
    <w:p w:rsidR="0072262C" w:rsidRPr="005C7DD0" w:rsidRDefault="0072262C" w:rsidP="005C7DD0">
      <w:pPr>
        <w:tabs>
          <w:tab w:val="num" w:pos="1080"/>
          <w:tab w:val="num" w:pos="1440"/>
        </w:tabs>
        <w:ind w:firstLineChars="200" w:firstLine="560"/>
        <w:rPr>
          <w:rFonts w:ascii="仿宋_GB2312" w:eastAsia="仿宋_GB2312"/>
          <w:sz w:val="28"/>
          <w:szCs w:val="30"/>
        </w:rPr>
      </w:pPr>
      <w:r w:rsidRPr="005C7DD0">
        <w:rPr>
          <w:rFonts w:ascii="仿宋_GB2312" w:eastAsia="仿宋_GB2312" w:hint="eastAsia"/>
          <w:sz w:val="28"/>
          <w:szCs w:val="30"/>
        </w:rPr>
        <w:t>专业委员会。包括一级市场表现、二级市场表现（优秀、一般、差）。</w:t>
      </w:r>
    </w:p>
    <w:p w:rsidR="0072262C" w:rsidRPr="00F30D28" w:rsidRDefault="0072262C" w:rsidP="00F30D28">
      <w:pPr>
        <w:spacing w:line="360" w:lineRule="auto"/>
        <w:ind w:firstLineChars="200" w:firstLine="562"/>
        <w:rPr>
          <w:rFonts w:ascii="仿宋_GB2312" w:eastAsia="仿宋_GB2312" w:hAnsi="黑体"/>
          <w:b/>
          <w:sz w:val="28"/>
          <w:szCs w:val="30"/>
        </w:rPr>
      </w:pPr>
      <w:r w:rsidRPr="00F30D28">
        <w:rPr>
          <w:rFonts w:ascii="仿宋_GB2312" w:eastAsia="仿宋_GB2312" w:hAnsi="黑体" w:hint="eastAsia"/>
          <w:b/>
          <w:sz w:val="28"/>
          <w:szCs w:val="30"/>
        </w:rPr>
        <w:t>秘书处评价</w:t>
      </w:r>
    </w:p>
    <w:p w:rsidR="0072262C" w:rsidRPr="00954128" w:rsidRDefault="0072262C" w:rsidP="00954128">
      <w:pPr>
        <w:tabs>
          <w:tab w:val="num" w:pos="1080"/>
          <w:tab w:val="num" w:pos="1440"/>
        </w:tabs>
        <w:ind w:firstLineChars="150" w:firstLine="420"/>
        <w:rPr>
          <w:rFonts w:ascii="仿宋_GB2312" w:eastAsia="仿宋_GB2312"/>
          <w:sz w:val="28"/>
          <w:szCs w:val="30"/>
        </w:rPr>
      </w:pPr>
      <w:r w:rsidRPr="00954128">
        <w:rPr>
          <w:rFonts w:ascii="仿宋_GB2312" w:eastAsia="仿宋_GB2312" w:hint="eastAsia"/>
          <w:sz w:val="28"/>
          <w:szCs w:val="30"/>
        </w:rPr>
        <w:t>秘书处评价指标约有10项，得分均为“优秀、一般、差”。</w:t>
      </w:r>
    </w:p>
    <w:p w:rsidR="0072262C" w:rsidRPr="00954128" w:rsidRDefault="0072262C" w:rsidP="00954128">
      <w:pPr>
        <w:tabs>
          <w:tab w:val="num" w:pos="1080"/>
          <w:tab w:val="num" w:pos="1440"/>
        </w:tabs>
        <w:ind w:firstLineChars="150" w:firstLine="420"/>
        <w:rPr>
          <w:rFonts w:ascii="仿宋_GB2312" w:eastAsia="仿宋_GB2312"/>
          <w:sz w:val="28"/>
          <w:szCs w:val="30"/>
        </w:rPr>
      </w:pPr>
      <w:r w:rsidRPr="00954128">
        <w:rPr>
          <w:rFonts w:ascii="仿宋_GB2312" w:eastAsia="仿宋_GB2312" w:hint="eastAsia"/>
          <w:sz w:val="28"/>
          <w:szCs w:val="30"/>
        </w:rPr>
        <w:t>综上，商业银行类会员属性约有40项，另外请留出20项作为扩展指标。</w:t>
      </w:r>
    </w:p>
    <w:p w:rsidR="0072262C" w:rsidRPr="008206E3" w:rsidRDefault="008206E3" w:rsidP="00AE73C3">
      <w:pPr>
        <w:tabs>
          <w:tab w:val="num" w:pos="1080"/>
        </w:tabs>
        <w:ind w:firstLineChars="200" w:firstLine="560"/>
        <w:rPr>
          <w:rFonts w:ascii="仿宋_GB2312" w:eastAsia="仿宋_GB2312"/>
          <w:sz w:val="28"/>
          <w:szCs w:val="30"/>
        </w:rPr>
      </w:pPr>
      <w:r>
        <w:rPr>
          <w:rFonts w:ascii="仿宋_GB2312" w:eastAsia="仿宋_GB2312" w:hint="eastAsia"/>
          <w:sz w:val="28"/>
          <w:szCs w:val="30"/>
        </w:rPr>
        <w:t>(2)</w:t>
      </w:r>
      <w:r w:rsidR="0072262C" w:rsidRPr="008206E3">
        <w:rPr>
          <w:rFonts w:ascii="仿宋_GB2312" w:eastAsia="仿宋_GB2312" w:hint="eastAsia"/>
          <w:sz w:val="28"/>
          <w:szCs w:val="30"/>
        </w:rPr>
        <w:t>证券公司、会计师事务所、律师事务所</w:t>
      </w:r>
    </w:p>
    <w:p w:rsidR="0072262C" w:rsidRPr="00EE6A9E" w:rsidRDefault="0072262C" w:rsidP="00EE6A9E">
      <w:pPr>
        <w:tabs>
          <w:tab w:val="num" w:pos="1080"/>
          <w:tab w:val="num" w:pos="1440"/>
        </w:tabs>
        <w:ind w:firstLineChars="150" w:firstLine="420"/>
        <w:rPr>
          <w:rFonts w:ascii="仿宋_GB2312" w:eastAsia="仿宋_GB2312"/>
          <w:sz w:val="28"/>
          <w:szCs w:val="30"/>
        </w:rPr>
      </w:pPr>
      <w:r w:rsidRPr="00EE6A9E">
        <w:rPr>
          <w:rFonts w:ascii="仿宋_GB2312" w:eastAsia="仿宋_GB2312" w:hint="eastAsia"/>
          <w:sz w:val="28"/>
          <w:szCs w:val="30"/>
        </w:rPr>
        <w:lastRenderedPageBreak/>
        <w:t>证券公司、会计师事务所及律师事务所评价指标与商业银行分类基本相同，具体指标待完善后再提供。</w:t>
      </w:r>
    </w:p>
    <w:p w:rsidR="0072262C" w:rsidRPr="00984A41" w:rsidRDefault="006B019D" w:rsidP="00AE73C3">
      <w:pPr>
        <w:tabs>
          <w:tab w:val="num" w:pos="1080"/>
        </w:tabs>
        <w:ind w:firstLineChars="200" w:firstLine="562"/>
        <w:rPr>
          <w:rFonts w:ascii="仿宋_GB2312" w:eastAsia="仿宋_GB2312"/>
          <w:b/>
          <w:sz w:val="28"/>
          <w:szCs w:val="30"/>
        </w:rPr>
      </w:pPr>
      <w:r w:rsidRPr="00984A41">
        <w:rPr>
          <w:rFonts w:ascii="仿宋_GB2312" w:eastAsia="仿宋_GB2312" w:hint="eastAsia"/>
          <w:b/>
          <w:sz w:val="28"/>
          <w:szCs w:val="30"/>
        </w:rPr>
        <w:t>2</w:t>
      </w:r>
      <w:r w:rsidR="0072262C" w:rsidRPr="00984A41">
        <w:rPr>
          <w:rFonts w:ascii="仿宋_GB2312" w:eastAsia="仿宋_GB2312" w:hint="eastAsia"/>
          <w:b/>
          <w:sz w:val="28"/>
          <w:szCs w:val="30"/>
        </w:rPr>
        <w:t>基础信息采集方式</w:t>
      </w:r>
    </w:p>
    <w:p w:rsidR="0072262C" w:rsidRPr="006D7F07" w:rsidRDefault="0072262C" w:rsidP="006D7F07">
      <w:pPr>
        <w:tabs>
          <w:tab w:val="num" w:pos="1080"/>
          <w:tab w:val="num" w:pos="1440"/>
        </w:tabs>
        <w:ind w:firstLineChars="150" w:firstLine="420"/>
        <w:rPr>
          <w:rFonts w:ascii="仿宋_GB2312" w:eastAsia="仿宋_GB2312"/>
          <w:sz w:val="28"/>
          <w:szCs w:val="30"/>
        </w:rPr>
      </w:pPr>
      <w:r w:rsidRPr="006D7F07">
        <w:rPr>
          <w:rFonts w:ascii="仿宋_GB2312" w:eastAsia="仿宋_GB2312" w:hint="eastAsia"/>
          <w:sz w:val="28"/>
          <w:szCs w:val="30"/>
        </w:rPr>
        <w:t>基础信息数据结构确定后，需要将数据录入系统。应提供以下功能。</w:t>
      </w:r>
    </w:p>
    <w:p w:rsidR="0072262C" w:rsidRPr="006D7F07" w:rsidRDefault="0072262C" w:rsidP="006D7F07">
      <w:pPr>
        <w:tabs>
          <w:tab w:val="num" w:pos="1080"/>
          <w:tab w:val="num" w:pos="1440"/>
        </w:tabs>
        <w:ind w:firstLineChars="150" w:firstLine="420"/>
        <w:rPr>
          <w:rFonts w:ascii="仿宋_GB2312" w:eastAsia="仿宋_GB2312"/>
          <w:sz w:val="28"/>
          <w:szCs w:val="30"/>
        </w:rPr>
      </w:pPr>
      <w:r w:rsidRPr="006D7F07">
        <w:rPr>
          <w:rFonts w:ascii="仿宋_GB2312" w:eastAsia="仿宋_GB2312" w:hint="eastAsia"/>
          <w:sz w:val="28"/>
          <w:szCs w:val="30"/>
        </w:rPr>
        <w:t>批量导出数据采集表。由使用人自由选择指标，并生成相应的数据采集表。</w:t>
      </w:r>
    </w:p>
    <w:p w:rsidR="0072262C" w:rsidRPr="006D7F07" w:rsidRDefault="0072262C" w:rsidP="006D7F07">
      <w:pPr>
        <w:tabs>
          <w:tab w:val="num" w:pos="1080"/>
          <w:tab w:val="num" w:pos="1440"/>
        </w:tabs>
        <w:ind w:firstLineChars="150" w:firstLine="420"/>
        <w:rPr>
          <w:rFonts w:ascii="仿宋_GB2312" w:eastAsia="仿宋_GB2312"/>
          <w:sz w:val="28"/>
          <w:szCs w:val="30"/>
        </w:rPr>
      </w:pPr>
      <w:r w:rsidRPr="006D7F07">
        <w:rPr>
          <w:rFonts w:ascii="仿宋_GB2312" w:eastAsia="仿宋_GB2312" w:hint="eastAsia"/>
          <w:sz w:val="28"/>
          <w:szCs w:val="30"/>
        </w:rPr>
        <w:t>批量导入数据采集表。对于已经收回的数据采集表，能够批量导入系统。导入时要验证并给出错误提示，方便使用人查找错误。</w:t>
      </w:r>
    </w:p>
    <w:p w:rsidR="0072262C" w:rsidRPr="006D7F07" w:rsidRDefault="0072262C" w:rsidP="006D7F07">
      <w:pPr>
        <w:tabs>
          <w:tab w:val="num" w:pos="1080"/>
          <w:tab w:val="num" w:pos="1440"/>
        </w:tabs>
        <w:ind w:firstLineChars="150" w:firstLine="420"/>
        <w:rPr>
          <w:rFonts w:ascii="仿宋_GB2312" w:eastAsia="仿宋_GB2312"/>
          <w:sz w:val="28"/>
          <w:szCs w:val="30"/>
        </w:rPr>
      </w:pPr>
      <w:r w:rsidRPr="006D7F07">
        <w:rPr>
          <w:rFonts w:ascii="仿宋_GB2312" w:eastAsia="仿宋_GB2312" w:hint="eastAsia"/>
          <w:sz w:val="28"/>
          <w:szCs w:val="30"/>
        </w:rPr>
        <w:t>从已有其他管理系统中提取数据。部分数据，如财务数据、业务数据等，存在于协会其他管理系统中，评价系统基础数据可以从其他系统中自动提取数据。</w:t>
      </w:r>
    </w:p>
    <w:p w:rsidR="0072262C" w:rsidRPr="006D7F07" w:rsidRDefault="0072262C" w:rsidP="006D7F07">
      <w:pPr>
        <w:tabs>
          <w:tab w:val="num" w:pos="1080"/>
          <w:tab w:val="num" w:pos="1440"/>
        </w:tabs>
        <w:ind w:firstLineChars="150" w:firstLine="420"/>
        <w:rPr>
          <w:rFonts w:ascii="仿宋_GB2312" w:eastAsia="仿宋_GB2312"/>
          <w:sz w:val="28"/>
          <w:szCs w:val="30"/>
        </w:rPr>
      </w:pPr>
      <w:r w:rsidRPr="006D7F07">
        <w:rPr>
          <w:rFonts w:ascii="仿宋_GB2312" w:eastAsia="仿宋_GB2312" w:hint="eastAsia"/>
          <w:sz w:val="28"/>
          <w:szCs w:val="30"/>
        </w:rPr>
        <w:t>手工输入。包括初始信息的输入，及后续数据维护。</w:t>
      </w:r>
    </w:p>
    <w:p w:rsidR="0072262C" w:rsidRPr="00F24BD7" w:rsidRDefault="00B74A4E" w:rsidP="00B74A4E">
      <w:pPr>
        <w:spacing w:line="360" w:lineRule="auto"/>
        <w:rPr>
          <w:rFonts w:ascii="仿宋_GB2312" w:eastAsia="仿宋_GB2312" w:hAnsi="黑体"/>
          <w:b/>
          <w:sz w:val="28"/>
          <w:szCs w:val="30"/>
        </w:rPr>
      </w:pPr>
      <w:r>
        <w:rPr>
          <w:rFonts w:ascii="仿宋_GB2312" w:eastAsia="仿宋_GB2312" w:hAnsi="黑体" w:hint="eastAsia"/>
          <w:b/>
          <w:sz w:val="28"/>
          <w:szCs w:val="30"/>
        </w:rPr>
        <w:t>(</w:t>
      </w:r>
      <w:r w:rsidR="00DB2CBF">
        <w:rPr>
          <w:rFonts w:ascii="仿宋_GB2312" w:eastAsia="仿宋_GB2312" w:hAnsi="黑体" w:hint="eastAsia"/>
          <w:b/>
          <w:sz w:val="28"/>
          <w:szCs w:val="30"/>
        </w:rPr>
        <w:t>二</w:t>
      </w:r>
      <w:r>
        <w:rPr>
          <w:rFonts w:ascii="仿宋_GB2312" w:eastAsia="仿宋_GB2312" w:hAnsi="黑体" w:hint="eastAsia"/>
          <w:b/>
          <w:sz w:val="28"/>
          <w:szCs w:val="30"/>
        </w:rPr>
        <w:t>)</w:t>
      </w:r>
      <w:r w:rsidR="00DB2CBF">
        <w:rPr>
          <w:rFonts w:ascii="仿宋_GB2312" w:eastAsia="仿宋_GB2312" w:hAnsi="黑体" w:hint="eastAsia"/>
          <w:b/>
          <w:sz w:val="28"/>
          <w:szCs w:val="30"/>
        </w:rPr>
        <w:t xml:space="preserve"> </w:t>
      </w:r>
      <w:r w:rsidR="0072262C" w:rsidRPr="00F24BD7">
        <w:rPr>
          <w:rFonts w:ascii="仿宋_GB2312" w:eastAsia="仿宋_GB2312" w:hAnsi="黑体" w:hint="eastAsia"/>
          <w:b/>
          <w:sz w:val="28"/>
          <w:szCs w:val="30"/>
        </w:rPr>
        <w:t>会员评价模块</w:t>
      </w:r>
    </w:p>
    <w:p w:rsidR="0072262C" w:rsidRPr="008466AF" w:rsidRDefault="0072262C" w:rsidP="008466AF">
      <w:pPr>
        <w:tabs>
          <w:tab w:val="num" w:pos="1080"/>
          <w:tab w:val="num" w:pos="1440"/>
        </w:tabs>
        <w:ind w:firstLineChars="150" w:firstLine="420"/>
        <w:rPr>
          <w:rFonts w:ascii="仿宋_GB2312" w:eastAsia="仿宋_GB2312"/>
          <w:sz w:val="28"/>
          <w:szCs w:val="30"/>
        </w:rPr>
      </w:pPr>
      <w:r w:rsidRPr="008466AF">
        <w:rPr>
          <w:rFonts w:ascii="仿宋_GB2312" w:eastAsia="仿宋_GB2312" w:hint="eastAsia"/>
          <w:sz w:val="28"/>
          <w:szCs w:val="30"/>
        </w:rPr>
        <w:t>会员评价模块的基本流程如下:</w:t>
      </w:r>
    </w:p>
    <w:p w:rsidR="0072262C" w:rsidRPr="00F24BD7" w:rsidRDefault="008D0281" w:rsidP="0072262C">
      <w:pPr>
        <w:spacing w:line="360" w:lineRule="auto"/>
        <w:rPr>
          <w:rFonts w:ascii="仿宋_GB2312" w:eastAsia="仿宋_GB2312" w:hAnsi="黑体"/>
          <w:sz w:val="28"/>
          <w:szCs w:val="30"/>
        </w:rPr>
      </w:pPr>
      <w:r>
        <w:rPr>
          <w:rFonts w:ascii="仿宋_GB2312" w:eastAsia="仿宋_GB2312" w:hAnsi="黑体"/>
          <w:noProof/>
          <w:sz w:val="28"/>
          <w:szCs w:val="30"/>
        </w:rPr>
        <w:pict>
          <v:line id="_x0000_s1026" style="position:absolute;left:0;text-align:left;z-index:251660288" from="189pt,23.4pt" to="189pt,62.4pt">
            <v:stroke endarrow="block"/>
          </v:line>
        </w:pict>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t>会员基础信息</w:t>
      </w:r>
    </w:p>
    <w:p w:rsidR="0072262C" w:rsidRPr="00F24BD7" w:rsidRDefault="0072262C" w:rsidP="0072262C">
      <w:pPr>
        <w:spacing w:line="360" w:lineRule="auto"/>
        <w:rPr>
          <w:rFonts w:ascii="仿宋_GB2312" w:eastAsia="仿宋_GB2312" w:hAnsi="黑体"/>
          <w:sz w:val="28"/>
          <w:szCs w:val="30"/>
        </w:rPr>
      </w:pPr>
      <w:r w:rsidRPr="00F24BD7">
        <w:rPr>
          <w:rFonts w:ascii="仿宋_GB2312" w:eastAsia="仿宋_GB2312" w:hAnsi="黑体" w:hint="eastAsia"/>
          <w:sz w:val="28"/>
          <w:szCs w:val="30"/>
        </w:rPr>
        <w:tab/>
      </w:r>
      <w:r w:rsidRPr="00F24BD7">
        <w:rPr>
          <w:rFonts w:ascii="仿宋_GB2312" w:eastAsia="仿宋_GB2312" w:hAnsi="黑体" w:hint="eastAsia"/>
          <w:sz w:val="28"/>
          <w:szCs w:val="30"/>
        </w:rPr>
        <w:tab/>
      </w:r>
      <w:r w:rsidRPr="00F24BD7">
        <w:rPr>
          <w:rFonts w:ascii="仿宋_GB2312" w:eastAsia="仿宋_GB2312" w:hAnsi="黑体" w:hint="eastAsia"/>
          <w:sz w:val="28"/>
          <w:szCs w:val="30"/>
        </w:rPr>
        <w:tab/>
      </w:r>
      <w:r w:rsidRPr="00F24BD7">
        <w:rPr>
          <w:rFonts w:ascii="仿宋_GB2312" w:eastAsia="仿宋_GB2312" w:hAnsi="黑体" w:hint="eastAsia"/>
          <w:sz w:val="28"/>
          <w:szCs w:val="30"/>
        </w:rPr>
        <w:tab/>
      </w:r>
      <w:r w:rsidRPr="00F24BD7">
        <w:rPr>
          <w:rFonts w:ascii="仿宋_GB2312" w:eastAsia="仿宋_GB2312" w:hAnsi="黑体" w:hint="eastAsia"/>
          <w:sz w:val="28"/>
          <w:szCs w:val="30"/>
        </w:rPr>
        <w:tab/>
      </w:r>
      <w:r w:rsidRPr="00F24BD7">
        <w:rPr>
          <w:rFonts w:ascii="仿宋_GB2312" w:eastAsia="仿宋_GB2312" w:hAnsi="黑体" w:hint="eastAsia"/>
          <w:sz w:val="28"/>
          <w:szCs w:val="30"/>
        </w:rPr>
        <w:tab/>
      </w:r>
    </w:p>
    <w:p w:rsidR="0072262C" w:rsidRPr="00F24BD7" w:rsidRDefault="008D0281" w:rsidP="0072262C">
      <w:pPr>
        <w:spacing w:line="360" w:lineRule="auto"/>
        <w:rPr>
          <w:rFonts w:ascii="仿宋_GB2312" w:eastAsia="仿宋_GB2312" w:hAnsi="黑体"/>
          <w:sz w:val="28"/>
          <w:szCs w:val="30"/>
        </w:rPr>
      </w:pPr>
      <w:r>
        <w:rPr>
          <w:rFonts w:ascii="仿宋_GB2312" w:eastAsia="仿宋_GB2312" w:hAnsi="黑体"/>
          <w:noProof/>
          <w:sz w:val="28"/>
          <w:szCs w:val="30"/>
        </w:rPr>
        <w:pict>
          <v:line id="_x0000_s1028" style="position:absolute;left:0;text-align:left;z-index:251662336" from="243pt,15.6pt" to="4in,15.6pt">
            <v:stroke endarrow="block"/>
          </v:line>
        </w:pict>
      </w:r>
      <w:r>
        <w:rPr>
          <w:rFonts w:ascii="仿宋_GB2312" w:eastAsia="仿宋_GB2312" w:hAnsi="黑体"/>
          <w:noProof/>
          <w:sz w:val="28"/>
          <w:szCs w:val="30"/>
        </w:rPr>
        <w:pict>
          <v:line id="_x0000_s1027" style="position:absolute;left:0;text-align:left;z-index:251661312" from="90pt,15.6pt" to="135pt,15.6pt">
            <v:stroke endarrow="block"/>
          </v:line>
        </w:pict>
      </w:r>
      <w:r w:rsidR="0072262C" w:rsidRPr="00F24BD7">
        <w:rPr>
          <w:rFonts w:ascii="仿宋_GB2312" w:eastAsia="仿宋_GB2312" w:hAnsi="黑体" w:hint="eastAsia"/>
          <w:sz w:val="28"/>
          <w:szCs w:val="30"/>
        </w:rPr>
        <w:t>新建评价项目</w:t>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t>建立评价模型</w:t>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r>
      <w:r w:rsidR="0072262C" w:rsidRPr="00F24BD7">
        <w:rPr>
          <w:rFonts w:ascii="仿宋_GB2312" w:eastAsia="仿宋_GB2312" w:hAnsi="黑体" w:hint="eastAsia"/>
          <w:sz w:val="28"/>
          <w:szCs w:val="30"/>
        </w:rPr>
        <w:tab/>
        <w:t>自动生成评价结果</w:t>
      </w:r>
    </w:p>
    <w:p w:rsidR="0072262C" w:rsidRPr="00984A41" w:rsidRDefault="008F13E0" w:rsidP="00F47DDE">
      <w:pPr>
        <w:tabs>
          <w:tab w:val="num" w:pos="1080"/>
        </w:tabs>
        <w:ind w:firstLineChars="200" w:firstLine="562"/>
        <w:rPr>
          <w:rFonts w:ascii="仿宋_GB2312" w:eastAsia="仿宋_GB2312"/>
          <w:b/>
          <w:sz w:val="28"/>
          <w:szCs w:val="30"/>
        </w:rPr>
      </w:pPr>
      <w:r w:rsidRPr="00984A41">
        <w:rPr>
          <w:rFonts w:ascii="仿宋_GB2312" w:eastAsia="仿宋_GB2312" w:hint="eastAsia"/>
          <w:b/>
          <w:sz w:val="28"/>
          <w:szCs w:val="30"/>
        </w:rPr>
        <w:t>1、</w:t>
      </w:r>
      <w:r w:rsidR="0072262C" w:rsidRPr="00984A41">
        <w:rPr>
          <w:rFonts w:ascii="仿宋_GB2312" w:eastAsia="仿宋_GB2312" w:hint="eastAsia"/>
          <w:b/>
          <w:sz w:val="28"/>
          <w:szCs w:val="30"/>
        </w:rPr>
        <w:t>新建评价项目</w:t>
      </w:r>
    </w:p>
    <w:p w:rsidR="0072262C" w:rsidRPr="003331DC" w:rsidRDefault="0072262C" w:rsidP="003331DC">
      <w:pPr>
        <w:tabs>
          <w:tab w:val="num" w:pos="1080"/>
          <w:tab w:val="num" w:pos="1440"/>
        </w:tabs>
        <w:ind w:firstLineChars="150" w:firstLine="420"/>
        <w:rPr>
          <w:rFonts w:ascii="仿宋_GB2312" w:eastAsia="仿宋_GB2312"/>
          <w:sz w:val="28"/>
          <w:szCs w:val="30"/>
        </w:rPr>
      </w:pPr>
      <w:r w:rsidRPr="003331DC">
        <w:rPr>
          <w:rFonts w:ascii="仿宋_GB2312" w:eastAsia="仿宋_GB2312" w:hint="eastAsia"/>
          <w:sz w:val="28"/>
          <w:szCs w:val="30"/>
        </w:rPr>
        <w:t>不同时期、不同机构类型的评价项目，应相互独立。因此，使用人在开始一次新的评价工作时，应该以新建项目的形式，运用评价系统开展评价工作。</w:t>
      </w:r>
    </w:p>
    <w:p w:rsidR="0072262C" w:rsidRPr="00984A41" w:rsidRDefault="00E22DE7" w:rsidP="00F47DDE">
      <w:pPr>
        <w:tabs>
          <w:tab w:val="num" w:pos="1080"/>
        </w:tabs>
        <w:ind w:firstLineChars="200" w:firstLine="562"/>
        <w:rPr>
          <w:rFonts w:ascii="仿宋_GB2312" w:eastAsia="仿宋_GB2312"/>
          <w:b/>
          <w:sz w:val="28"/>
          <w:szCs w:val="30"/>
        </w:rPr>
      </w:pPr>
      <w:r w:rsidRPr="00984A41">
        <w:rPr>
          <w:rFonts w:ascii="仿宋_GB2312" w:eastAsia="仿宋_GB2312" w:hint="eastAsia"/>
          <w:b/>
          <w:sz w:val="28"/>
          <w:szCs w:val="30"/>
        </w:rPr>
        <w:lastRenderedPageBreak/>
        <w:t>2、</w:t>
      </w:r>
      <w:r w:rsidR="0072262C" w:rsidRPr="00984A41">
        <w:rPr>
          <w:rFonts w:ascii="仿宋_GB2312" w:eastAsia="仿宋_GB2312" w:hint="eastAsia"/>
          <w:b/>
          <w:sz w:val="28"/>
          <w:szCs w:val="30"/>
        </w:rPr>
        <w:t>建立评价模型</w:t>
      </w:r>
    </w:p>
    <w:p w:rsidR="0072262C" w:rsidRPr="003331DC" w:rsidRDefault="0072262C" w:rsidP="00735B99">
      <w:pPr>
        <w:tabs>
          <w:tab w:val="num" w:pos="1080"/>
          <w:tab w:val="num" w:pos="1440"/>
        </w:tabs>
        <w:ind w:firstLineChars="200" w:firstLine="560"/>
        <w:rPr>
          <w:rFonts w:ascii="仿宋_GB2312" w:eastAsia="仿宋_GB2312"/>
          <w:sz w:val="28"/>
          <w:szCs w:val="30"/>
        </w:rPr>
      </w:pPr>
      <w:r w:rsidRPr="003331DC">
        <w:rPr>
          <w:rFonts w:ascii="仿宋_GB2312" w:eastAsia="仿宋_GB2312" w:hint="eastAsia"/>
          <w:sz w:val="28"/>
          <w:szCs w:val="30"/>
        </w:rPr>
        <w:t>评价模型采取打分制，即从会员基础信息中选择参加评价的会员及相关指标，针对不同指标设立打分标准，并计算每个会员的得分。</w:t>
      </w:r>
    </w:p>
    <w:p w:rsidR="0072262C" w:rsidRPr="00F24BD7" w:rsidRDefault="00D87EEF" w:rsidP="00735B99">
      <w:pPr>
        <w:spacing w:line="360" w:lineRule="auto"/>
        <w:ind w:firstLineChars="200" w:firstLine="560"/>
        <w:rPr>
          <w:rFonts w:ascii="仿宋_GB2312" w:eastAsia="仿宋_GB2312" w:hAnsi="黑体"/>
          <w:sz w:val="28"/>
          <w:szCs w:val="30"/>
        </w:rPr>
      </w:pPr>
      <w:r>
        <w:rPr>
          <w:rFonts w:ascii="仿宋_GB2312" w:eastAsia="仿宋_GB2312" w:hAnsi="黑体" w:hint="eastAsia"/>
          <w:sz w:val="28"/>
          <w:szCs w:val="30"/>
        </w:rPr>
        <w:t>(1)</w:t>
      </w:r>
      <w:r w:rsidR="0072262C" w:rsidRPr="00F24BD7">
        <w:rPr>
          <w:rFonts w:ascii="仿宋_GB2312" w:eastAsia="仿宋_GB2312" w:hAnsi="黑体" w:hint="eastAsia"/>
          <w:sz w:val="28"/>
          <w:szCs w:val="30"/>
        </w:rPr>
        <w:t>选择参加评价的会员</w:t>
      </w:r>
    </w:p>
    <w:p w:rsidR="0072262C" w:rsidRPr="002E1C40" w:rsidRDefault="0072262C" w:rsidP="002E1C40">
      <w:pPr>
        <w:spacing w:line="360" w:lineRule="auto"/>
        <w:ind w:firstLineChars="200" w:firstLine="560"/>
        <w:rPr>
          <w:rFonts w:ascii="仿宋_GB2312" w:eastAsia="仿宋_GB2312"/>
          <w:sz w:val="28"/>
          <w:szCs w:val="30"/>
        </w:rPr>
      </w:pPr>
      <w:r w:rsidRPr="002E1C40">
        <w:rPr>
          <w:rFonts w:ascii="仿宋_GB2312" w:eastAsia="仿宋_GB2312" w:hint="eastAsia"/>
          <w:sz w:val="28"/>
          <w:szCs w:val="30"/>
        </w:rPr>
        <w:t>可根据会员类型选择参评机构，并做增减。</w:t>
      </w:r>
    </w:p>
    <w:p w:rsidR="0072262C" w:rsidRPr="00F24BD7" w:rsidRDefault="00D87EEF" w:rsidP="00735B99">
      <w:pPr>
        <w:spacing w:line="360" w:lineRule="auto"/>
        <w:ind w:firstLineChars="200" w:firstLine="560"/>
        <w:rPr>
          <w:rFonts w:ascii="仿宋_GB2312" w:eastAsia="仿宋_GB2312" w:hAnsi="黑体"/>
          <w:sz w:val="28"/>
          <w:szCs w:val="30"/>
        </w:rPr>
      </w:pPr>
      <w:r>
        <w:rPr>
          <w:rFonts w:ascii="仿宋_GB2312" w:eastAsia="仿宋_GB2312" w:hAnsi="黑体" w:hint="eastAsia"/>
          <w:sz w:val="28"/>
          <w:szCs w:val="30"/>
        </w:rPr>
        <w:t>(2)</w:t>
      </w:r>
      <w:r w:rsidR="0072262C" w:rsidRPr="00F24BD7">
        <w:rPr>
          <w:rFonts w:ascii="仿宋_GB2312" w:eastAsia="仿宋_GB2312" w:hAnsi="黑体" w:hint="eastAsia"/>
          <w:sz w:val="28"/>
          <w:szCs w:val="30"/>
        </w:rPr>
        <w:t>选择指标</w:t>
      </w:r>
    </w:p>
    <w:p w:rsidR="0072262C" w:rsidRPr="00F24BD7" w:rsidRDefault="0072262C" w:rsidP="00DA2A28">
      <w:pPr>
        <w:spacing w:line="360" w:lineRule="auto"/>
        <w:ind w:firstLineChars="200" w:firstLine="560"/>
        <w:rPr>
          <w:rFonts w:ascii="仿宋_GB2312" w:eastAsia="仿宋_GB2312" w:hAnsi="黑体"/>
          <w:sz w:val="28"/>
          <w:szCs w:val="30"/>
        </w:rPr>
      </w:pPr>
      <w:r w:rsidRPr="00F24BD7">
        <w:rPr>
          <w:rFonts w:ascii="仿宋_GB2312" w:eastAsia="仿宋_GB2312" w:hAnsi="黑体" w:hint="eastAsia"/>
          <w:sz w:val="28"/>
          <w:szCs w:val="30"/>
        </w:rPr>
        <w:t>从会员基础信息中选择指标，以建立评价模型。</w:t>
      </w:r>
    </w:p>
    <w:p w:rsidR="0072262C" w:rsidRPr="00F24BD7" w:rsidRDefault="00D87EEF" w:rsidP="00735B99">
      <w:pPr>
        <w:spacing w:line="360" w:lineRule="auto"/>
        <w:ind w:firstLineChars="200" w:firstLine="560"/>
        <w:rPr>
          <w:rFonts w:ascii="仿宋_GB2312" w:eastAsia="仿宋_GB2312" w:hAnsi="黑体"/>
          <w:sz w:val="28"/>
          <w:szCs w:val="30"/>
        </w:rPr>
      </w:pPr>
      <w:r>
        <w:rPr>
          <w:rFonts w:ascii="仿宋_GB2312" w:eastAsia="仿宋_GB2312" w:hAnsi="黑体" w:hint="eastAsia"/>
          <w:sz w:val="28"/>
          <w:szCs w:val="30"/>
        </w:rPr>
        <w:t>(3)</w:t>
      </w:r>
      <w:r w:rsidR="0072262C" w:rsidRPr="00F24BD7">
        <w:rPr>
          <w:rFonts w:ascii="仿宋_GB2312" w:eastAsia="仿宋_GB2312" w:hAnsi="黑体" w:hint="eastAsia"/>
          <w:sz w:val="28"/>
          <w:szCs w:val="30"/>
        </w:rPr>
        <w:t>设定各指标评分标准</w:t>
      </w:r>
    </w:p>
    <w:p w:rsidR="0072262C" w:rsidRPr="005D4928" w:rsidRDefault="0072262C" w:rsidP="00735B99">
      <w:pPr>
        <w:tabs>
          <w:tab w:val="num" w:pos="1080"/>
          <w:tab w:val="num" w:pos="1440"/>
        </w:tabs>
        <w:ind w:firstLineChars="200" w:firstLine="560"/>
        <w:rPr>
          <w:rFonts w:ascii="仿宋_GB2312" w:eastAsia="仿宋_GB2312"/>
          <w:sz w:val="28"/>
          <w:szCs w:val="30"/>
        </w:rPr>
      </w:pPr>
      <w:r w:rsidRPr="005D4928">
        <w:rPr>
          <w:rFonts w:ascii="仿宋_GB2312" w:eastAsia="仿宋_GB2312" w:hint="eastAsia"/>
          <w:sz w:val="28"/>
          <w:szCs w:val="30"/>
        </w:rPr>
        <w:t>设定各指标的评分标准。评分标准应采取以下几种方式：</w:t>
      </w:r>
    </w:p>
    <w:p w:rsidR="0072262C" w:rsidRPr="005D4928" w:rsidRDefault="0072262C" w:rsidP="005D4928">
      <w:pPr>
        <w:tabs>
          <w:tab w:val="num" w:pos="1080"/>
          <w:tab w:val="num" w:pos="1440"/>
        </w:tabs>
        <w:ind w:firstLineChars="150" w:firstLine="420"/>
        <w:rPr>
          <w:rFonts w:ascii="仿宋_GB2312" w:eastAsia="仿宋_GB2312"/>
          <w:sz w:val="28"/>
          <w:szCs w:val="30"/>
        </w:rPr>
      </w:pPr>
      <w:r w:rsidRPr="005D4928">
        <w:rPr>
          <w:rFonts w:ascii="仿宋_GB2312" w:eastAsia="仿宋_GB2312"/>
          <w:sz w:val="28"/>
          <w:szCs w:val="30"/>
        </w:rPr>
        <w:t>A</w:t>
      </w:r>
      <w:r w:rsidRPr="005D4928">
        <w:rPr>
          <w:rFonts w:ascii="仿宋_GB2312" w:eastAsia="仿宋_GB2312" w:hint="eastAsia"/>
          <w:sz w:val="28"/>
          <w:szCs w:val="30"/>
        </w:rPr>
        <w:t>、区间得分。如“净资产”指标，100亿元以上得7分，50-100亿元得4分，20-50亿元得2分，20亿元以下得1分。数值类型指标，一般采取此方式。</w:t>
      </w:r>
    </w:p>
    <w:p w:rsidR="0072262C" w:rsidRPr="005D4928" w:rsidRDefault="0072262C" w:rsidP="005D4928">
      <w:pPr>
        <w:tabs>
          <w:tab w:val="num" w:pos="1080"/>
          <w:tab w:val="num" w:pos="1440"/>
        </w:tabs>
        <w:ind w:firstLineChars="150" w:firstLine="420"/>
        <w:rPr>
          <w:rFonts w:ascii="仿宋_GB2312" w:eastAsia="仿宋_GB2312"/>
          <w:sz w:val="28"/>
          <w:szCs w:val="30"/>
        </w:rPr>
      </w:pPr>
      <w:r w:rsidRPr="005D4928">
        <w:rPr>
          <w:rFonts w:ascii="仿宋_GB2312" w:eastAsia="仿宋_GB2312" w:hint="eastAsia"/>
          <w:sz w:val="28"/>
          <w:szCs w:val="30"/>
        </w:rPr>
        <w:t>B、字符串得分。如“工作配合度”指标，“优秀”得3分，“一般”得2分，“差”得1分。字符串类型及Boolean类型指标，一般采取此方式。</w:t>
      </w:r>
    </w:p>
    <w:p w:rsidR="0072262C" w:rsidRPr="00C87F36" w:rsidRDefault="0072262C" w:rsidP="005D4928">
      <w:pPr>
        <w:tabs>
          <w:tab w:val="num" w:pos="1080"/>
          <w:tab w:val="num" w:pos="1440"/>
        </w:tabs>
        <w:ind w:firstLineChars="150" w:firstLine="420"/>
        <w:rPr>
          <w:rFonts w:ascii="仿宋_GB2312" w:eastAsia="仿宋_GB2312"/>
          <w:sz w:val="28"/>
          <w:szCs w:val="30"/>
        </w:rPr>
      </w:pPr>
      <w:r w:rsidRPr="005D4928">
        <w:rPr>
          <w:rFonts w:ascii="仿宋_GB2312" w:eastAsia="仿宋_GB2312" w:hint="eastAsia"/>
          <w:sz w:val="28"/>
          <w:szCs w:val="30"/>
        </w:rPr>
        <w:t>C、相对排名得分。如“净资产”指标，所有参评机构中排名</w:t>
      </w:r>
      <w:r w:rsidRPr="00F24BD7">
        <w:rPr>
          <w:rFonts w:ascii="仿宋_GB2312" w:eastAsia="仿宋_GB2312" w:hAnsi="黑体" w:hint="eastAsia"/>
          <w:sz w:val="28"/>
          <w:szCs w:val="30"/>
        </w:rPr>
        <w:t>前</w:t>
      </w:r>
      <w:r w:rsidRPr="00C87F36">
        <w:rPr>
          <w:rFonts w:ascii="仿宋_GB2312" w:eastAsia="仿宋_GB2312" w:hint="eastAsia"/>
          <w:sz w:val="28"/>
          <w:szCs w:val="30"/>
        </w:rPr>
        <w:t>25%的机构，得7分，排名为25%-50%的机构，得5分，以此类推。</w:t>
      </w:r>
    </w:p>
    <w:p w:rsidR="0072262C" w:rsidRDefault="0072262C" w:rsidP="00C87F36">
      <w:pPr>
        <w:tabs>
          <w:tab w:val="num" w:pos="1080"/>
          <w:tab w:val="num" w:pos="1440"/>
        </w:tabs>
        <w:ind w:firstLineChars="150" w:firstLine="420"/>
        <w:rPr>
          <w:rFonts w:ascii="仿宋_GB2312" w:eastAsia="仿宋_GB2312"/>
          <w:sz w:val="28"/>
          <w:szCs w:val="30"/>
        </w:rPr>
      </w:pPr>
      <w:r w:rsidRPr="00C87F36">
        <w:rPr>
          <w:rFonts w:ascii="仿宋_GB2312" w:eastAsia="仿宋_GB2312" w:hint="eastAsia"/>
          <w:sz w:val="28"/>
          <w:szCs w:val="30"/>
        </w:rPr>
        <w:t>D、手动打分。</w:t>
      </w:r>
    </w:p>
    <w:p w:rsidR="0072262C" w:rsidRPr="001F178B" w:rsidRDefault="00866070" w:rsidP="001F178B">
      <w:pPr>
        <w:tabs>
          <w:tab w:val="num" w:pos="1080"/>
          <w:tab w:val="num" w:pos="1440"/>
        </w:tabs>
        <w:ind w:firstLineChars="150" w:firstLine="422"/>
        <w:rPr>
          <w:rFonts w:ascii="仿宋_GB2312" w:eastAsia="仿宋_GB2312"/>
          <w:b/>
          <w:sz w:val="28"/>
          <w:szCs w:val="30"/>
        </w:rPr>
      </w:pPr>
      <w:r w:rsidRPr="001F178B">
        <w:rPr>
          <w:rFonts w:ascii="仿宋_GB2312" w:eastAsia="仿宋_GB2312" w:hint="eastAsia"/>
          <w:b/>
          <w:sz w:val="28"/>
          <w:szCs w:val="30"/>
        </w:rPr>
        <w:t>3</w:t>
      </w:r>
      <w:r w:rsidR="0072262C" w:rsidRPr="001F178B">
        <w:rPr>
          <w:rFonts w:ascii="仿宋_GB2312" w:eastAsia="仿宋_GB2312" w:hint="eastAsia"/>
          <w:b/>
          <w:sz w:val="28"/>
          <w:szCs w:val="30"/>
        </w:rPr>
        <w:t>自动生成评价结果</w:t>
      </w:r>
    </w:p>
    <w:p w:rsidR="0072262C" w:rsidRPr="00F3166A" w:rsidRDefault="00A577A5" w:rsidP="00F3166A">
      <w:pPr>
        <w:tabs>
          <w:tab w:val="num" w:pos="1080"/>
          <w:tab w:val="num" w:pos="1440"/>
        </w:tabs>
        <w:ind w:firstLineChars="150" w:firstLine="420"/>
        <w:rPr>
          <w:rFonts w:ascii="仿宋_GB2312" w:eastAsia="仿宋_GB2312"/>
          <w:sz w:val="28"/>
          <w:szCs w:val="30"/>
        </w:rPr>
      </w:pPr>
      <w:r w:rsidRPr="00F3166A">
        <w:rPr>
          <w:rFonts w:ascii="仿宋_GB2312" w:eastAsia="仿宋_GB2312" w:hint="eastAsia"/>
          <w:sz w:val="28"/>
          <w:szCs w:val="30"/>
        </w:rPr>
        <w:t>(1)</w:t>
      </w:r>
      <w:r w:rsidR="0072262C" w:rsidRPr="00F3166A">
        <w:rPr>
          <w:rFonts w:ascii="仿宋_GB2312" w:eastAsia="仿宋_GB2312" w:hint="eastAsia"/>
          <w:sz w:val="28"/>
          <w:szCs w:val="30"/>
        </w:rPr>
        <w:t>自动计算得分结果</w:t>
      </w:r>
    </w:p>
    <w:p w:rsidR="0072262C" w:rsidRPr="00BE4A13" w:rsidRDefault="0072262C" w:rsidP="00BE4A13">
      <w:pPr>
        <w:tabs>
          <w:tab w:val="num" w:pos="1080"/>
          <w:tab w:val="num" w:pos="1440"/>
        </w:tabs>
        <w:ind w:firstLineChars="150" w:firstLine="420"/>
        <w:rPr>
          <w:rFonts w:ascii="仿宋_GB2312" w:eastAsia="仿宋_GB2312"/>
          <w:sz w:val="28"/>
          <w:szCs w:val="30"/>
        </w:rPr>
      </w:pPr>
      <w:r w:rsidRPr="00BE4A13">
        <w:rPr>
          <w:rFonts w:ascii="仿宋_GB2312" w:eastAsia="仿宋_GB2312" w:hint="eastAsia"/>
          <w:sz w:val="28"/>
          <w:szCs w:val="30"/>
        </w:rPr>
        <w:t>根据基础信息中的数据及评价模型，先计算各指标的得分，再自动加总，算出各参评机构的最终得分。</w:t>
      </w:r>
    </w:p>
    <w:p w:rsidR="0072262C" w:rsidRPr="00F3166A" w:rsidRDefault="00F11C3F" w:rsidP="00F3166A">
      <w:pPr>
        <w:tabs>
          <w:tab w:val="num" w:pos="1080"/>
          <w:tab w:val="num" w:pos="1440"/>
        </w:tabs>
        <w:ind w:firstLineChars="150" w:firstLine="420"/>
        <w:rPr>
          <w:rFonts w:ascii="仿宋_GB2312" w:eastAsia="仿宋_GB2312"/>
          <w:sz w:val="28"/>
          <w:szCs w:val="30"/>
        </w:rPr>
      </w:pPr>
      <w:r w:rsidRPr="00F3166A">
        <w:rPr>
          <w:rFonts w:ascii="仿宋_GB2312" w:eastAsia="仿宋_GB2312" w:hint="eastAsia"/>
          <w:sz w:val="28"/>
          <w:szCs w:val="30"/>
        </w:rPr>
        <w:lastRenderedPageBreak/>
        <w:t>(2)</w:t>
      </w:r>
      <w:r w:rsidR="0072262C" w:rsidRPr="00F3166A">
        <w:rPr>
          <w:rFonts w:ascii="仿宋_GB2312" w:eastAsia="仿宋_GB2312" w:hint="eastAsia"/>
          <w:sz w:val="28"/>
          <w:szCs w:val="30"/>
        </w:rPr>
        <w:t>导出</w:t>
      </w:r>
    </w:p>
    <w:p w:rsidR="0072262C" w:rsidRPr="00BE4A13" w:rsidRDefault="0072262C" w:rsidP="00BE4A13">
      <w:pPr>
        <w:tabs>
          <w:tab w:val="num" w:pos="1080"/>
          <w:tab w:val="num" w:pos="1440"/>
        </w:tabs>
        <w:ind w:firstLineChars="150" w:firstLine="420"/>
        <w:rPr>
          <w:rFonts w:ascii="仿宋_GB2312" w:eastAsia="仿宋_GB2312"/>
          <w:sz w:val="28"/>
          <w:szCs w:val="30"/>
        </w:rPr>
      </w:pPr>
      <w:r w:rsidRPr="00BE4A13">
        <w:rPr>
          <w:rFonts w:ascii="仿宋_GB2312" w:eastAsia="仿宋_GB2312" w:hint="eastAsia"/>
          <w:sz w:val="28"/>
          <w:szCs w:val="30"/>
        </w:rPr>
        <w:t>以excel格式导出。</w:t>
      </w:r>
    </w:p>
    <w:p w:rsidR="0072262C" w:rsidRPr="00F24BD7" w:rsidRDefault="00773AB2" w:rsidP="00D62AF9">
      <w:pPr>
        <w:spacing w:line="360" w:lineRule="auto"/>
        <w:ind w:firstLineChars="200" w:firstLine="562"/>
        <w:rPr>
          <w:rFonts w:ascii="仿宋_GB2312" w:eastAsia="仿宋_GB2312" w:hAnsi="黑体"/>
          <w:b/>
          <w:sz w:val="28"/>
          <w:szCs w:val="30"/>
        </w:rPr>
      </w:pPr>
      <w:r>
        <w:rPr>
          <w:rFonts w:ascii="仿宋_GB2312" w:eastAsia="仿宋_GB2312" w:hAnsi="黑体" w:hint="eastAsia"/>
          <w:b/>
          <w:sz w:val="28"/>
          <w:szCs w:val="30"/>
        </w:rPr>
        <w:t>(</w:t>
      </w:r>
      <w:r w:rsidR="00642EAB">
        <w:rPr>
          <w:rFonts w:ascii="仿宋_GB2312" w:eastAsia="仿宋_GB2312" w:hAnsi="黑体" w:hint="eastAsia"/>
          <w:b/>
          <w:sz w:val="28"/>
          <w:szCs w:val="30"/>
        </w:rPr>
        <w:t>三</w:t>
      </w:r>
      <w:r>
        <w:rPr>
          <w:rFonts w:ascii="仿宋_GB2312" w:eastAsia="仿宋_GB2312" w:hAnsi="黑体" w:hint="eastAsia"/>
          <w:b/>
          <w:sz w:val="28"/>
          <w:szCs w:val="30"/>
        </w:rPr>
        <w:t>)</w:t>
      </w:r>
      <w:r w:rsidR="0072262C" w:rsidRPr="00F24BD7">
        <w:rPr>
          <w:rFonts w:ascii="仿宋_GB2312" w:eastAsia="仿宋_GB2312" w:hAnsi="黑体" w:hint="eastAsia"/>
          <w:b/>
          <w:sz w:val="28"/>
          <w:szCs w:val="30"/>
        </w:rPr>
        <w:t>统计查询模块</w:t>
      </w:r>
    </w:p>
    <w:p w:rsidR="0072262C" w:rsidRPr="007905E1" w:rsidRDefault="0072262C" w:rsidP="007905E1">
      <w:pPr>
        <w:tabs>
          <w:tab w:val="num" w:pos="1080"/>
          <w:tab w:val="num" w:pos="1440"/>
        </w:tabs>
        <w:ind w:firstLineChars="150" w:firstLine="420"/>
        <w:rPr>
          <w:rFonts w:ascii="仿宋_GB2312" w:eastAsia="仿宋_GB2312"/>
          <w:sz w:val="28"/>
          <w:szCs w:val="30"/>
        </w:rPr>
      </w:pPr>
      <w:r w:rsidRPr="007905E1">
        <w:rPr>
          <w:rFonts w:ascii="仿宋_GB2312" w:eastAsia="仿宋_GB2312" w:hint="eastAsia"/>
          <w:sz w:val="28"/>
          <w:szCs w:val="30"/>
        </w:rPr>
        <w:t>统计查询模块应满足基本的统计、查询要求，包括：</w:t>
      </w:r>
    </w:p>
    <w:p w:rsidR="0072262C" w:rsidRPr="00F0687C" w:rsidRDefault="00C704F7" w:rsidP="007A2888">
      <w:pPr>
        <w:tabs>
          <w:tab w:val="num" w:pos="1080"/>
          <w:tab w:val="num" w:pos="1440"/>
        </w:tabs>
        <w:ind w:firstLineChars="150" w:firstLine="420"/>
        <w:rPr>
          <w:rFonts w:ascii="仿宋_GB2312" w:eastAsia="仿宋_GB2312"/>
          <w:sz w:val="28"/>
          <w:szCs w:val="30"/>
        </w:rPr>
      </w:pPr>
      <w:r w:rsidRPr="00F0687C">
        <w:rPr>
          <w:rFonts w:ascii="仿宋_GB2312" w:eastAsia="仿宋_GB2312" w:hint="eastAsia"/>
          <w:sz w:val="28"/>
          <w:szCs w:val="30"/>
        </w:rPr>
        <w:t>1、</w:t>
      </w:r>
      <w:r w:rsidR="0072262C" w:rsidRPr="00F0687C">
        <w:rPr>
          <w:rFonts w:ascii="仿宋_GB2312" w:eastAsia="仿宋_GB2312" w:hint="eastAsia"/>
          <w:sz w:val="28"/>
          <w:szCs w:val="30"/>
        </w:rPr>
        <w:t>会员评价总体情况统计</w:t>
      </w:r>
    </w:p>
    <w:p w:rsidR="0072262C" w:rsidRPr="007905E1" w:rsidRDefault="0072262C" w:rsidP="007905E1">
      <w:pPr>
        <w:tabs>
          <w:tab w:val="num" w:pos="1080"/>
          <w:tab w:val="num" w:pos="1440"/>
        </w:tabs>
        <w:ind w:firstLineChars="150" w:firstLine="420"/>
        <w:rPr>
          <w:rFonts w:ascii="仿宋_GB2312" w:eastAsia="仿宋_GB2312"/>
          <w:sz w:val="28"/>
          <w:szCs w:val="30"/>
        </w:rPr>
      </w:pPr>
      <w:r w:rsidRPr="007905E1">
        <w:rPr>
          <w:rFonts w:ascii="仿宋_GB2312" w:eastAsia="仿宋_GB2312" w:hint="eastAsia"/>
          <w:sz w:val="28"/>
          <w:szCs w:val="30"/>
        </w:rPr>
        <w:t>参评机构数量、得分分布情况、分类指标得分分布情况等。</w:t>
      </w:r>
    </w:p>
    <w:p w:rsidR="0072262C" w:rsidRPr="00F0687C" w:rsidRDefault="00455AAC" w:rsidP="007A2888">
      <w:pPr>
        <w:tabs>
          <w:tab w:val="num" w:pos="1080"/>
          <w:tab w:val="num" w:pos="1440"/>
        </w:tabs>
        <w:ind w:firstLineChars="150" w:firstLine="420"/>
        <w:rPr>
          <w:rFonts w:ascii="仿宋_GB2312" w:eastAsia="仿宋_GB2312"/>
          <w:sz w:val="28"/>
          <w:szCs w:val="30"/>
        </w:rPr>
      </w:pPr>
      <w:r>
        <w:rPr>
          <w:rFonts w:ascii="仿宋_GB2312" w:eastAsia="仿宋_GB2312" w:hint="eastAsia"/>
          <w:sz w:val="28"/>
          <w:szCs w:val="30"/>
        </w:rPr>
        <w:t>2、</w:t>
      </w:r>
      <w:r w:rsidR="0072262C" w:rsidRPr="00F0687C">
        <w:rPr>
          <w:rFonts w:ascii="仿宋_GB2312" w:eastAsia="仿宋_GB2312" w:hint="eastAsia"/>
          <w:sz w:val="28"/>
          <w:szCs w:val="30"/>
        </w:rPr>
        <w:t>单个会员评价历史情况查询</w:t>
      </w:r>
    </w:p>
    <w:p w:rsidR="0072262C" w:rsidRPr="007905E1" w:rsidRDefault="0072262C" w:rsidP="007905E1">
      <w:pPr>
        <w:tabs>
          <w:tab w:val="num" w:pos="1080"/>
          <w:tab w:val="num" w:pos="1440"/>
        </w:tabs>
        <w:ind w:firstLineChars="150" w:firstLine="420"/>
        <w:rPr>
          <w:rFonts w:ascii="仿宋_GB2312" w:eastAsia="仿宋_GB2312"/>
          <w:sz w:val="28"/>
          <w:szCs w:val="30"/>
        </w:rPr>
      </w:pPr>
      <w:r w:rsidRPr="007905E1">
        <w:rPr>
          <w:rFonts w:ascii="仿宋_GB2312" w:eastAsia="仿宋_GB2312" w:hint="eastAsia"/>
          <w:sz w:val="28"/>
          <w:szCs w:val="30"/>
        </w:rPr>
        <w:t>通过查询功能，可以找到某个会员历次评价的结果及得分情况。</w:t>
      </w:r>
    </w:p>
    <w:p w:rsidR="0072262C" w:rsidRPr="00012A56" w:rsidRDefault="00755D86" w:rsidP="007A2888">
      <w:pPr>
        <w:tabs>
          <w:tab w:val="num" w:pos="1080"/>
          <w:tab w:val="num" w:pos="1440"/>
        </w:tabs>
        <w:ind w:firstLineChars="150" w:firstLine="420"/>
        <w:rPr>
          <w:rFonts w:ascii="仿宋_GB2312" w:eastAsia="仿宋_GB2312"/>
          <w:sz w:val="28"/>
          <w:szCs w:val="30"/>
        </w:rPr>
      </w:pPr>
      <w:r>
        <w:rPr>
          <w:rFonts w:ascii="仿宋_GB2312" w:eastAsia="仿宋_GB2312" w:hint="eastAsia"/>
          <w:sz w:val="28"/>
          <w:szCs w:val="30"/>
        </w:rPr>
        <w:t>3、</w:t>
      </w:r>
      <w:r w:rsidR="0072262C" w:rsidRPr="00012A56">
        <w:rPr>
          <w:rFonts w:ascii="仿宋_GB2312" w:eastAsia="仿宋_GB2312" w:hint="eastAsia"/>
          <w:sz w:val="28"/>
          <w:szCs w:val="30"/>
        </w:rPr>
        <w:t>自定义条件查询评价结果</w:t>
      </w:r>
    </w:p>
    <w:p w:rsidR="0072262C" w:rsidRPr="007905E1" w:rsidRDefault="0072262C" w:rsidP="007905E1">
      <w:pPr>
        <w:tabs>
          <w:tab w:val="num" w:pos="1080"/>
          <w:tab w:val="num" w:pos="1440"/>
        </w:tabs>
        <w:ind w:firstLineChars="150" w:firstLine="420"/>
        <w:rPr>
          <w:rFonts w:ascii="仿宋_GB2312" w:eastAsia="仿宋_GB2312"/>
          <w:sz w:val="28"/>
          <w:szCs w:val="30"/>
        </w:rPr>
      </w:pPr>
      <w:r w:rsidRPr="007905E1">
        <w:rPr>
          <w:rFonts w:ascii="仿宋_GB2312" w:eastAsia="仿宋_GB2312" w:hint="eastAsia"/>
          <w:sz w:val="28"/>
          <w:szCs w:val="30"/>
        </w:rPr>
        <w:t>自定义条件包括会员名称、机构类型、评价时间、排名情况、指标得分情况等，查询方式为条件组合查询。</w:t>
      </w:r>
    </w:p>
    <w:p w:rsidR="00DE1CA5" w:rsidRPr="00035ECC" w:rsidRDefault="00DE1CA5" w:rsidP="00035ECC">
      <w:pPr>
        <w:pStyle w:val="2"/>
        <w:rPr>
          <w:rFonts w:ascii="仿宋_GB2312" w:eastAsia="仿宋_GB2312"/>
          <w:sz w:val="28"/>
          <w:szCs w:val="28"/>
        </w:rPr>
      </w:pPr>
      <w:r w:rsidRPr="00035ECC">
        <w:rPr>
          <w:rFonts w:ascii="仿宋_GB2312" w:eastAsia="仿宋_GB2312" w:hint="eastAsia"/>
          <w:sz w:val="28"/>
          <w:szCs w:val="28"/>
        </w:rPr>
        <w:t>2.6</w:t>
      </w:r>
      <w:r w:rsidR="00107F18">
        <w:rPr>
          <w:rFonts w:ascii="仿宋_GB2312" w:eastAsia="仿宋_GB2312" w:hint="eastAsia"/>
          <w:sz w:val="28"/>
          <w:szCs w:val="28"/>
        </w:rPr>
        <w:t xml:space="preserve"> </w:t>
      </w:r>
      <w:r w:rsidRPr="00035ECC">
        <w:rPr>
          <w:rFonts w:ascii="仿宋_GB2312" w:eastAsia="仿宋_GB2312" w:hint="eastAsia"/>
          <w:sz w:val="28"/>
          <w:szCs w:val="28"/>
        </w:rPr>
        <w:t>会员诚信档案板块</w:t>
      </w:r>
    </w:p>
    <w:p w:rsidR="00DE1CA5" w:rsidRPr="001978A7" w:rsidRDefault="00DE1CA5" w:rsidP="00924A8E">
      <w:pPr>
        <w:tabs>
          <w:tab w:val="num" w:pos="1080"/>
          <w:tab w:val="num" w:pos="1440"/>
        </w:tabs>
        <w:ind w:firstLineChars="150" w:firstLine="420"/>
        <w:rPr>
          <w:rFonts w:ascii="仿宋_GB2312" w:eastAsia="仿宋_GB2312"/>
          <w:sz w:val="28"/>
          <w:szCs w:val="30"/>
        </w:rPr>
      </w:pPr>
      <w:r w:rsidRPr="00924A8E">
        <w:rPr>
          <w:rFonts w:ascii="仿宋_GB2312" w:eastAsia="仿宋_GB2312" w:hint="eastAsia"/>
          <w:sz w:val="28"/>
          <w:szCs w:val="30"/>
        </w:rPr>
        <w:t>会员综合管理模块</w:t>
      </w:r>
      <w:r w:rsidRPr="00C27076">
        <w:rPr>
          <w:rFonts w:ascii="仿宋_GB2312" w:eastAsia="仿宋_GB2312" w:hint="eastAsia"/>
          <w:sz w:val="28"/>
          <w:szCs w:val="30"/>
        </w:rPr>
        <w:t>下增设</w:t>
      </w:r>
      <w:r w:rsidRPr="00924A8E">
        <w:rPr>
          <w:rFonts w:ascii="仿宋_GB2312" w:eastAsia="仿宋_GB2312" w:hint="eastAsia"/>
          <w:sz w:val="28"/>
          <w:szCs w:val="30"/>
        </w:rPr>
        <w:t>会员诚信档案板块</w:t>
      </w:r>
      <w:r w:rsidR="00CD1AC2">
        <w:rPr>
          <w:rFonts w:ascii="仿宋_GB2312" w:eastAsia="仿宋_GB2312" w:hint="eastAsia"/>
          <w:sz w:val="28"/>
          <w:szCs w:val="30"/>
        </w:rPr>
        <w:t>。</w:t>
      </w:r>
    </w:p>
    <w:p w:rsidR="0007426A" w:rsidRPr="00E0664E" w:rsidRDefault="005B69FE" w:rsidP="00E0664E">
      <w:pPr>
        <w:pStyle w:val="3"/>
        <w:rPr>
          <w:rFonts w:ascii="仿宋_GB2312" w:eastAsia="仿宋_GB2312"/>
          <w:sz w:val="28"/>
          <w:szCs w:val="28"/>
        </w:rPr>
      </w:pPr>
      <w:r>
        <w:rPr>
          <w:rFonts w:ascii="仿宋_GB2312" w:eastAsia="仿宋_GB2312" w:hint="eastAsia"/>
          <w:sz w:val="28"/>
          <w:szCs w:val="28"/>
        </w:rPr>
        <w:t xml:space="preserve">2.6.1 </w:t>
      </w:r>
      <w:r w:rsidR="0007426A" w:rsidRPr="00E0664E">
        <w:rPr>
          <w:rFonts w:ascii="仿宋_GB2312" w:eastAsia="仿宋_GB2312" w:hint="eastAsia"/>
          <w:sz w:val="28"/>
          <w:szCs w:val="28"/>
        </w:rPr>
        <w:t>系统概述</w:t>
      </w:r>
    </w:p>
    <w:p w:rsidR="0007426A" w:rsidRPr="008A5723" w:rsidRDefault="0007426A" w:rsidP="008A5723">
      <w:pPr>
        <w:tabs>
          <w:tab w:val="num" w:pos="1080"/>
          <w:tab w:val="num" w:pos="1440"/>
        </w:tabs>
        <w:ind w:firstLineChars="150" w:firstLine="420"/>
        <w:rPr>
          <w:rFonts w:ascii="仿宋_GB2312" w:eastAsia="仿宋_GB2312"/>
          <w:sz w:val="28"/>
          <w:szCs w:val="30"/>
        </w:rPr>
      </w:pPr>
      <w:r w:rsidRPr="008A5723">
        <w:rPr>
          <w:rFonts w:ascii="仿宋_GB2312" w:eastAsia="仿宋_GB2312" w:hint="eastAsia"/>
          <w:sz w:val="28"/>
          <w:szCs w:val="30"/>
        </w:rPr>
        <w:t>1、在其他服务中，增加诚信档案模块，用于诚信信息添加、修改、删除、查询等功能。</w:t>
      </w:r>
    </w:p>
    <w:p w:rsidR="0007426A" w:rsidRPr="008A5723" w:rsidRDefault="0007426A" w:rsidP="008A5723">
      <w:pPr>
        <w:tabs>
          <w:tab w:val="num" w:pos="1080"/>
          <w:tab w:val="num" w:pos="1440"/>
        </w:tabs>
        <w:ind w:firstLineChars="150" w:firstLine="420"/>
        <w:rPr>
          <w:rFonts w:ascii="仿宋_GB2312" w:eastAsia="仿宋_GB2312"/>
          <w:sz w:val="28"/>
          <w:szCs w:val="30"/>
        </w:rPr>
      </w:pPr>
      <w:r w:rsidRPr="008A5723">
        <w:rPr>
          <w:rFonts w:ascii="仿宋_GB2312" w:eastAsia="仿宋_GB2312" w:hint="eastAsia"/>
          <w:sz w:val="28"/>
          <w:szCs w:val="30"/>
        </w:rPr>
        <w:t>2、数据更新时间不确定。</w:t>
      </w:r>
    </w:p>
    <w:p w:rsidR="0007426A" w:rsidRPr="008A5723" w:rsidRDefault="0007426A" w:rsidP="008A5723">
      <w:pPr>
        <w:tabs>
          <w:tab w:val="num" w:pos="1080"/>
          <w:tab w:val="num" w:pos="1440"/>
        </w:tabs>
        <w:ind w:firstLineChars="150" w:firstLine="420"/>
        <w:rPr>
          <w:rFonts w:ascii="仿宋_GB2312" w:eastAsia="仿宋_GB2312"/>
          <w:sz w:val="28"/>
          <w:szCs w:val="30"/>
        </w:rPr>
      </w:pPr>
      <w:r w:rsidRPr="008A5723">
        <w:rPr>
          <w:rFonts w:ascii="仿宋_GB2312" w:eastAsia="仿宋_GB2312" w:hint="eastAsia"/>
          <w:sz w:val="28"/>
          <w:szCs w:val="30"/>
        </w:rPr>
        <w:t>3、诚信档案信息的信息类型可自由设定。</w:t>
      </w:r>
    </w:p>
    <w:p w:rsidR="0007426A" w:rsidRPr="008A5723" w:rsidRDefault="0007426A" w:rsidP="008A5723">
      <w:pPr>
        <w:tabs>
          <w:tab w:val="num" w:pos="1080"/>
          <w:tab w:val="num" w:pos="1440"/>
        </w:tabs>
        <w:ind w:firstLineChars="150" w:firstLine="420"/>
        <w:rPr>
          <w:rFonts w:ascii="仿宋_GB2312" w:eastAsia="仿宋_GB2312"/>
          <w:sz w:val="28"/>
          <w:szCs w:val="30"/>
        </w:rPr>
      </w:pPr>
      <w:r w:rsidRPr="008A5723">
        <w:rPr>
          <w:rFonts w:ascii="仿宋_GB2312" w:eastAsia="仿宋_GB2312" w:hint="eastAsia"/>
          <w:sz w:val="28"/>
          <w:szCs w:val="30"/>
        </w:rPr>
        <w:t>4、各信息类型权重可自由设定。</w:t>
      </w:r>
    </w:p>
    <w:p w:rsidR="0007426A" w:rsidRPr="008A5723" w:rsidRDefault="0007426A" w:rsidP="008A5723">
      <w:pPr>
        <w:tabs>
          <w:tab w:val="num" w:pos="1080"/>
          <w:tab w:val="num" w:pos="1440"/>
        </w:tabs>
        <w:ind w:firstLineChars="150" w:firstLine="420"/>
        <w:rPr>
          <w:rFonts w:ascii="仿宋_GB2312" w:eastAsia="仿宋_GB2312"/>
          <w:sz w:val="28"/>
          <w:szCs w:val="30"/>
        </w:rPr>
      </w:pPr>
      <w:r w:rsidRPr="008A5723">
        <w:rPr>
          <w:rFonts w:ascii="仿宋_GB2312" w:eastAsia="仿宋_GB2312" w:hint="eastAsia"/>
          <w:sz w:val="28"/>
          <w:szCs w:val="30"/>
        </w:rPr>
        <w:t>5、自动计算结果。</w:t>
      </w:r>
    </w:p>
    <w:p w:rsidR="0007426A" w:rsidRPr="00CC64E5" w:rsidRDefault="0007426A" w:rsidP="00CC64E5">
      <w:pPr>
        <w:tabs>
          <w:tab w:val="num" w:pos="1080"/>
          <w:tab w:val="num" w:pos="1440"/>
        </w:tabs>
        <w:ind w:firstLineChars="150" w:firstLine="420"/>
        <w:rPr>
          <w:rFonts w:ascii="仿宋_GB2312" w:eastAsia="仿宋_GB2312"/>
          <w:sz w:val="28"/>
          <w:szCs w:val="30"/>
        </w:rPr>
      </w:pPr>
      <w:r w:rsidRPr="00CC64E5">
        <w:rPr>
          <w:rFonts w:ascii="仿宋_GB2312" w:eastAsia="仿宋_GB2312" w:hint="eastAsia"/>
          <w:sz w:val="28"/>
          <w:szCs w:val="30"/>
        </w:rPr>
        <w:lastRenderedPageBreak/>
        <w:t>6、根据查询结果可导出excel。</w:t>
      </w:r>
    </w:p>
    <w:p w:rsidR="0007426A" w:rsidRPr="00CC64E5" w:rsidRDefault="0007426A" w:rsidP="00CC64E5">
      <w:pPr>
        <w:tabs>
          <w:tab w:val="num" w:pos="1080"/>
          <w:tab w:val="num" w:pos="1440"/>
        </w:tabs>
        <w:ind w:firstLineChars="150" w:firstLine="420"/>
        <w:rPr>
          <w:rFonts w:ascii="仿宋_GB2312" w:eastAsia="仿宋_GB2312"/>
          <w:sz w:val="28"/>
          <w:szCs w:val="30"/>
        </w:rPr>
      </w:pPr>
      <w:r w:rsidRPr="00CC64E5">
        <w:rPr>
          <w:rFonts w:ascii="仿宋_GB2312" w:eastAsia="仿宋_GB2312" w:hint="eastAsia"/>
          <w:sz w:val="28"/>
          <w:szCs w:val="30"/>
        </w:rPr>
        <w:t>7、基本的查询、统计功能。</w:t>
      </w:r>
    </w:p>
    <w:p w:rsidR="0007426A" w:rsidRPr="008431BA" w:rsidRDefault="0007426A" w:rsidP="0007426A">
      <w:pPr>
        <w:rPr>
          <w:sz w:val="32"/>
        </w:rPr>
      </w:pPr>
    </w:p>
    <w:p w:rsidR="0007426A" w:rsidRPr="00B61F10" w:rsidRDefault="00E87BF3" w:rsidP="00B61F10">
      <w:pPr>
        <w:pStyle w:val="3"/>
        <w:rPr>
          <w:rFonts w:ascii="仿宋_GB2312" w:eastAsia="仿宋_GB2312"/>
          <w:sz w:val="28"/>
          <w:szCs w:val="28"/>
        </w:rPr>
      </w:pPr>
      <w:r>
        <w:rPr>
          <w:rFonts w:ascii="仿宋_GB2312" w:eastAsia="仿宋_GB2312" w:hint="eastAsia"/>
          <w:sz w:val="28"/>
          <w:szCs w:val="28"/>
        </w:rPr>
        <w:t>2.6.2</w:t>
      </w:r>
      <w:r w:rsidR="00883E67">
        <w:rPr>
          <w:rFonts w:ascii="仿宋_GB2312" w:eastAsia="仿宋_GB2312" w:hint="eastAsia"/>
          <w:sz w:val="28"/>
          <w:szCs w:val="28"/>
        </w:rPr>
        <w:t xml:space="preserve"> </w:t>
      </w:r>
      <w:r w:rsidR="0007426A" w:rsidRPr="00B61F10">
        <w:rPr>
          <w:rFonts w:ascii="仿宋_GB2312" w:eastAsia="仿宋_GB2312" w:hint="eastAsia"/>
          <w:sz w:val="28"/>
          <w:szCs w:val="28"/>
        </w:rPr>
        <w:t>功能模块</w:t>
      </w:r>
    </w:p>
    <w:p w:rsidR="0007426A" w:rsidRPr="00976C57" w:rsidRDefault="0007426A" w:rsidP="00976C57">
      <w:pPr>
        <w:tabs>
          <w:tab w:val="num" w:pos="1080"/>
          <w:tab w:val="num" w:pos="1440"/>
        </w:tabs>
        <w:ind w:firstLineChars="150" w:firstLine="420"/>
        <w:rPr>
          <w:rFonts w:ascii="仿宋_GB2312" w:eastAsia="仿宋_GB2312"/>
          <w:sz w:val="28"/>
          <w:szCs w:val="30"/>
        </w:rPr>
      </w:pPr>
      <w:r w:rsidRPr="00976C57">
        <w:rPr>
          <w:rFonts w:ascii="仿宋_GB2312" w:eastAsia="仿宋_GB2312" w:hint="eastAsia"/>
          <w:sz w:val="28"/>
          <w:szCs w:val="30"/>
        </w:rPr>
        <w:t>其他服务项下，设置诚信档案栏目，功能包括：组合查询；添加，修改，删除；自定义字段和自动打分；统计及导出功能。</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（一）组合查询功能</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组合查询选项：名称、会员级别、机构类别、省份、城市、债务融资工具资质、NAFMII一级行业、NAFMII二级行业、诚信级别（优秀、良好、正常、关注、次级）</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组合查询显示：组织机构代码、名称 、省份、城市、债务融资工具资质、NAFMII一级行业、NAFMII二级行业、诚信分数、诚信等级。</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（二）添加、修改、删除功能</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由上述会员诚信信息列表，点开可出现具体的会员诚信信息栏。</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会员诚信信息</w:t>
      </w:r>
      <w:proofErr w:type="gramStart"/>
      <w:r w:rsidRPr="000C552C">
        <w:rPr>
          <w:rFonts w:ascii="仿宋_GB2312" w:eastAsia="仿宋_GB2312" w:hint="eastAsia"/>
          <w:sz w:val="28"/>
          <w:szCs w:val="30"/>
        </w:rPr>
        <w:t>栏包括</w:t>
      </w:r>
      <w:proofErr w:type="gramEnd"/>
      <w:r w:rsidRPr="000C552C">
        <w:rPr>
          <w:rFonts w:ascii="仿宋_GB2312" w:eastAsia="仿宋_GB2312" w:hint="eastAsia"/>
          <w:sz w:val="28"/>
          <w:szCs w:val="30"/>
        </w:rPr>
        <w:t>良好信息、不良信息、诚信分数、诚信等级四部分。</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1、良好信息包括“全国性表彰”（行政表彰、自律组织表彰）、“交易商协会表彰信息”（做市商表彰）以及“积极参加协会活动情况”（注册专家、自律处分专家、专业委员会专家、业务排名）三项；</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2、不良信息包括“行政处罚”（行政处分、自律组织处分）、“协会的自律处分”（诫勉谈话、通报批评、警告、严重警告、公开谴责）、</w:t>
      </w:r>
      <w:r w:rsidRPr="000C552C">
        <w:rPr>
          <w:rFonts w:ascii="仿宋_GB2312" w:eastAsia="仿宋_GB2312" w:hint="eastAsia"/>
          <w:sz w:val="28"/>
          <w:szCs w:val="30"/>
        </w:rPr>
        <w:lastRenderedPageBreak/>
        <w:t>“较大社会不良影响的事项”三项。</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3、诚信分数初始分数为100分，根据各项信息增减并得到最终分数。</w:t>
      </w: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4、诚信等级为根据诚信分数区间划分得到的诚信评判。</w:t>
      </w:r>
    </w:p>
    <w:p w:rsidR="0007426A"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每项信息下，可添加、修改、删除，每个项目包括有主题、信息类型（预先设定好的选项）、事由、依据、结果、分数等字段。</w:t>
      </w:r>
    </w:p>
    <w:p w:rsidR="003B44D4" w:rsidRPr="000C552C" w:rsidRDefault="003B44D4" w:rsidP="000C552C">
      <w:pPr>
        <w:tabs>
          <w:tab w:val="num" w:pos="1080"/>
          <w:tab w:val="num" w:pos="1440"/>
        </w:tabs>
        <w:ind w:firstLineChars="150" w:firstLine="420"/>
        <w:rPr>
          <w:rFonts w:ascii="仿宋_GB2312" w:eastAsia="仿宋_GB2312"/>
          <w:sz w:val="28"/>
          <w:szCs w:val="30"/>
        </w:rPr>
      </w:pPr>
    </w:p>
    <w:p w:rsidR="0007426A" w:rsidRPr="000C552C" w:rsidRDefault="0007426A" w:rsidP="000C552C">
      <w:pPr>
        <w:tabs>
          <w:tab w:val="num" w:pos="1080"/>
          <w:tab w:val="num" w:pos="1440"/>
        </w:tabs>
        <w:ind w:firstLineChars="150" w:firstLine="420"/>
        <w:rPr>
          <w:rFonts w:ascii="仿宋_GB2312" w:eastAsia="仿宋_GB2312"/>
          <w:sz w:val="28"/>
          <w:szCs w:val="30"/>
        </w:rPr>
      </w:pPr>
      <w:r w:rsidRPr="000C552C">
        <w:rPr>
          <w:rFonts w:ascii="仿宋_GB2312" w:eastAsia="仿宋_GB2312" w:hint="eastAsia"/>
          <w:sz w:val="28"/>
          <w:szCs w:val="30"/>
        </w:rPr>
        <w:t>全国性表彰                                添加/修改/删除</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276"/>
        <w:gridCol w:w="992"/>
        <w:gridCol w:w="1560"/>
        <w:gridCol w:w="1559"/>
        <w:gridCol w:w="1559"/>
      </w:tblGrid>
      <w:tr w:rsidR="0007426A" w:rsidRPr="008431BA" w:rsidTr="00820422">
        <w:tc>
          <w:tcPr>
            <w:tcW w:w="1242"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主题</w:t>
            </w:r>
          </w:p>
        </w:tc>
        <w:tc>
          <w:tcPr>
            <w:tcW w:w="1276"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事由</w:t>
            </w:r>
          </w:p>
        </w:tc>
        <w:tc>
          <w:tcPr>
            <w:tcW w:w="992"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依据</w:t>
            </w:r>
          </w:p>
        </w:tc>
        <w:tc>
          <w:tcPr>
            <w:tcW w:w="1560"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表彰结果</w:t>
            </w:r>
          </w:p>
        </w:tc>
        <w:tc>
          <w:tcPr>
            <w:tcW w:w="1559"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信息类型</w:t>
            </w:r>
          </w:p>
        </w:tc>
        <w:tc>
          <w:tcPr>
            <w:tcW w:w="1559"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分数</w:t>
            </w:r>
          </w:p>
        </w:tc>
      </w:tr>
      <w:tr w:rsidR="0007426A" w:rsidRPr="008431BA" w:rsidTr="00820422">
        <w:tc>
          <w:tcPr>
            <w:tcW w:w="1242"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表彰</w:t>
            </w:r>
            <w:proofErr w:type="gramStart"/>
            <w:r w:rsidRPr="00C63910">
              <w:rPr>
                <w:rFonts w:ascii="仿宋_GB2312" w:eastAsia="仿宋_GB2312" w:hint="eastAsia"/>
                <w:szCs w:val="21"/>
              </w:rPr>
              <w:t>一</w:t>
            </w:r>
            <w:proofErr w:type="gramEnd"/>
          </w:p>
        </w:tc>
        <w:tc>
          <w:tcPr>
            <w:tcW w:w="1276" w:type="dxa"/>
            <w:vAlign w:val="center"/>
          </w:tcPr>
          <w:p w:rsidR="0007426A" w:rsidRPr="00C63910" w:rsidRDefault="0007426A" w:rsidP="00820422">
            <w:pPr>
              <w:tabs>
                <w:tab w:val="num" w:pos="1080"/>
                <w:tab w:val="num" w:pos="1440"/>
              </w:tabs>
              <w:jc w:val="center"/>
              <w:rPr>
                <w:rFonts w:ascii="仿宋_GB2312" w:eastAsia="仿宋_GB2312"/>
                <w:szCs w:val="21"/>
              </w:rPr>
            </w:pPr>
            <w:r w:rsidRPr="00C63910">
              <w:rPr>
                <w:rFonts w:ascii="仿宋_GB2312" w:eastAsia="仿宋_GB2312" w:hint="eastAsia"/>
                <w:szCs w:val="21"/>
              </w:rPr>
              <w:t>在**中表现良好</w:t>
            </w:r>
          </w:p>
        </w:tc>
        <w:tc>
          <w:tcPr>
            <w:tcW w:w="992"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p>
        </w:tc>
        <w:tc>
          <w:tcPr>
            <w:tcW w:w="1560" w:type="dxa"/>
            <w:vAlign w:val="center"/>
          </w:tcPr>
          <w:p w:rsidR="0007426A" w:rsidRPr="00C63910" w:rsidRDefault="0007426A" w:rsidP="00820422">
            <w:pPr>
              <w:tabs>
                <w:tab w:val="num" w:pos="1080"/>
                <w:tab w:val="num" w:pos="1440"/>
              </w:tabs>
              <w:jc w:val="center"/>
              <w:rPr>
                <w:rFonts w:ascii="仿宋_GB2312" w:eastAsia="仿宋_GB2312"/>
                <w:szCs w:val="21"/>
              </w:rPr>
            </w:pPr>
            <w:r w:rsidRPr="00C63910">
              <w:rPr>
                <w:rFonts w:ascii="仿宋_GB2312" w:eastAsia="仿宋_GB2312" w:hint="eastAsia"/>
                <w:szCs w:val="21"/>
              </w:rPr>
              <w:t>**先进集体</w:t>
            </w:r>
          </w:p>
        </w:tc>
        <w:tc>
          <w:tcPr>
            <w:tcW w:w="1559"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行政表彰</w:t>
            </w:r>
          </w:p>
        </w:tc>
        <w:tc>
          <w:tcPr>
            <w:tcW w:w="1559"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+1</w:t>
            </w:r>
          </w:p>
        </w:tc>
      </w:tr>
      <w:tr w:rsidR="0007426A" w:rsidRPr="008431BA" w:rsidTr="00820422">
        <w:tc>
          <w:tcPr>
            <w:tcW w:w="1242"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表彰二</w:t>
            </w:r>
          </w:p>
        </w:tc>
        <w:tc>
          <w:tcPr>
            <w:tcW w:w="1276" w:type="dxa"/>
            <w:vAlign w:val="center"/>
          </w:tcPr>
          <w:p w:rsidR="0007426A" w:rsidRPr="00C63910" w:rsidRDefault="00A853D8"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在**中表现良好</w:t>
            </w:r>
          </w:p>
        </w:tc>
        <w:tc>
          <w:tcPr>
            <w:tcW w:w="992"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p>
        </w:tc>
        <w:tc>
          <w:tcPr>
            <w:tcW w:w="1560" w:type="dxa"/>
            <w:vAlign w:val="center"/>
          </w:tcPr>
          <w:p w:rsidR="0007426A" w:rsidRPr="00C63910" w:rsidRDefault="0007426A" w:rsidP="00820422">
            <w:pPr>
              <w:tabs>
                <w:tab w:val="num" w:pos="1080"/>
                <w:tab w:val="num" w:pos="1440"/>
              </w:tabs>
              <w:jc w:val="center"/>
              <w:rPr>
                <w:rFonts w:ascii="仿宋_GB2312" w:eastAsia="仿宋_GB2312"/>
                <w:szCs w:val="21"/>
              </w:rPr>
            </w:pPr>
            <w:r w:rsidRPr="00C63910">
              <w:rPr>
                <w:rFonts w:ascii="仿宋_GB2312" w:eastAsia="仿宋_GB2312" w:hint="eastAsia"/>
                <w:szCs w:val="21"/>
              </w:rPr>
              <w:t>**优秀单位</w:t>
            </w:r>
          </w:p>
        </w:tc>
        <w:tc>
          <w:tcPr>
            <w:tcW w:w="1559"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行政表彰</w:t>
            </w:r>
          </w:p>
        </w:tc>
        <w:tc>
          <w:tcPr>
            <w:tcW w:w="1559" w:type="dxa"/>
            <w:vAlign w:val="center"/>
          </w:tcPr>
          <w:p w:rsidR="0007426A" w:rsidRPr="00C63910" w:rsidRDefault="0007426A" w:rsidP="00820422">
            <w:pPr>
              <w:tabs>
                <w:tab w:val="num" w:pos="1080"/>
                <w:tab w:val="num" w:pos="1440"/>
              </w:tabs>
              <w:ind w:firstLineChars="150" w:firstLine="315"/>
              <w:jc w:val="center"/>
              <w:rPr>
                <w:rFonts w:ascii="仿宋_GB2312" w:eastAsia="仿宋_GB2312"/>
                <w:szCs w:val="21"/>
              </w:rPr>
            </w:pPr>
            <w:r w:rsidRPr="00C63910">
              <w:rPr>
                <w:rFonts w:ascii="仿宋_GB2312" w:eastAsia="仿宋_GB2312" w:hint="eastAsia"/>
                <w:szCs w:val="21"/>
              </w:rPr>
              <w:t>+1</w:t>
            </w:r>
          </w:p>
        </w:tc>
      </w:tr>
    </w:tbl>
    <w:p w:rsidR="00825D09" w:rsidRDefault="00825D09" w:rsidP="00493492">
      <w:pPr>
        <w:tabs>
          <w:tab w:val="num" w:pos="1080"/>
          <w:tab w:val="num" w:pos="1440"/>
        </w:tabs>
        <w:ind w:firstLineChars="150" w:firstLine="420"/>
        <w:rPr>
          <w:rFonts w:ascii="仿宋_GB2312" w:eastAsia="仿宋_GB2312"/>
          <w:sz w:val="28"/>
          <w:szCs w:val="30"/>
        </w:rPr>
      </w:pPr>
    </w:p>
    <w:p w:rsidR="0007426A" w:rsidRPr="00493492" w:rsidRDefault="0007426A" w:rsidP="00493492">
      <w:pPr>
        <w:tabs>
          <w:tab w:val="num" w:pos="1080"/>
          <w:tab w:val="num" w:pos="1440"/>
        </w:tabs>
        <w:ind w:firstLineChars="150" w:firstLine="420"/>
        <w:rPr>
          <w:rFonts w:ascii="仿宋_GB2312" w:eastAsia="仿宋_GB2312"/>
          <w:sz w:val="28"/>
          <w:szCs w:val="30"/>
        </w:rPr>
      </w:pPr>
      <w:r w:rsidRPr="00493492">
        <w:rPr>
          <w:rFonts w:ascii="仿宋_GB2312" w:eastAsia="仿宋_GB2312" w:hint="eastAsia"/>
          <w:sz w:val="28"/>
          <w:szCs w:val="30"/>
        </w:rPr>
        <w:t>（三）自动打分以及诚信等级</w:t>
      </w:r>
    </w:p>
    <w:p w:rsidR="0007426A" w:rsidRPr="00493492" w:rsidRDefault="0007426A" w:rsidP="00493492">
      <w:pPr>
        <w:tabs>
          <w:tab w:val="num" w:pos="1080"/>
          <w:tab w:val="num" w:pos="1440"/>
        </w:tabs>
        <w:ind w:firstLineChars="150" w:firstLine="420"/>
        <w:rPr>
          <w:rFonts w:ascii="仿宋_GB2312" w:eastAsia="仿宋_GB2312"/>
          <w:sz w:val="28"/>
          <w:szCs w:val="30"/>
        </w:rPr>
      </w:pPr>
      <w:r w:rsidRPr="00493492">
        <w:rPr>
          <w:rFonts w:ascii="仿宋_GB2312" w:eastAsia="仿宋_GB2312" w:hint="eastAsia"/>
          <w:sz w:val="28"/>
          <w:szCs w:val="30"/>
        </w:rPr>
        <w:t>不同的信息类型对应不同的分数，根据“信息类型”的不同，进行字符串打分。同时，各信息类型的权重可根据具体情况进行修改。初始分数为100分，最终打分结果显示在诚信分数项下。</w:t>
      </w:r>
    </w:p>
    <w:p w:rsidR="0007426A" w:rsidRPr="00493492" w:rsidRDefault="0007426A" w:rsidP="00493492">
      <w:pPr>
        <w:tabs>
          <w:tab w:val="num" w:pos="1080"/>
          <w:tab w:val="num" w:pos="1440"/>
        </w:tabs>
        <w:ind w:firstLineChars="150" w:firstLine="420"/>
        <w:rPr>
          <w:rFonts w:ascii="仿宋_GB2312" w:eastAsia="仿宋_GB2312"/>
          <w:sz w:val="28"/>
          <w:szCs w:val="30"/>
        </w:rPr>
      </w:pPr>
      <w:r w:rsidRPr="00493492">
        <w:rPr>
          <w:rFonts w:ascii="仿宋_GB2312" w:eastAsia="仿宋_GB2312" w:hint="eastAsia"/>
          <w:sz w:val="28"/>
          <w:szCs w:val="30"/>
        </w:rPr>
        <w:t>根据诚信分数自动划分诚信等级，如优秀、良好、正常、关注、较差等。</w:t>
      </w:r>
    </w:p>
    <w:p w:rsidR="0007426A" w:rsidRPr="000555C3" w:rsidRDefault="0007426A" w:rsidP="000555C3">
      <w:pPr>
        <w:tabs>
          <w:tab w:val="num" w:pos="1080"/>
          <w:tab w:val="num" w:pos="1440"/>
        </w:tabs>
        <w:ind w:firstLineChars="150" w:firstLine="420"/>
        <w:rPr>
          <w:rFonts w:ascii="仿宋_GB2312" w:eastAsia="仿宋_GB2312"/>
          <w:sz w:val="28"/>
          <w:szCs w:val="30"/>
        </w:rPr>
      </w:pPr>
      <w:r w:rsidRPr="000555C3">
        <w:rPr>
          <w:rFonts w:ascii="仿宋_GB2312" w:eastAsia="仿宋_GB2312" w:hint="eastAsia"/>
          <w:sz w:val="28"/>
          <w:szCs w:val="30"/>
        </w:rPr>
        <w:t>（四）统计及导出功能</w:t>
      </w:r>
    </w:p>
    <w:p w:rsidR="0007426A" w:rsidRPr="000555C3" w:rsidRDefault="0007426A" w:rsidP="000555C3">
      <w:pPr>
        <w:tabs>
          <w:tab w:val="num" w:pos="1080"/>
          <w:tab w:val="num" w:pos="1440"/>
        </w:tabs>
        <w:ind w:firstLineChars="150" w:firstLine="420"/>
        <w:rPr>
          <w:rFonts w:ascii="仿宋_GB2312" w:eastAsia="仿宋_GB2312"/>
          <w:sz w:val="28"/>
          <w:szCs w:val="30"/>
        </w:rPr>
      </w:pPr>
      <w:r w:rsidRPr="000555C3">
        <w:rPr>
          <w:rFonts w:ascii="仿宋_GB2312" w:eastAsia="仿宋_GB2312" w:hint="eastAsia"/>
          <w:sz w:val="28"/>
          <w:szCs w:val="30"/>
        </w:rPr>
        <w:t>1、诚信档案总体情况统计，诚信等级分布情况、良好信息及不良信息得分分布情况等。</w:t>
      </w:r>
    </w:p>
    <w:p w:rsidR="0007426A" w:rsidRPr="000555C3" w:rsidRDefault="0007426A" w:rsidP="000555C3">
      <w:pPr>
        <w:tabs>
          <w:tab w:val="num" w:pos="1080"/>
          <w:tab w:val="num" w:pos="1440"/>
        </w:tabs>
        <w:ind w:firstLineChars="150" w:firstLine="420"/>
        <w:rPr>
          <w:rFonts w:ascii="仿宋_GB2312" w:eastAsia="仿宋_GB2312"/>
          <w:sz w:val="28"/>
          <w:szCs w:val="30"/>
        </w:rPr>
      </w:pPr>
      <w:r w:rsidRPr="000555C3">
        <w:rPr>
          <w:rFonts w:ascii="仿宋_GB2312" w:eastAsia="仿宋_GB2312" w:hint="eastAsia"/>
          <w:sz w:val="28"/>
          <w:szCs w:val="30"/>
        </w:rPr>
        <w:t>2、可根据统计或查询结果，可导出excel文件。</w:t>
      </w:r>
    </w:p>
    <w:p w:rsidR="0007426A" w:rsidRPr="000555C3" w:rsidRDefault="0007426A" w:rsidP="000555C3">
      <w:pPr>
        <w:tabs>
          <w:tab w:val="num" w:pos="1080"/>
          <w:tab w:val="num" w:pos="1440"/>
        </w:tabs>
        <w:ind w:firstLineChars="150" w:firstLine="420"/>
        <w:rPr>
          <w:rFonts w:ascii="仿宋_GB2312" w:eastAsia="仿宋_GB2312"/>
          <w:sz w:val="28"/>
          <w:szCs w:val="30"/>
        </w:rPr>
      </w:pPr>
      <w:r w:rsidRPr="000555C3">
        <w:rPr>
          <w:rFonts w:ascii="仿宋_GB2312" w:eastAsia="仿宋_GB2312" w:hint="eastAsia"/>
          <w:sz w:val="28"/>
          <w:szCs w:val="30"/>
        </w:rPr>
        <w:t>（五）自定义功能</w:t>
      </w:r>
    </w:p>
    <w:p w:rsidR="0007426A" w:rsidRPr="000555C3" w:rsidRDefault="0007426A" w:rsidP="000555C3">
      <w:pPr>
        <w:tabs>
          <w:tab w:val="num" w:pos="1080"/>
          <w:tab w:val="num" w:pos="1440"/>
        </w:tabs>
        <w:ind w:firstLineChars="150" w:firstLine="420"/>
        <w:rPr>
          <w:rFonts w:ascii="仿宋_GB2312" w:eastAsia="仿宋_GB2312"/>
          <w:sz w:val="28"/>
          <w:szCs w:val="30"/>
        </w:rPr>
      </w:pPr>
      <w:r w:rsidRPr="000555C3">
        <w:rPr>
          <w:rFonts w:ascii="仿宋_GB2312" w:eastAsia="仿宋_GB2312" w:hint="eastAsia"/>
          <w:sz w:val="28"/>
          <w:szCs w:val="30"/>
        </w:rPr>
        <w:lastRenderedPageBreak/>
        <w:t>1、会员诚信信息栏的组成以及信息分类可自定义；</w:t>
      </w:r>
    </w:p>
    <w:p w:rsidR="0007426A" w:rsidRPr="000555C3" w:rsidRDefault="0007426A" w:rsidP="000555C3">
      <w:pPr>
        <w:tabs>
          <w:tab w:val="num" w:pos="1080"/>
          <w:tab w:val="num" w:pos="1440"/>
        </w:tabs>
        <w:ind w:firstLineChars="150" w:firstLine="420"/>
        <w:rPr>
          <w:rFonts w:ascii="仿宋_GB2312" w:eastAsia="仿宋_GB2312"/>
          <w:sz w:val="28"/>
          <w:szCs w:val="30"/>
        </w:rPr>
      </w:pPr>
      <w:r w:rsidRPr="000555C3">
        <w:rPr>
          <w:rFonts w:ascii="仿宋_GB2312" w:eastAsia="仿宋_GB2312" w:hint="eastAsia"/>
          <w:sz w:val="28"/>
          <w:szCs w:val="30"/>
        </w:rPr>
        <w:t>2、信息分类项下，各字段可自定义；</w:t>
      </w:r>
    </w:p>
    <w:p w:rsidR="0007426A" w:rsidRPr="000555C3" w:rsidRDefault="0007426A" w:rsidP="000555C3">
      <w:pPr>
        <w:tabs>
          <w:tab w:val="num" w:pos="1080"/>
          <w:tab w:val="num" w:pos="1440"/>
        </w:tabs>
        <w:ind w:firstLineChars="150" w:firstLine="420"/>
        <w:rPr>
          <w:rFonts w:ascii="仿宋_GB2312" w:eastAsia="仿宋_GB2312"/>
          <w:sz w:val="28"/>
          <w:szCs w:val="30"/>
        </w:rPr>
      </w:pPr>
      <w:r w:rsidRPr="000555C3">
        <w:rPr>
          <w:rFonts w:ascii="仿宋_GB2312" w:eastAsia="仿宋_GB2312" w:hint="eastAsia"/>
          <w:sz w:val="28"/>
          <w:szCs w:val="30"/>
        </w:rPr>
        <w:t>3、“信息类型”的选项以及权重可自定义；</w:t>
      </w:r>
    </w:p>
    <w:p w:rsidR="0007426A" w:rsidRPr="000555C3" w:rsidRDefault="0007426A" w:rsidP="000555C3">
      <w:pPr>
        <w:tabs>
          <w:tab w:val="num" w:pos="1080"/>
          <w:tab w:val="num" w:pos="1440"/>
        </w:tabs>
        <w:ind w:firstLineChars="150" w:firstLine="420"/>
        <w:rPr>
          <w:rFonts w:ascii="仿宋_GB2312" w:eastAsia="仿宋_GB2312"/>
          <w:sz w:val="28"/>
          <w:szCs w:val="30"/>
        </w:rPr>
      </w:pPr>
      <w:r w:rsidRPr="000555C3">
        <w:rPr>
          <w:rFonts w:ascii="仿宋_GB2312" w:eastAsia="仿宋_GB2312" w:hint="eastAsia"/>
          <w:sz w:val="28"/>
          <w:szCs w:val="30"/>
        </w:rPr>
        <w:t>4、excel导出字段可自定义。</w:t>
      </w:r>
    </w:p>
    <w:p w:rsidR="00C610C7" w:rsidRPr="004A7EDA" w:rsidRDefault="00130F52" w:rsidP="004A7EDA">
      <w:pPr>
        <w:pStyle w:val="2"/>
        <w:rPr>
          <w:rFonts w:ascii="仿宋_GB2312" w:eastAsia="仿宋_GB2312"/>
          <w:sz w:val="28"/>
          <w:szCs w:val="28"/>
        </w:rPr>
      </w:pPr>
      <w:r>
        <w:rPr>
          <w:rFonts w:ascii="仿宋_GB2312" w:eastAsia="仿宋_GB2312" w:hint="eastAsia"/>
          <w:sz w:val="28"/>
          <w:szCs w:val="28"/>
        </w:rPr>
        <w:t>2.7</w:t>
      </w:r>
      <w:r w:rsidR="00D20F6A">
        <w:rPr>
          <w:rFonts w:ascii="仿宋_GB2312" w:eastAsia="仿宋_GB2312" w:hint="eastAsia"/>
          <w:sz w:val="28"/>
          <w:szCs w:val="28"/>
        </w:rPr>
        <w:t xml:space="preserve"> </w:t>
      </w:r>
      <w:r w:rsidR="00C610C7" w:rsidRPr="004A7EDA">
        <w:rPr>
          <w:rFonts w:ascii="仿宋_GB2312" w:eastAsia="仿宋_GB2312" w:hint="eastAsia"/>
          <w:sz w:val="28"/>
          <w:szCs w:val="28"/>
        </w:rPr>
        <w:t>其他功能</w:t>
      </w:r>
    </w:p>
    <w:p w:rsidR="007A2BC8" w:rsidRPr="00C27076" w:rsidRDefault="00F00327" w:rsidP="00F32236">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会员信息模块下，查询条件中增设“</w:t>
      </w:r>
      <w:r w:rsidR="0042222B" w:rsidRPr="00C27076">
        <w:rPr>
          <w:rFonts w:ascii="仿宋_GB2312" w:eastAsia="仿宋_GB2312" w:hint="eastAsia"/>
          <w:sz w:val="28"/>
          <w:szCs w:val="30"/>
        </w:rPr>
        <w:t>会费标准</w:t>
      </w:r>
      <w:r w:rsidRPr="00C27076">
        <w:rPr>
          <w:rFonts w:ascii="仿宋_GB2312" w:eastAsia="仿宋_GB2312" w:hint="eastAsia"/>
          <w:sz w:val="28"/>
          <w:szCs w:val="30"/>
        </w:rPr>
        <w:t>”项，包括</w:t>
      </w:r>
      <w:r w:rsidR="0042222B" w:rsidRPr="00C27076">
        <w:rPr>
          <w:rFonts w:ascii="仿宋_GB2312" w:eastAsia="仿宋_GB2312" w:hint="eastAsia"/>
          <w:sz w:val="28"/>
          <w:szCs w:val="30"/>
        </w:rPr>
        <w:t>“大型银行类会员”、“主承销类会员”、“特大型企业”、“大型企业”</w:t>
      </w:r>
      <w:r w:rsidRPr="00C27076">
        <w:rPr>
          <w:rFonts w:ascii="仿宋_GB2312" w:eastAsia="仿宋_GB2312" w:hint="eastAsia"/>
          <w:sz w:val="28"/>
          <w:szCs w:val="30"/>
        </w:rPr>
        <w:t>、“一般企业”、“金融机构常务理事单位”、“非金融机构常务理事单位”、“金融机构理事单位”、“非金融机构理事单位”、“金融机构监事单位”、“非金融机构监事单位”、“金融机构会员”、“非金融机构会员”十三</w:t>
      </w:r>
      <w:r w:rsidR="0042222B" w:rsidRPr="00C27076">
        <w:rPr>
          <w:rFonts w:ascii="仿宋_GB2312" w:eastAsia="仿宋_GB2312" w:hint="eastAsia"/>
          <w:sz w:val="28"/>
          <w:szCs w:val="30"/>
        </w:rPr>
        <w:t>类标准。</w:t>
      </w:r>
    </w:p>
    <w:p w:rsidR="00E32CDE" w:rsidRPr="00C27076" w:rsidRDefault="00E32CDE" w:rsidP="00455D59">
      <w:pPr>
        <w:rPr>
          <w:rFonts w:ascii="仿宋_GB2312" w:eastAsia="仿宋_GB2312"/>
          <w:sz w:val="28"/>
          <w:szCs w:val="30"/>
        </w:rPr>
      </w:pPr>
    </w:p>
    <w:p w:rsidR="00455D59" w:rsidRPr="009D2743" w:rsidRDefault="009D2743" w:rsidP="009D2743">
      <w:pPr>
        <w:pStyle w:val="1"/>
        <w:rPr>
          <w:rFonts w:ascii="仿宋_GB2312" w:eastAsia="仿宋_GB2312"/>
          <w:sz w:val="28"/>
          <w:szCs w:val="28"/>
        </w:rPr>
      </w:pPr>
      <w:r>
        <w:rPr>
          <w:rFonts w:ascii="仿宋_GB2312" w:eastAsia="仿宋_GB2312" w:hint="eastAsia"/>
          <w:sz w:val="28"/>
          <w:szCs w:val="28"/>
        </w:rPr>
        <w:t xml:space="preserve">3 </w:t>
      </w:r>
      <w:r w:rsidR="007A2BC8" w:rsidRPr="009D2743">
        <w:rPr>
          <w:rFonts w:ascii="仿宋_GB2312" w:eastAsia="仿宋_GB2312" w:hint="eastAsia"/>
          <w:sz w:val="28"/>
          <w:szCs w:val="28"/>
        </w:rPr>
        <w:t>内</w:t>
      </w:r>
      <w:r w:rsidR="00552BA3" w:rsidRPr="009D2743">
        <w:rPr>
          <w:rFonts w:ascii="仿宋_GB2312" w:eastAsia="仿宋_GB2312" w:hint="eastAsia"/>
          <w:sz w:val="28"/>
          <w:szCs w:val="28"/>
        </w:rPr>
        <w:t>、</w:t>
      </w:r>
      <w:r w:rsidR="007A2BC8" w:rsidRPr="009D2743">
        <w:rPr>
          <w:rFonts w:ascii="仿宋_GB2312" w:eastAsia="仿宋_GB2312" w:hint="eastAsia"/>
          <w:sz w:val="28"/>
          <w:szCs w:val="28"/>
        </w:rPr>
        <w:t>外网</w:t>
      </w:r>
      <w:r w:rsidR="00F441CD">
        <w:rPr>
          <w:rFonts w:ascii="仿宋_GB2312" w:eastAsia="仿宋_GB2312" w:hint="eastAsia"/>
          <w:sz w:val="28"/>
          <w:szCs w:val="28"/>
        </w:rPr>
        <w:t>同时拥有的</w:t>
      </w:r>
      <w:r w:rsidR="007A2BC8" w:rsidRPr="009D2743">
        <w:rPr>
          <w:rFonts w:ascii="仿宋_GB2312" w:eastAsia="仿宋_GB2312" w:hint="eastAsia"/>
          <w:sz w:val="28"/>
          <w:szCs w:val="28"/>
        </w:rPr>
        <w:t>功能：</w:t>
      </w:r>
      <w:r w:rsidR="00261137" w:rsidRPr="009D2743" w:rsidDel="00261137">
        <w:rPr>
          <w:rFonts w:ascii="仿宋_GB2312" w:eastAsia="仿宋_GB2312" w:hint="eastAsia"/>
          <w:sz w:val="28"/>
          <w:szCs w:val="28"/>
        </w:rPr>
        <w:t xml:space="preserve"> </w:t>
      </w:r>
    </w:p>
    <w:p w:rsidR="00F2033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1</w:t>
      </w:r>
      <w:r w:rsidR="00455D59" w:rsidRPr="00C27076">
        <w:rPr>
          <w:rFonts w:ascii="仿宋_GB2312" w:eastAsia="仿宋_GB2312" w:hint="eastAsia"/>
          <w:sz w:val="28"/>
          <w:szCs w:val="30"/>
        </w:rPr>
        <w:t>、</w:t>
      </w:r>
      <w:r w:rsidR="00552BA3" w:rsidRPr="00C27076">
        <w:rPr>
          <w:rFonts w:ascii="仿宋_GB2312" w:eastAsia="仿宋_GB2312" w:hint="eastAsia"/>
          <w:sz w:val="28"/>
          <w:szCs w:val="30"/>
        </w:rPr>
        <w:t>增</w:t>
      </w:r>
      <w:r w:rsidR="00EC4C09" w:rsidRPr="00C27076">
        <w:rPr>
          <w:rFonts w:ascii="仿宋_GB2312" w:eastAsia="仿宋_GB2312" w:hint="eastAsia"/>
          <w:sz w:val="28"/>
          <w:szCs w:val="30"/>
        </w:rPr>
        <w:t>设</w:t>
      </w:r>
      <w:r w:rsidR="005117AB" w:rsidRPr="00C27076">
        <w:rPr>
          <w:rFonts w:ascii="仿宋_GB2312" w:eastAsia="仿宋_GB2312" w:hint="eastAsia"/>
          <w:sz w:val="28"/>
          <w:szCs w:val="30"/>
        </w:rPr>
        <w:t>“是否为</w:t>
      </w:r>
      <w:r w:rsidR="00EC4C09" w:rsidRPr="00C27076">
        <w:rPr>
          <w:rFonts w:ascii="仿宋_GB2312" w:eastAsia="仿宋_GB2312" w:hint="eastAsia"/>
          <w:sz w:val="28"/>
          <w:szCs w:val="30"/>
        </w:rPr>
        <w:t>三资企业”选项，可根据工作需求，导出名单。</w:t>
      </w:r>
    </w:p>
    <w:p w:rsidR="007A2BC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2、根据会员入会选择的所属地信息，按照华北、华南、华东、华中、东北、西北和西南等大区自动划分：</w:t>
      </w:r>
    </w:p>
    <w:p w:rsidR="007A2BC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华北：北京、天津、河北、山西、内蒙古</w:t>
      </w:r>
    </w:p>
    <w:p w:rsidR="007A2BC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华南：广东、广西、海南、香港、澳门</w:t>
      </w:r>
    </w:p>
    <w:p w:rsidR="007A2BC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华东: 上海、江苏、浙江、山东、</w:t>
      </w:r>
      <w:r w:rsidR="00552BA3" w:rsidRPr="00C27076">
        <w:rPr>
          <w:rFonts w:ascii="仿宋_GB2312" w:eastAsia="仿宋_GB2312" w:hint="eastAsia"/>
          <w:sz w:val="28"/>
          <w:szCs w:val="30"/>
        </w:rPr>
        <w:t>安徽、</w:t>
      </w:r>
      <w:r w:rsidRPr="00C27076">
        <w:rPr>
          <w:rFonts w:ascii="仿宋_GB2312" w:eastAsia="仿宋_GB2312" w:hint="eastAsia"/>
          <w:sz w:val="28"/>
          <w:szCs w:val="30"/>
        </w:rPr>
        <w:t>福建、台湾</w:t>
      </w:r>
    </w:p>
    <w:p w:rsidR="007A2BC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华中：湖南、湖北、河南、江西</w:t>
      </w:r>
    </w:p>
    <w:p w:rsidR="007A2BC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lastRenderedPageBreak/>
        <w:t>东北：辽宁、吉林、黑龙江</w:t>
      </w:r>
    </w:p>
    <w:p w:rsidR="007A2BC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西北：宁夏、陕西、青海、甘肃、新疆</w:t>
      </w:r>
      <w:r w:rsidR="00E905D3">
        <w:rPr>
          <w:rFonts w:ascii="仿宋_GB2312" w:eastAsia="仿宋_GB2312" w:hint="eastAsia"/>
          <w:sz w:val="28"/>
          <w:szCs w:val="30"/>
        </w:rPr>
        <w:br/>
        <w:t xml:space="preserve">   </w:t>
      </w:r>
      <w:r w:rsidRPr="00C27076">
        <w:rPr>
          <w:rFonts w:ascii="仿宋_GB2312" w:eastAsia="仿宋_GB2312" w:hint="eastAsia"/>
          <w:sz w:val="28"/>
          <w:szCs w:val="30"/>
        </w:rPr>
        <w:t>西南: 重庆、四川、云南、西藏、贵州</w:t>
      </w:r>
    </w:p>
    <w:p w:rsidR="005A4608" w:rsidRPr="00C27076" w:rsidRDefault="007A2BC8" w:rsidP="0049260C">
      <w:pPr>
        <w:tabs>
          <w:tab w:val="num" w:pos="1080"/>
          <w:tab w:val="num" w:pos="1440"/>
        </w:tabs>
        <w:ind w:firstLineChars="150" w:firstLine="420"/>
        <w:rPr>
          <w:rFonts w:ascii="仿宋_GB2312" w:eastAsia="仿宋_GB2312"/>
          <w:sz w:val="28"/>
          <w:szCs w:val="30"/>
        </w:rPr>
      </w:pPr>
      <w:r w:rsidRPr="00C27076">
        <w:rPr>
          <w:rFonts w:ascii="仿宋_GB2312" w:eastAsia="仿宋_GB2312" w:hint="eastAsia"/>
          <w:sz w:val="28"/>
          <w:szCs w:val="30"/>
        </w:rPr>
        <w:t>3、</w:t>
      </w:r>
      <w:r w:rsidR="005A4608" w:rsidRPr="00C27076">
        <w:rPr>
          <w:rFonts w:ascii="仿宋_GB2312" w:eastAsia="仿宋_GB2312" w:hint="eastAsia"/>
          <w:sz w:val="28"/>
          <w:szCs w:val="30"/>
        </w:rPr>
        <w:t>增加非金融企业投资类会员，会费标准</w:t>
      </w:r>
      <w:r w:rsidR="00F65407" w:rsidRPr="00C27076">
        <w:rPr>
          <w:rFonts w:ascii="仿宋_GB2312" w:eastAsia="仿宋_GB2312" w:hint="eastAsia"/>
          <w:sz w:val="28"/>
          <w:szCs w:val="30"/>
        </w:rPr>
        <w:t>=0。</w:t>
      </w:r>
    </w:p>
    <w:p w:rsidR="00E55922" w:rsidRDefault="00261DEE" w:rsidP="00EC4C09">
      <w:pPr>
        <w:rPr>
          <w:rFonts w:ascii="仿宋_GB2312" w:eastAsia="仿宋_GB2312"/>
          <w:sz w:val="28"/>
          <w:szCs w:val="30"/>
        </w:rPr>
      </w:pPr>
      <w:r>
        <w:rPr>
          <w:rFonts w:ascii="仿宋_GB2312" w:eastAsia="仿宋_GB2312" w:hint="eastAsia"/>
          <w:sz w:val="28"/>
          <w:szCs w:val="30"/>
        </w:rPr>
        <w:t>技术需求</w:t>
      </w:r>
    </w:p>
    <w:p w:rsidR="00117ED7" w:rsidRPr="00C27076" w:rsidRDefault="00117ED7" w:rsidP="00EC4C09">
      <w:pPr>
        <w:rPr>
          <w:rFonts w:ascii="仿宋_GB2312" w:eastAsia="仿宋_GB2312"/>
          <w:sz w:val="28"/>
          <w:szCs w:val="30"/>
        </w:rPr>
      </w:pPr>
    </w:p>
    <w:p w:rsidR="001762F8" w:rsidRPr="006F3244" w:rsidRDefault="00EC3D8F" w:rsidP="006F3244">
      <w:pPr>
        <w:pStyle w:val="1"/>
        <w:rPr>
          <w:rFonts w:ascii="仿宋_GB2312" w:eastAsia="仿宋_GB2312"/>
          <w:sz w:val="28"/>
          <w:szCs w:val="28"/>
        </w:rPr>
      </w:pPr>
      <w:r w:rsidRPr="006F3244">
        <w:rPr>
          <w:rFonts w:ascii="仿宋_GB2312" w:eastAsia="仿宋_GB2312" w:hint="eastAsia"/>
          <w:sz w:val="28"/>
          <w:szCs w:val="28"/>
        </w:rPr>
        <w:t xml:space="preserve">4 </w:t>
      </w:r>
      <w:r w:rsidR="001762F8" w:rsidRPr="006F3244">
        <w:rPr>
          <w:rFonts w:ascii="仿宋_GB2312" w:eastAsia="仿宋_GB2312" w:hint="eastAsia"/>
          <w:sz w:val="28"/>
          <w:szCs w:val="28"/>
        </w:rPr>
        <w:t>研究资料信息库的技术需求</w:t>
      </w:r>
    </w:p>
    <w:p w:rsidR="001762F8" w:rsidRPr="00B4299C" w:rsidRDefault="001762F8" w:rsidP="001762F8">
      <w:pPr>
        <w:pStyle w:val="2"/>
        <w:rPr>
          <w:rFonts w:ascii="仿宋_GB2312" w:eastAsia="仿宋_GB2312"/>
          <w:sz w:val="28"/>
          <w:szCs w:val="28"/>
        </w:rPr>
      </w:pPr>
      <w:bookmarkStart w:id="0" w:name="_Toc229398350"/>
      <w:r w:rsidRPr="00B4299C">
        <w:rPr>
          <w:rFonts w:ascii="仿宋_GB2312" w:eastAsia="仿宋_GB2312" w:hint="eastAsia"/>
          <w:sz w:val="28"/>
          <w:szCs w:val="28"/>
        </w:rPr>
        <w:t>4.1  设计原则</w:t>
      </w:r>
      <w:bookmarkEnd w:id="0"/>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可扩展性、安全性、与其他外部和内部机构的数据对接。</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1、界面统一</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使用协会已有的统一登录界面和用户管理。要求实现与协会现有网站的导航功能集成。系统首页风格与非金融企业债务融资工具管理系统整体保持一致。</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2、数据分层</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(1)数据统一存放。协会信息系统，包括本系统在内的所有应用子系统的数据信息全部存入一个统一的数据库。</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(2)数据充分共享。数据库内的数据可以根据需要，被所有应用子系统所共享。</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(3)整体数据字典设计。根据协会现有系统，按照数据分层的规划，更新数据字典。</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sidDel="00B9061A">
        <w:rPr>
          <w:rFonts w:ascii="仿宋_GB2312" w:eastAsia="仿宋_GB2312" w:hint="eastAsia"/>
          <w:sz w:val="28"/>
          <w:szCs w:val="30"/>
        </w:rPr>
        <w:lastRenderedPageBreak/>
        <w:t xml:space="preserve"> </w:t>
      </w:r>
      <w:r w:rsidRPr="00A469FF">
        <w:rPr>
          <w:rFonts w:ascii="仿宋_GB2312" w:eastAsia="仿宋_GB2312" w:hint="eastAsia"/>
          <w:sz w:val="28"/>
          <w:szCs w:val="30"/>
        </w:rPr>
        <w:t>(4)数据和接口的标准化。统一本系统和已有的系统的接口和数据标准，按数据字典规定的数据格式，规范定义系统数据，对于新数据要实行标准化。</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3、便于扩展</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系统技术框架易于扩展。</w:t>
      </w:r>
    </w:p>
    <w:p w:rsidR="001762F8" w:rsidRPr="00B4299C" w:rsidRDefault="001762F8" w:rsidP="001762F8">
      <w:pPr>
        <w:pStyle w:val="2"/>
        <w:rPr>
          <w:rFonts w:ascii="仿宋_GB2312" w:eastAsia="仿宋_GB2312"/>
          <w:sz w:val="28"/>
          <w:szCs w:val="28"/>
        </w:rPr>
      </w:pPr>
      <w:r w:rsidRPr="00B4299C">
        <w:rPr>
          <w:rFonts w:ascii="仿宋_GB2312" w:eastAsia="仿宋_GB2312" w:hint="eastAsia"/>
          <w:sz w:val="28"/>
          <w:szCs w:val="28"/>
        </w:rPr>
        <w:t>4.2  建设技术路线</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1、oracle数据库</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数据库基于oracle</w:t>
      </w:r>
      <w:smartTag w:uri="urn:schemas-microsoft-com:office:smarttags" w:element="chmetcnv">
        <w:smartTagPr>
          <w:attr w:name="TCSC" w:val="0"/>
          <w:attr w:name="NumberType" w:val="1"/>
          <w:attr w:name="Negative" w:val="False"/>
          <w:attr w:name="HasSpace" w:val="False"/>
          <w:attr w:name="SourceValue" w:val="10"/>
          <w:attr w:name="UnitName" w:val="g"/>
        </w:smartTagPr>
        <w:r w:rsidRPr="00A469FF">
          <w:rPr>
            <w:rFonts w:ascii="仿宋_GB2312" w:eastAsia="仿宋_GB2312" w:hint="eastAsia"/>
            <w:sz w:val="28"/>
            <w:szCs w:val="30"/>
          </w:rPr>
          <w:t>10g</w:t>
        </w:r>
      </w:smartTag>
      <w:r w:rsidRPr="00A469FF">
        <w:rPr>
          <w:rFonts w:ascii="仿宋_GB2312" w:eastAsia="仿宋_GB2312" w:hint="eastAsia"/>
          <w:sz w:val="28"/>
          <w:szCs w:val="30"/>
        </w:rPr>
        <w:t>（或以上）大型数据库上。</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2、基于JAVA的B/S架构</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当前主流的操作和管理模式都是基于B/S架构的，同时B/S架构有利于工作人员的远程管理和访问，方便维护和使用。研究工作管理信息系统要求基于JAVA的B/S架构。</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3、完整的开发接口</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研究工作管理信息系统可与其他已建成的内部系统数据库对接。提供二次开发接口规范、开发源代码、样</w:t>
      </w:r>
      <w:proofErr w:type="gramStart"/>
      <w:r w:rsidRPr="00A469FF">
        <w:rPr>
          <w:rFonts w:ascii="仿宋_GB2312" w:eastAsia="仿宋_GB2312" w:hint="eastAsia"/>
          <w:sz w:val="28"/>
          <w:szCs w:val="30"/>
        </w:rPr>
        <w:t>例程序</w:t>
      </w:r>
      <w:proofErr w:type="gramEnd"/>
      <w:r w:rsidRPr="00A469FF">
        <w:rPr>
          <w:rFonts w:ascii="仿宋_GB2312" w:eastAsia="仿宋_GB2312" w:hint="eastAsia"/>
          <w:sz w:val="28"/>
          <w:szCs w:val="30"/>
        </w:rPr>
        <w:t>以及相关技术文档等。</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4、开发商开发建设系统时需要遵循协会提供的“信息系统开发规范”。</w:t>
      </w:r>
    </w:p>
    <w:p w:rsidR="001762F8" w:rsidRPr="00B4299C" w:rsidRDefault="001762F8" w:rsidP="001762F8">
      <w:pPr>
        <w:pStyle w:val="2"/>
        <w:rPr>
          <w:rFonts w:ascii="仿宋_GB2312" w:eastAsia="仿宋_GB2312"/>
          <w:sz w:val="28"/>
          <w:szCs w:val="28"/>
        </w:rPr>
      </w:pPr>
      <w:r w:rsidRPr="00B4299C">
        <w:rPr>
          <w:rFonts w:ascii="仿宋_GB2312" w:eastAsia="仿宋_GB2312" w:hint="eastAsia"/>
          <w:sz w:val="28"/>
          <w:szCs w:val="28"/>
        </w:rPr>
        <w:t>4.3  安全方案</w:t>
      </w:r>
    </w:p>
    <w:p w:rsidR="001762F8" w:rsidRPr="00A469FF"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采用动态密码的方式认证用户身份（如需集成第三方产品，请投标方自行联系第三方产品供应商，价格将计入投标方统一报价中）。</w:t>
      </w:r>
    </w:p>
    <w:p w:rsidR="001762F8" w:rsidRPr="00B4299C" w:rsidRDefault="001762F8" w:rsidP="001762F8">
      <w:pPr>
        <w:pStyle w:val="2"/>
        <w:rPr>
          <w:rFonts w:ascii="仿宋_GB2312" w:eastAsia="仿宋_GB2312"/>
          <w:sz w:val="28"/>
          <w:szCs w:val="28"/>
        </w:rPr>
      </w:pPr>
      <w:r w:rsidRPr="00B4299C">
        <w:rPr>
          <w:rFonts w:ascii="仿宋_GB2312" w:eastAsia="仿宋_GB2312" w:hint="eastAsia"/>
          <w:sz w:val="28"/>
          <w:szCs w:val="28"/>
        </w:rPr>
        <w:lastRenderedPageBreak/>
        <w:t>4.4 性能要求</w:t>
      </w:r>
    </w:p>
    <w:p w:rsidR="001762F8" w:rsidRPr="00A469FF" w:rsidRDefault="00E3794A" w:rsidP="00A469FF">
      <w:pPr>
        <w:tabs>
          <w:tab w:val="num" w:pos="1080"/>
          <w:tab w:val="num" w:pos="1440"/>
        </w:tabs>
        <w:ind w:firstLineChars="150" w:firstLine="420"/>
        <w:rPr>
          <w:rFonts w:ascii="仿宋_GB2312" w:eastAsia="仿宋_GB2312"/>
          <w:sz w:val="28"/>
          <w:szCs w:val="30"/>
        </w:rPr>
      </w:pPr>
      <w:r>
        <w:rPr>
          <w:rFonts w:ascii="仿宋_GB2312" w:eastAsia="仿宋_GB2312" w:hint="eastAsia"/>
          <w:sz w:val="28"/>
          <w:szCs w:val="30"/>
        </w:rPr>
        <w:t>100</w:t>
      </w:r>
      <w:r w:rsidR="001762F8" w:rsidRPr="00A469FF">
        <w:rPr>
          <w:rFonts w:ascii="仿宋_GB2312" w:eastAsia="仿宋_GB2312" w:hint="eastAsia"/>
          <w:sz w:val="28"/>
          <w:szCs w:val="30"/>
        </w:rPr>
        <w:t>个用户同时在线情况下，操作平均时延不超过</w:t>
      </w:r>
      <w:r w:rsidR="001762F8" w:rsidRPr="00A469FF">
        <w:rPr>
          <w:rFonts w:ascii="仿宋_GB2312" w:eastAsia="仿宋_GB2312"/>
          <w:sz w:val="28"/>
          <w:szCs w:val="30"/>
        </w:rPr>
        <w:t xml:space="preserve">5 </w:t>
      </w:r>
      <w:r w:rsidR="001762F8" w:rsidRPr="00A469FF">
        <w:rPr>
          <w:rFonts w:ascii="仿宋_GB2312" w:eastAsia="仿宋_GB2312" w:hint="eastAsia"/>
          <w:sz w:val="28"/>
          <w:szCs w:val="30"/>
        </w:rPr>
        <w:t>秒</w:t>
      </w:r>
    </w:p>
    <w:p w:rsidR="001762F8" w:rsidRPr="00B4299C" w:rsidRDefault="001762F8" w:rsidP="001762F8">
      <w:pPr>
        <w:pStyle w:val="2"/>
        <w:rPr>
          <w:rFonts w:ascii="仿宋_GB2312" w:eastAsia="仿宋_GB2312"/>
          <w:sz w:val="28"/>
          <w:szCs w:val="28"/>
        </w:rPr>
      </w:pPr>
      <w:r w:rsidRPr="00B4299C">
        <w:rPr>
          <w:rFonts w:ascii="仿宋_GB2312" w:eastAsia="仿宋_GB2312" w:hint="eastAsia"/>
          <w:sz w:val="28"/>
          <w:szCs w:val="28"/>
        </w:rPr>
        <w:t>4.5 身份认证及权限</w:t>
      </w:r>
      <w:r w:rsidRPr="00B4299C">
        <w:rPr>
          <w:rFonts w:ascii="仿宋_GB2312" w:eastAsia="仿宋_GB2312"/>
          <w:sz w:val="28"/>
          <w:szCs w:val="28"/>
        </w:rPr>
        <w:t xml:space="preserve"> </w:t>
      </w:r>
    </w:p>
    <w:p w:rsidR="001762F8" w:rsidRPr="00A469FF" w:rsidRDefault="001762F8" w:rsidP="00A469FF">
      <w:pPr>
        <w:tabs>
          <w:tab w:val="num" w:pos="1080"/>
          <w:tab w:val="num" w:pos="1440"/>
        </w:tabs>
        <w:ind w:firstLineChars="150" w:firstLine="450"/>
        <w:rPr>
          <w:rFonts w:ascii="仿宋_GB2312" w:eastAsia="仿宋_GB2312"/>
          <w:sz w:val="28"/>
          <w:szCs w:val="30"/>
        </w:rPr>
      </w:pPr>
      <w:r>
        <w:rPr>
          <w:rFonts w:ascii="仿宋_GB2312" w:eastAsia="仿宋_GB2312" w:hint="eastAsia"/>
          <w:sz w:val="30"/>
          <w:szCs w:val="30"/>
        </w:rPr>
        <w:t xml:space="preserve"> </w:t>
      </w:r>
      <w:r w:rsidRPr="00A469FF">
        <w:rPr>
          <w:rFonts w:ascii="仿宋_GB2312" w:eastAsia="仿宋_GB2312" w:hint="eastAsia"/>
          <w:sz w:val="28"/>
          <w:szCs w:val="30"/>
        </w:rPr>
        <w:t>采用可靠的身份认证、访问权限控制和安全审计措施，防止非法接入和非法访问，可对密码实施加密传输，数据库中保存密码的密文。</w:t>
      </w:r>
    </w:p>
    <w:p w:rsidR="001762F8" w:rsidRPr="00B4299C" w:rsidRDefault="001762F8" w:rsidP="001762F8">
      <w:pPr>
        <w:pStyle w:val="2"/>
        <w:rPr>
          <w:rFonts w:ascii="仿宋_GB2312" w:eastAsia="仿宋_GB2312"/>
          <w:sz w:val="28"/>
          <w:szCs w:val="28"/>
        </w:rPr>
      </w:pPr>
      <w:r w:rsidRPr="00B4299C">
        <w:rPr>
          <w:rFonts w:ascii="仿宋_GB2312" w:eastAsia="仿宋_GB2312" w:hint="eastAsia"/>
          <w:sz w:val="28"/>
          <w:szCs w:val="28"/>
        </w:rPr>
        <w:t>4.6 界面美工要求</w:t>
      </w:r>
    </w:p>
    <w:p w:rsidR="00A24389" w:rsidRDefault="001762F8" w:rsidP="00A469FF">
      <w:pPr>
        <w:tabs>
          <w:tab w:val="num" w:pos="1080"/>
          <w:tab w:val="num" w:pos="1440"/>
        </w:tabs>
        <w:ind w:firstLineChars="150" w:firstLine="420"/>
        <w:rPr>
          <w:rFonts w:ascii="仿宋_GB2312" w:eastAsia="仿宋_GB2312"/>
          <w:sz w:val="28"/>
          <w:szCs w:val="30"/>
        </w:rPr>
      </w:pPr>
      <w:r w:rsidRPr="00A469FF">
        <w:rPr>
          <w:rFonts w:ascii="仿宋_GB2312" w:eastAsia="仿宋_GB2312" w:hint="eastAsia"/>
          <w:sz w:val="28"/>
          <w:szCs w:val="30"/>
        </w:rPr>
        <w:t>界面要求专业美工设计，投标时请将美工的成本单独列支。</w:t>
      </w:r>
    </w:p>
    <w:p w:rsidR="00BC10D0" w:rsidRPr="00D25C84" w:rsidRDefault="00BC10D0" w:rsidP="00D25C84">
      <w:pPr>
        <w:pStyle w:val="2"/>
        <w:rPr>
          <w:rFonts w:ascii="仿宋_GB2312" w:eastAsia="仿宋_GB2312"/>
          <w:sz w:val="28"/>
          <w:szCs w:val="28"/>
        </w:rPr>
      </w:pPr>
      <w:r w:rsidRPr="00D25C84">
        <w:rPr>
          <w:rFonts w:ascii="仿宋_GB2312" w:eastAsia="仿宋_GB2312" w:hint="eastAsia"/>
          <w:sz w:val="28"/>
          <w:szCs w:val="28"/>
        </w:rPr>
        <w:t>4.7 报表要求</w:t>
      </w:r>
    </w:p>
    <w:p w:rsidR="00510D00" w:rsidRDefault="00F003D0" w:rsidP="000F294A">
      <w:pPr>
        <w:tabs>
          <w:tab w:val="num" w:pos="1080"/>
          <w:tab w:val="num" w:pos="1440"/>
        </w:tabs>
        <w:ind w:firstLineChars="150" w:firstLine="420"/>
        <w:rPr>
          <w:rFonts w:ascii="仿宋_GB2312" w:eastAsia="仿宋_GB2312"/>
          <w:sz w:val="28"/>
          <w:szCs w:val="30"/>
        </w:rPr>
      </w:pPr>
      <w:r>
        <w:rPr>
          <w:rFonts w:ascii="仿宋_GB2312" w:eastAsia="仿宋_GB2312" w:hint="eastAsia"/>
          <w:sz w:val="28"/>
          <w:szCs w:val="30"/>
        </w:rPr>
        <w:t>业务需求的统计报表部分</w:t>
      </w:r>
      <w:r w:rsidR="009B2BAC">
        <w:rPr>
          <w:rFonts w:ascii="仿宋_GB2312" w:eastAsia="仿宋_GB2312" w:hint="eastAsia"/>
          <w:sz w:val="28"/>
          <w:szCs w:val="30"/>
        </w:rPr>
        <w:t>要求集成SAP BO产品</w:t>
      </w:r>
      <w:r w:rsidR="00915D14">
        <w:rPr>
          <w:rFonts w:ascii="仿宋_GB2312" w:eastAsia="仿宋_GB2312" w:hint="eastAsia"/>
          <w:sz w:val="28"/>
          <w:szCs w:val="30"/>
        </w:rPr>
        <w:t>展现</w:t>
      </w:r>
      <w:r>
        <w:rPr>
          <w:rFonts w:ascii="仿宋_GB2312" w:eastAsia="仿宋_GB2312" w:hint="eastAsia"/>
          <w:sz w:val="28"/>
          <w:szCs w:val="30"/>
        </w:rPr>
        <w:t>。</w:t>
      </w:r>
    </w:p>
    <w:p w:rsidR="00BC10D0" w:rsidRDefault="00BD04E5" w:rsidP="000F294A">
      <w:pPr>
        <w:tabs>
          <w:tab w:val="num" w:pos="1080"/>
          <w:tab w:val="num" w:pos="1440"/>
        </w:tabs>
        <w:ind w:firstLineChars="150" w:firstLine="420"/>
        <w:rPr>
          <w:rFonts w:ascii="仿宋_GB2312" w:eastAsia="仿宋_GB2312"/>
          <w:sz w:val="28"/>
          <w:szCs w:val="30"/>
        </w:rPr>
      </w:pPr>
      <w:r>
        <w:rPr>
          <w:rFonts w:ascii="仿宋_GB2312" w:eastAsia="仿宋_GB2312" w:hint="eastAsia"/>
          <w:sz w:val="28"/>
          <w:szCs w:val="30"/>
        </w:rPr>
        <w:t>要求所有已整理的会员业务指标可以在BO产品中灵活组合成不同统计口径的报表</w:t>
      </w:r>
      <w:r w:rsidR="00787809">
        <w:rPr>
          <w:rFonts w:ascii="仿宋_GB2312" w:eastAsia="仿宋_GB2312" w:hint="eastAsia"/>
          <w:sz w:val="28"/>
          <w:szCs w:val="30"/>
        </w:rPr>
        <w:t>。</w:t>
      </w:r>
    </w:p>
    <w:p w:rsidR="00E961FD" w:rsidRDefault="00556227" w:rsidP="000F294A">
      <w:pPr>
        <w:tabs>
          <w:tab w:val="num" w:pos="1080"/>
          <w:tab w:val="num" w:pos="1440"/>
        </w:tabs>
        <w:ind w:firstLineChars="150" w:firstLine="420"/>
        <w:rPr>
          <w:rFonts w:ascii="仿宋_GB2312" w:eastAsia="仿宋_GB2312"/>
          <w:sz w:val="28"/>
          <w:szCs w:val="30"/>
        </w:rPr>
      </w:pPr>
      <w:r>
        <w:rPr>
          <w:rFonts w:ascii="仿宋_GB2312" w:eastAsia="仿宋_GB2312" w:hint="eastAsia"/>
          <w:sz w:val="28"/>
          <w:szCs w:val="30"/>
        </w:rPr>
        <w:t>数据展现方式</w:t>
      </w:r>
      <w:r w:rsidR="00F420E6">
        <w:rPr>
          <w:rFonts w:ascii="仿宋_GB2312" w:eastAsia="仿宋_GB2312" w:hint="eastAsia"/>
          <w:sz w:val="28"/>
          <w:szCs w:val="30"/>
        </w:rPr>
        <w:t>要求</w:t>
      </w:r>
      <w:r>
        <w:rPr>
          <w:rFonts w:ascii="仿宋_GB2312" w:eastAsia="仿宋_GB2312" w:hint="eastAsia"/>
          <w:sz w:val="28"/>
          <w:szCs w:val="30"/>
        </w:rPr>
        <w:t>运用BO产品提供的</w:t>
      </w:r>
      <w:r w:rsidR="006F5665">
        <w:rPr>
          <w:rFonts w:ascii="仿宋_GB2312" w:eastAsia="仿宋_GB2312" w:hint="eastAsia"/>
          <w:sz w:val="28"/>
          <w:szCs w:val="30"/>
        </w:rPr>
        <w:t>各种</w:t>
      </w:r>
      <w:r>
        <w:rPr>
          <w:rFonts w:ascii="仿宋_GB2312" w:eastAsia="仿宋_GB2312" w:hint="eastAsia"/>
          <w:sz w:val="28"/>
          <w:szCs w:val="30"/>
        </w:rPr>
        <w:t>展现方式</w:t>
      </w:r>
      <w:r w:rsidR="001277A2">
        <w:rPr>
          <w:rFonts w:ascii="仿宋_GB2312" w:eastAsia="仿宋_GB2312" w:hint="eastAsia"/>
          <w:sz w:val="28"/>
          <w:szCs w:val="30"/>
        </w:rPr>
        <w:t>灵活展现</w:t>
      </w:r>
      <w:r>
        <w:rPr>
          <w:rFonts w:ascii="仿宋_GB2312" w:eastAsia="仿宋_GB2312" w:hint="eastAsia"/>
          <w:sz w:val="28"/>
          <w:szCs w:val="30"/>
        </w:rPr>
        <w:t>。</w:t>
      </w:r>
    </w:p>
    <w:p w:rsidR="00A63782" w:rsidRPr="00A63782" w:rsidRDefault="00A63782" w:rsidP="000F294A">
      <w:pPr>
        <w:tabs>
          <w:tab w:val="num" w:pos="1080"/>
          <w:tab w:val="num" w:pos="1440"/>
        </w:tabs>
        <w:ind w:firstLineChars="150" w:firstLine="420"/>
        <w:rPr>
          <w:rFonts w:ascii="仿宋_GB2312" w:eastAsia="仿宋_GB2312"/>
          <w:sz w:val="28"/>
          <w:szCs w:val="30"/>
        </w:rPr>
      </w:pPr>
      <w:r>
        <w:rPr>
          <w:rFonts w:ascii="仿宋_GB2312" w:eastAsia="仿宋_GB2312" w:hint="eastAsia"/>
          <w:sz w:val="28"/>
          <w:szCs w:val="30"/>
        </w:rPr>
        <w:t>BO产品及授权码由协会提供。</w:t>
      </w:r>
    </w:p>
    <w:sectPr w:rsidR="00A63782" w:rsidRPr="00A63782" w:rsidSect="00E67B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071" w:rsidRDefault="006B4071" w:rsidP="00B47E15">
      <w:r>
        <w:separator/>
      </w:r>
    </w:p>
  </w:endnote>
  <w:endnote w:type="continuationSeparator" w:id="0">
    <w:p w:rsidR="006B4071" w:rsidRDefault="006B4071" w:rsidP="00B47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071" w:rsidRDefault="006B4071" w:rsidP="00B47E15">
      <w:r>
        <w:separator/>
      </w:r>
    </w:p>
  </w:footnote>
  <w:footnote w:type="continuationSeparator" w:id="0">
    <w:p w:rsidR="006B4071" w:rsidRDefault="006B4071" w:rsidP="00B47E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0D36"/>
    <w:multiLevelType w:val="hybridMultilevel"/>
    <w:tmpl w:val="2012B788"/>
    <w:lvl w:ilvl="0" w:tplc="E6828674">
      <w:start w:val="1"/>
      <w:numFmt w:val="decimal"/>
      <w:lvlText w:val="（%1）"/>
      <w:lvlJc w:val="left"/>
      <w:pPr>
        <w:tabs>
          <w:tab w:val="num" w:pos="1920"/>
        </w:tabs>
        <w:ind w:left="192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AB004B"/>
    <w:multiLevelType w:val="hybridMultilevel"/>
    <w:tmpl w:val="D11A7714"/>
    <w:lvl w:ilvl="0" w:tplc="AAF2B85A">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0DB63FDC"/>
    <w:multiLevelType w:val="hybridMultilevel"/>
    <w:tmpl w:val="22F6805E"/>
    <w:lvl w:ilvl="0" w:tplc="0409000D">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abstractNum w:abstractNumId="3">
    <w:nsid w:val="175D0CF4"/>
    <w:multiLevelType w:val="hybridMultilevel"/>
    <w:tmpl w:val="1832BC9E"/>
    <w:lvl w:ilvl="0" w:tplc="EBE678A0">
      <w:start w:val="1"/>
      <w:numFmt w:val="decimal"/>
      <w:lvlText w:val="（%1）"/>
      <w:lvlJc w:val="left"/>
      <w:pPr>
        <w:tabs>
          <w:tab w:val="num" w:pos="2100"/>
        </w:tabs>
        <w:ind w:left="210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FBA5FE0"/>
    <w:multiLevelType w:val="hybridMultilevel"/>
    <w:tmpl w:val="7E0E4D80"/>
    <w:lvl w:ilvl="0" w:tplc="8F0E7B08">
      <w:start w:val="1"/>
      <w:numFmt w:val="japaneseCounting"/>
      <w:lvlText w:val="（%1）"/>
      <w:lvlJc w:val="left"/>
      <w:pPr>
        <w:tabs>
          <w:tab w:val="num" w:pos="2100"/>
        </w:tabs>
        <w:ind w:left="2100" w:hanging="1080"/>
      </w:pPr>
      <w:rPr>
        <w:rFonts w:hint="default"/>
        <w:lang w:val="en-US"/>
      </w:rPr>
    </w:lvl>
    <w:lvl w:ilvl="1" w:tplc="04090019" w:tentative="1">
      <w:start w:val="1"/>
      <w:numFmt w:val="lowerLetter"/>
      <w:lvlText w:val="%2)"/>
      <w:lvlJc w:val="left"/>
      <w:pPr>
        <w:tabs>
          <w:tab w:val="num" w:pos="1860"/>
        </w:tabs>
        <w:ind w:left="1860" w:hanging="420"/>
      </w:pPr>
    </w:lvl>
    <w:lvl w:ilvl="2" w:tplc="0409001B" w:tentative="1">
      <w:start w:val="1"/>
      <w:numFmt w:val="lowerRoman"/>
      <w:lvlText w:val="%3."/>
      <w:lvlJc w:val="righ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9" w:tentative="1">
      <w:start w:val="1"/>
      <w:numFmt w:val="lowerLetter"/>
      <w:lvlText w:val="%5)"/>
      <w:lvlJc w:val="left"/>
      <w:pPr>
        <w:tabs>
          <w:tab w:val="num" w:pos="3120"/>
        </w:tabs>
        <w:ind w:left="3120" w:hanging="420"/>
      </w:pPr>
    </w:lvl>
    <w:lvl w:ilvl="5" w:tplc="0409001B" w:tentative="1">
      <w:start w:val="1"/>
      <w:numFmt w:val="lowerRoman"/>
      <w:lvlText w:val="%6."/>
      <w:lvlJc w:val="righ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9" w:tentative="1">
      <w:start w:val="1"/>
      <w:numFmt w:val="lowerLetter"/>
      <w:lvlText w:val="%8)"/>
      <w:lvlJc w:val="left"/>
      <w:pPr>
        <w:tabs>
          <w:tab w:val="num" w:pos="4380"/>
        </w:tabs>
        <w:ind w:left="4380" w:hanging="420"/>
      </w:pPr>
    </w:lvl>
    <w:lvl w:ilvl="8" w:tplc="0409001B" w:tentative="1">
      <w:start w:val="1"/>
      <w:numFmt w:val="lowerRoman"/>
      <w:lvlText w:val="%9."/>
      <w:lvlJc w:val="right"/>
      <w:pPr>
        <w:tabs>
          <w:tab w:val="num" w:pos="4800"/>
        </w:tabs>
        <w:ind w:left="4800" w:hanging="420"/>
      </w:pPr>
    </w:lvl>
  </w:abstractNum>
  <w:abstractNum w:abstractNumId="5">
    <w:nsid w:val="34B305D7"/>
    <w:multiLevelType w:val="hybridMultilevel"/>
    <w:tmpl w:val="22A2EFD0"/>
    <w:lvl w:ilvl="0" w:tplc="EBE678A0">
      <w:start w:val="1"/>
      <w:numFmt w:val="decimal"/>
      <w:lvlText w:val="（%1）"/>
      <w:lvlJc w:val="left"/>
      <w:pPr>
        <w:tabs>
          <w:tab w:val="num" w:pos="2100"/>
        </w:tabs>
        <w:ind w:left="2100" w:hanging="1080"/>
      </w:pPr>
      <w:rPr>
        <w:rFonts w:hint="default"/>
      </w:rPr>
    </w:lvl>
    <w:lvl w:ilvl="1" w:tplc="04090019">
      <w:start w:val="1"/>
      <w:numFmt w:val="lowerLetter"/>
      <w:lvlText w:val="%2)"/>
      <w:lvlJc w:val="left"/>
      <w:pPr>
        <w:tabs>
          <w:tab w:val="num" w:pos="1860"/>
        </w:tabs>
        <w:ind w:left="1860" w:hanging="420"/>
      </w:pPr>
    </w:lvl>
    <w:lvl w:ilvl="2" w:tplc="0409001B" w:tentative="1">
      <w:start w:val="1"/>
      <w:numFmt w:val="lowerRoman"/>
      <w:lvlText w:val="%3."/>
      <w:lvlJc w:val="righ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9" w:tentative="1">
      <w:start w:val="1"/>
      <w:numFmt w:val="lowerLetter"/>
      <w:lvlText w:val="%5)"/>
      <w:lvlJc w:val="left"/>
      <w:pPr>
        <w:tabs>
          <w:tab w:val="num" w:pos="3120"/>
        </w:tabs>
        <w:ind w:left="3120" w:hanging="420"/>
      </w:pPr>
    </w:lvl>
    <w:lvl w:ilvl="5" w:tplc="0409001B" w:tentative="1">
      <w:start w:val="1"/>
      <w:numFmt w:val="lowerRoman"/>
      <w:lvlText w:val="%6."/>
      <w:lvlJc w:val="righ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9" w:tentative="1">
      <w:start w:val="1"/>
      <w:numFmt w:val="lowerLetter"/>
      <w:lvlText w:val="%8)"/>
      <w:lvlJc w:val="left"/>
      <w:pPr>
        <w:tabs>
          <w:tab w:val="num" w:pos="4380"/>
        </w:tabs>
        <w:ind w:left="4380" w:hanging="420"/>
      </w:pPr>
    </w:lvl>
    <w:lvl w:ilvl="8" w:tplc="0409001B" w:tentative="1">
      <w:start w:val="1"/>
      <w:numFmt w:val="lowerRoman"/>
      <w:lvlText w:val="%9."/>
      <w:lvlJc w:val="right"/>
      <w:pPr>
        <w:tabs>
          <w:tab w:val="num" w:pos="4800"/>
        </w:tabs>
        <w:ind w:left="4800" w:hanging="420"/>
      </w:pPr>
    </w:lvl>
  </w:abstractNum>
  <w:abstractNum w:abstractNumId="6">
    <w:nsid w:val="42032BF0"/>
    <w:multiLevelType w:val="hybridMultilevel"/>
    <w:tmpl w:val="7618EC20"/>
    <w:lvl w:ilvl="0" w:tplc="E6828674">
      <w:start w:val="1"/>
      <w:numFmt w:val="decimal"/>
      <w:lvlText w:val="（%1）"/>
      <w:lvlJc w:val="left"/>
      <w:pPr>
        <w:tabs>
          <w:tab w:val="num" w:pos="1920"/>
        </w:tabs>
        <w:ind w:left="1920" w:hanging="108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7">
    <w:nsid w:val="43890F3B"/>
    <w:multiLevelType w:val="hybridMultilevel"/>
    <w:tmpl w:val="393C1B46"/>
    <w:lvl w:ilvl="0" w:tplc="1D7EB9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AB32EB"/>
    <w:multiLevelType w:val="hybridMultilevel"/>
    <w:tmpl w:val="C6DC66E2"/>
    <w:lvl w:ilvl="0" w:tplc="68B44B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36368F"/>
    <w:multiLevelType w:val="hybridMultilevel"/>
    <w:tmpl w:val="FD7AD9BC"/>
    <w:lvl w:ilvl="0" w:tplc="0409000D">
      <w:start w:val="1"/>
      <w:numFmt w:val="bullet"/>
      <w:lvlText w:val=""/>
      <w:lvlJc w:val="left"/>
      <w:pPr>
        <w:ind w:left="1005" w:hanging="420"/>
      </w:pPr>
      <w:rPr>
        <w:rFonts w:ascii="Wingdings" w:hAnsi="Wingdings" w:hint="default"/>
      </w:rPr>
    </w:lvl>
    <w:lvl w:ilvl="1" w:tplc="04090003" w:tentative="1">
      <w:start w:val="1"/>
      <w:numFmt w:val="bullet"/>
      <w:lvlText w:val=""/>
      <w:lvlJc w:val="left"/>
      <w:pPr>
        <w:ind w:left="1425" w:hanging="420"/>
      </w:pPr>
      <w:rPr>
        <w:rFonts w:ascii="Wingdings" w:hAnsi="Wingdings" w:hint="default"/>
      </w:rPr>
    </w:lvl>
    <w:lvl w:ilvl="2" w:tplc="04090005"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3" w:tentative="1">
      <w:start w:val="1"/>
      <w:numFmt w:val="bullet"/>
      <w:lvlText w:val=""/>
      <w:lvlJc w:val="left"/>
      <w:pPr>
        <w:ind w:left="2685" w:hanging="420"/>
      </w:pPr>
      <w:rPr>
        <w:rFonts w:ascii="Wingdings" w:hAnsi="Wingdings" w:hint="default"/>
      </w:rPr>
    </w:lvl>
    <w:lvl w:ilvl="5" w:tplc="04090005"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3" w:tentative="1">
      <w:start w:val="1"/>
      <w:numFmt w:val="bullet"/>
      <w:lvlText w:val=""/>
      <w:lvlJc w:val="left"/>
      <w:pPr>
        <w:ind w:left="3945" w:hanging="420"/>
      </w:pPr>
      <w:rPr>
        <w:rFonts w:ascii="Wingdings" w:hAnsi="Wingdings" w:hint="default"/>
      </w:rPr>
    </w:lvl>
    <w:lvl w:ilvl="8" w:tplc="04090005" w:tentative="1">
      <w:start w:val="1"/>
      <w:numFmt w:val="bullet"/>
      <w:lvlText w:val=""/>
      <w:lvlJc w:val="left"/>
      <w:pPr>
        <w:ind w:left="4365" w:hanging="420"/>
      </w:pPr>
      <w:rPr>
        <w:rFonts w:ascii="Wingdings" w:hAnsi="Wingdings" w:hint="default"/>
      </w:rPr>
    </w:lvl>
  </w:abstractNum>
  <w:abstractNum w:abstractNumId="10">
    <w:nsid w:val="657D2E82"/>
    <w:multiLevelType w:val="multilevel"/>
    <w:tmpl w:val="D7A43C7A"/>
    <w:lvl w:ilvl="0">
      <w:start w:val="2"/>
      <w:numFmt w:val="decimal"/>
      <w:lvlText w:val="%1"/>
      <w:lvlJc w:val="left"/>
      <w:pPr>
        <w:ind w:left="750" w:hanging="750"/>
      </w:pPr>
      <w:rPr>
        <w:rFonts w:hint="default"/>
      </w:rPr>
    </w:lvl>
    <w:lvl w:ilvl="1">
      <w:start w:val="5"/>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66B61F00"/>
    <w:multiLevelType w:val="hybridMultilevel"/>
    <w:tmpl w:val="CED661A6"/>
    <w:lvl w:ilvl="0" w:tplc="F3D617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D73330"/>
    <w:multiLevelType w:val="hybridMultilevel"/>
    <w:tmpl w:val="64103512"/>
    <w:lvl w:ilvl="0" w:tplc="D5A6D6BC">
      <w:start w:val="1"/>
      <w:numFmt w:val="japaneseCounting"/>
      <w:lvlText w:val="%1、"/>
      <w:lvlJc w:val="left"/>
      <w:pPr>
        <w:tabs>
          <w:tab w:val="num" w:pos="1320"/>
        </w:tabs>
        <w:ind w:left="1320" w:hanging="720"/>
      </w:pPr>
      <w:rPr>
        <w:rFonts w:hint="default"/>
      </w:rPr>
    </w:lvl>
    <w:lvl w:ilvl="1" w:tplc="0409000F">
      <w:start w:val="1"/>
      <w:numFmt w:val="decimal"/>
      <w:lvlText w:val="%2."/>
      <w:lvlJc w:val="left"/>
      <w:pPr>
        <w:tabs>
          <w:tab w:val="num" w:pos="1440"/>
        </w:tabs>
        <w:ind w:left="1440" w:hanging="420"/>
      </w:pPr>
      <w:rPr>
        <w:rFonts w:hint="default"/>
      </w:rPr>
    </w:lvl>
    <w:lvl w:ilvl="2" w:tplc="0409001B">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11"/>
  </w:num>
  <w:num w:numId="2">
    <w:abstractNumId w:val="1"/>
  </w:num>
  <w:num w:numId="3">
    <w:abstractNumId w:val="2"/>
  </w:num>
  <w:num w:numId="4">
    <w:abstractNumId w:val="9"/>
  </w:num>
  <w:num w:numId="5">
    <w:abstractNumId w:val="12"/>
  </w:num>
  <w:num w:numId="6">
    <w:abstractNumId w:val="5"/>
  </w:num>
  <w:num w:numId="7">
    <w:abstractNumId w:val="3"/>
  </w:num>
  <w:num w:numId="8">
    <w:abstractNumId w:val="6"/>
  </w:num>
  <w:num w:numId="9">
    <w:abstractNumId w:val="0"/>
  </w:num>
  <w:num w:numId="10">
    <w:abstractNumId w:val="4"/>
  </w:num>
  <w:num w:numId="11">
    <w:abstractNumId w:val="10"/>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7385"/>
    <w:rsid w:val="00003DBE"/>
    <w:rsid w:val="00012A56"/>
    <w:rsid w:val="00015222"/>
    <w:rsid w:val="000317DC"/>
    <w:rsid w:val="0003187C"/>
    <w:rsid w:val="00033D11"/>
    <w:rsid w:val="00035145"/>
    <w:rsid w:val="00035ECC"/>
    <w:rsid w:val="00040D99"/>
    <w:rsid w:val="000431F4"/>
    <w:rsid w:val="00045571"/>
    <w:rsid w:val="000551B3"/>
    <w:rsid w:val="000555C3"/>
    <w:rsid w:val="00060ACA"/>
    <w:rsid w:val="00071E24"/>
    <w:rsid w:val="000735FB"/>
    <w:rsid w:val="0007383C"/>
    <w:rsid w:val="0007426A"/>
    <w:rsid w:val="00077716"/>
    <w:rsid w:val="000828A1"/>
    <w:rsid w:val="00082D4C"/>
    <w:rsid w:val="00086A53"/>
    <w:rsid w:val="000A6243"/>
    <w:rsid w:val="000A76CF"/>
    <w:rsid w:val="000C257F"/>
    <w:rsid w:val="000C552C"/>
    <w:rsid w:val="000C65A0"/>
    <w:rsid w:val="000E6AA6"/>
    <w:rsid w:val="000F294A"/>
    <w:rsid w:val="000F2D3F"/>
    <w:rsid w:val="000F5B33"/>
    <w:rsid w:val="001004FD"/>
    <w:rsid w:val="00107F18"/>
    <w:rsid w:val="001120CE"/>
    <w:rsid w:val="00117ED7"/>
    <w:rsid w:val="00120CAB"/>
    <w:rsid w:val="0012120A"/>
    <w:rsid w:val="001220B1"/>
    <w:rsid w:val="001257A8"/>
    <w:rsid w:val="001277A2"/>
    <w:rsid w:val="00130F52"/>
    <w:rsid w:val="00132F8E"/>
    <w:rsid w:val="001442D9"/>
    <w:rsid w:val="001459A2"/>
    <w:rsid w:val="00153DA8"/>
    <w:rsid w:val="00165BD9"/>
    <w:rsid w:val="001762F8"/>
    <w:rsid w:val="001765D7"/>
    <w:rsid w:val="001978A7"/>
    <w:rsid w:val="001B07AD"/>
    <w:rsid w:val="001B13E3"/>
    <w:rsid w:val="001B38FA"/>
    <w:rsid w:val="001C0CE8"/>
    <w:rsid w:val="001C2E83"/>
    <w:rsid w:val="001C3036"/>
    <w:rsid w:val="001C3261"/>
    <w:rsid w:val="001C4F3E"/>
    <w:rsid w:val="001E0E5E"/>
    <w:rsid w:val="001E45E0"/>
    <w:rsid w:val="001E5A20"/>
    <w:rsid w:val="001E6656"/>
    <w:rsid w:val="001F178B"/>
    <w:rsid w:val="001F1C6A"/>
    <w:rsid w:val="001F4F17"/>
    <w:rsid w:val="00243902"/>
    <w:rsid w:val="00243B4A"/>
    <w:rsid w:val="00256620"/>
    <w:rsid w:val="00261137"/>
    <w:rsid w:val="00261DEE"/>
    <w:rsid w:val="002677BA"/>
    <w:rsid w:val="002B0903"/>
    <w:rsid w:val="002B3BFB"/>
    <w:rsid w:val="002B4446"/>
    <w:rsid w:val="002C1B5D"/>
    <w:rsid w:val="002C426D"/>
    <w:rsid w:val="002C46C8"/>
    <w:rsid w:val="002C6303"/>
    <w:rsid w:val="002D7E8F"/>
    <w:rsid w:val="002E1C40"/>
    <w:rsid w:val="002F0C09"/>
    <w:rsid w:val="0030069D"/>
    <w:rsid w:val="0030674F"/>
    <w:rsid w:val="00326A73"/>
    <w:rsid w:val="003318C2"/>
    <w:rsid w:val="003331DC"/>
    <w:rsid w:val="00337613"/>
    <w:rsid w:val="00337C5E"/>
    <w:rsid w:val="00342FE8"/>
    <w:rsid w:val="003564B7"/>
    <w:rsid w:val="003618DB"/>
    <w:rsid w:val="00364A30"/>
    <w:rsid w:val="00373273"/>
    <w:rsid w:val="00382415"/>
    <w:rsid w:val="00387C44"/>
    <w:rsid w:val="003956FF"/>
    <w:rsid w:val="003A02B7"/>
    <w:rsid w:val="003A1840"/>
    <w:rsid w:val="003B44D4"/>
    <w:rsid w:val="003D5221"/>
    <w:rsid w:val="003E7959"/>
    <w:rsid w:val="003F59C1"/>
    <w:rsid w:val="004034D8"/>
    <w:rsid w:val="0042222B"/>
    <w:rsid w:val="004247A5"/>
    <w:rsid w:val="00426D0C"/>
    <w:rsid w:val="00431F25"/>
    <w:rsid w:val="00437385"/>
    <w:rsid w:val="0044030D"/>
    <w:rsid w:val="00451D68"/>
    <w:rsid w:val="00455AAC"/>
    <w:rsid w:val="00455D59"/>
    <w:rsid w:val="00462B14"/>
    <w:rsid w:val="00472E40"/>
    <w:rsid w:val="0049260C"/>
    <w:rsid w:val="00493492"/>
    <w:rsid w:val="00494C3C"/>
    <w:rsid w:val="004A0529"/>
    <w:rsid w:val="004A75AD"/>
    <w:rsid w:val="004A7EDA"/>
    <w:rsid w:val="004B0CBA"/>
    <w:rsid w:val="004B41A7"/>
    <w:rsid w:val="004C1011"/>
    <w:rsid w:val="004C54DB"/>
    <w:rsid w:val="004D0A4A"/>
    <w:rsid w:val="004F4ED7"/>
    <w:rsid w:val="004F7662"/>
    <w:rsid w:val="00510D00"/>
    <w:rsid w:val="00510EFB"/>
    <w:rsid w:val="005117AB"/>
    <w:rsid w:val="005160C4"/>
    <w:rsid w:val="005258F0"/>
    <w:rsid w:val="00532DA1"/>
    <w:rsid w:val="00552BA3"/>
    <w:rsid w:val="00556227"/>
    <w:rsid w:val="00564591"/>
    <w:rsid w:val="00570D65"/>
    <w:rsid w:val="005731F1"/>
    <w:rsid w:val="005913DE"/>
    <w:rsid w:val="005A33A7"/>
    <w:rsid w:val="005A4608"/>
    <w:rsid w:val="005A63A0"/>
    <w:rsid w:val="005B5F04"/>
    <w:rsid w:val="005B69FE"/>
    <w:rsid w:val="005B6E51"/>
    <w:rsid w:val="005C3F7D"/>
    <w:rsid w:val="005C42BC"/>
    <w:rsid w:val="005C6A56"/>
    <w:rsid w:val="005C7DD0"/>
    <w:rsid w:val="005D4928"/>
    <w:rsid w:val="00603C37"/>
    <w:rsid w:val="00634BA7"/>
    <w:rsid w:val="00635173"/>
    <w:rsid w:val="006412DB"/>
    <w:rsid w:val="00642EAB"/>
    <w:rsid w:val="00644908"/>
    <w:rsid w:val="00645E15"/>
    <w:rsid w:val="00651369"/>
    <w:rsid w:val="0065501B"/>
    <w:rsid w:val="0065699D"/>
    <w:rsid w:val="00682D69"/>
    <w:rsid w:val="00683B70"/>
    <w:rsid w:val="00697B74"/>
    <w:rsid w:val="006B019D"/>
    <w:rsid w:val="006B10F7"/>
    <w:rsid w:val="006B1983"/>
    <w:rsid w:val="006B4071"/>
    <w:rsid w:val="006C22F8"/>
    <w:rsid w:val="006C73DB"/>
    <w:rsid w:val="006C7BD6"/>
    <w:rsid w:val="006D4F5B"/>
    <w:rsid w:val="006D7F07"/>
    <w:rsid w:val="006F2F71"/>
    <w:rsid w:val="006F3244"/>
    <w:rsid w:val="006F5665"/>
    <w:rsid w:val="0071107C"/>
    <w:rsid w:val="00717CB9"/>
    <w:rsid w:val="0072262C"/>
    <w:rsid w:val="00724E42"/>
    <w:rsid w:val="00735B99"/>
    <w:rsid w:val="007559B9"/>
    <w:rsid w:val="00755D86"/>
    <w:rsid w:val="00773AB2"/>
    <w:rsid w:val="00781E07"/>
    <w:rsid w:val="00787809"/>
    <w:rsid w:val="007905E1"/>
    <w:rsid w:val="0079167C"/>
    <w:rsid w:val="00793510"/>
    <w:rsid w:val="007A002A"/>
    <w:rsid w:val="007A2888"/>
    <w:rsid w:val="007A2BC8"/>
    <w:rsid w:val="007C01C9"/>
    <w:rsid w:val="007D1634"/>
    <w:rsid w:val="00800E64"/>
    <w:rsid w:val="00820422"/>
    <w:rsid w:val="008206E3"/>
    <w:rsid w:val="008246D1"/>
    <w:rsid w:val="00825871"/>
    <w:rsid w:val="00825D09"/>
    <w:rsid w:val="00827A31"/>
    <w:rsid w:val="008466AF"/>
    <w:rsid w:val="00863584"/>
    <w:rsid w:val="00866070"/>
    <w:rsid w:val="00867D10"/>
    <w:rsid w:val="00883E67"/>
    <w:rsid w:val="00892C36"/>
    <w:rsid w:val="00895620"/>
    <w:rsid w:val="00897F61"/>
    <w:rsid w:val="008A53A8"/>
    <w:rsid w:val="008A5723"/>
    <w:rsid w:val="008C0661"/>
    <w:rsid w:val="008C4C08"/>
    <w:rsid w:val="008D0281"/>
    <w:rsid w:val="008D2CCD"/>
    <w:rsid w:val="008F13E0"/>
    <w:rsid w:val="00905501"/>
    <w:rsid w:val="00915D14"/>
    <w:rsid w:val="00924A8E"/>
    <w:rsid w:val="009265F1"/>
    <w:rsid w:val="009303A3"/>
    <w:rsid w:val="00931CF5"/>
    <w:rsid w:val="00942D84"/>
    <w:rsid w:val="0094337A"/>
    <w:rsid w:val="00954128"/>
    <w:rsid w:val="009569DF"/>
    <w:rsid w:val="00956EB0"/>
    <w:rsid w:val="009577FF"/>
    <w:rsid w:val="009642E3"/>
    <w:rsid w:val="00976C57"/>
    <w:rsid w:val="009776A0"/>
    <w:rsid w:val="00984A41"/>
    <w:rsid w:val="00985F99"/>
    <w:rsid w:val="009B1D2A"/>
    <w:rsid w:val="009B2BAC"/>
    <w:rsid w:val="009C1FFB"/>
    <w:rsid w:val="009D2743"/>
    <w:rsid w:val="009F19EF"/>
    <w:rsid w:val="009F7E36"/>
    <w:rsid w:val="00A20978"/>
    <w:rsid w:val="00A24389"/>
    <w:rsid w:val="00A408FD"/>
    <w:rsid w:val="00A44939"/>
    <w:rsid w:val="00A469FF"/>
    <w:rsid w:val="00A50BAE"/>
    <w:rsid w:val="00A51DA6"/>
    <w:rsid w:val="00A53C3E"/>
    <w:rsid w:val="00A577A5"/>
    <w:rsid w:val="00A63782"/>
    <w:rsid w:val="00A72630"/>
    <w:rsid w:val="00A82765"/>
    <w:rsid w:val="00A853D8"/>
    <w:rsid w:val="00A921EC"/>
    <w:rsid w:val="00A93E20"/>
    <w:rsid w:val="00AC27AC"/>
    <w:rsid w:val="00AD6768"/>
    <w:rsid w:val="00AE3676"/>
    <w:rsid w:val="00AE5B34"/>
    <w:rsid w:val="00AE73C3"/>
    <w:rsid w:val="00AF0E75"/>
    <w:rsid w:val="00AF7BAF"/>
    <w:rsid w:val="00B21AF3"/>
    <w:rsid w:val="00B265FC"/>
    <w:rsid w:val="00B32218"/>
    <w:rsid w:val="00B32B1A"/>
    <w:rsid w:val="00B4133F"/>
    <w:rsid w:val="00B4299C"/>
    <w:rsid w:val="00B47E15"/>
    <w:rsid w:val="00B53DEC"/>
    <w:rsid w:val="00B6097A"/>
    <w:rsid w:val="00B60D29"/>
    <w:rsid w:val="00B61F10"/>
    <w:rsid w:val="00B63A27"/>
    <w:rsid w:val="00B6730C"/>
    <w:rsid w:val="00B74A4E"/>
    <w:rsid w:val="00B7775E"/>
    <w:rsid w:val="00B92CC1"/>
    <w:rsid w:val="00B93DF3"/>
    <w:rsid w:val="00B970F2"/>
    <w:rsid w:val="00BA0D9E"/>
    <w:rsid w:val="00BA4167"/>
    <w:rsid w:val="00BB304B"/>
    <w:rsid w:val="00BC10D0"/>
    <w:rsid w:val="00BC6E06"/>
    <w:rsid w:val="00BD04E5"/>
    <w:rsid w:val="00BE4A13"/>
    <w:rsid w:val="00BE7578"/>
    <w:rsid w:val="00BF123C"/>
    <w:rsid w:val="00BF269C"/>
    <w:rsid w:val="00C03F3E"/>
    <w:rsid w:val="00C04EA0"/>
    <w:rsid w:val="00C06951"/>
    <w:rsid w:val="00C15101"/>
    <w:rsid w:val="00C16425"/>
    <w:rsid w:val="00C27076"/>
    <w:rsid w:val="00C27604"/>
    <w:rsid w:val="00C30DA5"/>
    <w:rsid w:val="00C32653"/>
    <w:rsid w:val="00C449B4"/>
    <w:rsid w:val="00C51BC2"/>
    <w:rsid w:val="00C533D6"/>
    <w:rsid w:val="00C610C7"/>
    <w:rsid w:val="00C63910"/>
    <w:rsid w:val="00C652B8"/>
    <w:rsid w:val="00C704F7"/>
    <w:rsid w:val="00C87F36"/>
    <w:rsid w:val="00C946E4"/>
    <w:rsid w:val="00CB62AD"/>
    <w:rsid w:val="00CC64E5"/>
    <w:rsid w:val="00CD0F73"/>
    <w:rsid w:val="00CD1AC2"/>
    <w:rsid w:val="00CD41C8"/>
    <w:rsid w:val="00CE57DA"/>
    <w:rsid w:val="00CF093D"/>
    <w:rsid w:val="00CF4908"/>
    <w:rsid w:val="00D03082"/>
    <w:rsid w:val="00D16B19"/>
    <w:rsid w:val="00D17C30"/>
    <w:rsid w:val="00D20F6A"/>
    <w:rsid w:val="00D25C84"/>
    <w:rsid w:val="00D31901"/>
    <w:rsid w:val="00D35921"/>
    <w:rsid w:val="00D37543"/>
    <w:rsid w:val="00D3759F"/>
    <w:rsid w:val="00D423F3"/>
    <w:rsid w:val="00D56285"/>
    <w:rsid w:val="00D62AF9"/>
    <w:rsid w:val="00D63FEA"/>
    <w:rsid w:val="00D720A7"/>
    <w:rsid w:val="00D73517"/>
    <w:rsid w:val="00D75928"/>
    <w:rsid w:val="00D761B8"/>
    <w:rsid w:val="00D819C0"/>
    <w:rsid w:val="00D81D64"/>
    <w:rsid w:val="00D82689"/>
    <w:rsid w:val="00D86A49"/>
    <w:rsid w:val="00D87EEF"/>
    <w:rsid w:val="00D970AE"/>
    <w:rsid w:val="00DA04F6"/>
    <w:rsid w:val="00DA2A28"/>
    <w:rsid w:val="00DB2CBF"/>
    <w:rsid w:val="00DC720C"/>
    <w:rsid w:val="00DD3342"/>
    <w:rsid w:val="00DD366E"/>
    <w:rsid w:val="00DE1CA5"/>
    <w:rsid w:val="00DE3170"/>
    <w:rsid w:val="00DE557B"/>
    <w:rsid w:val="00E0664E"/>
    <w:rsid w:val="00E12808"/>
    <w:rsid w:val="00E16BEC"/>
    <w:rsid w:val="00E22DE7"/>
    <w:rsid w:val="00E26689"/>
    <w:rsid w:val="00E3235A"/>
    <w:rsid w:val="00E32CDE"/>
    <w:rsid w:val="00E3794A"/>
    <w:rsid w:val="00E428E1"/>
    <w:rsid w:val="00E55922"/>
    <w:rsid w:val="00E64F1B"/>
    <w:rsid w:val="00E67B23"/>
    <w:rsid w:val="00E70419"/>
    <w:rsid w:val="00E718F9"/>
    <w:rsid w:val="00E71C4C"/>
    <w:rsid w:val="00E75F2E"/>
    <w:rsid w:val="00E87BF3"/>
    <w:rsid w:val="00E905D3"/>
    <w:rsid w:val="00E91B5E"/>
    <w:rsid w:val="00E92410"/>
    <w:rsid w:val="00E961FD"/>
    <w:rsid w:val="00E97AF3"/>
    <w:rsid w:val="00EA281B"/>
    <w:rsid w:val="00EA62CC"/>
    <w:rsid w:val="00EB3029"/>
    <w:rsid w:val="00EC0387"/>
    <w:rsid w:val="00EC3D8F"/>
    <w:rsid w:val="00EC4C09"/>
    <w:rsid w:val="00ED2B24"/>
    <w:rsid w:val="00ED2FD8"/>
    <w:rsid w:val="00EE058B"/>
    <w:rsid w:val="00EE5364"/>
    <w:rsid w:val="00EE6A9E"/>
    <w:rsid w:val="00EE7EA8"/>
    <w:rsid w:val="00EF5372"/>
    <w:rsid w:val="00EF5814"/>
    <w:rsid w:val="00F00327"/>
    <w:rsid w:val="00F003D0"/>
    <w:rsid w:val="00F03C37"/>
    <w:rsid w:val="00F04203"/>
    <w:rsid w:val="00F0687C"/>
    <w:rsid w:val="00F06A43"/>
    <w:rsid w:val="00F11C3F"/>
    <w:rsid w:val="00F16F83"/>
    <w:rsid w:val="00F20338"/>
    <w:rsid w:val="00F24143"/>
    <w:rsid w:val="00F272A8"/>
    <w:rsid w:val="00F27E14"/>
    <w:rsid w:val="00F30429"/>
    <w:rsid w:val="00F30D28"/>
    <w:rsid w:val="00F3166A"/>
    <w:rsid w:val="00F32236"/>
    <w:rsid w:val="00F416E6"/>
    <w:rsid w:val="00F420E6"/>
    <w:rsid w:val="00F441CD"/>
    <w:rsid w:val="00F44DB4"/>
    <w:rsid w:val="00F4526C"/>
    <w:rsid w:val="00F47DDE"/>
    <w:rsid w:val="00F50044"/>
    <w:rsid w:val="00F513AD"/>
    <w:rsid w:val="00F65407"/>
    <w:rsid w:val="00F82990"/>
    <w:rsid w:val="00F8470B"/>
    <w:rsid w:val="00F84B8B"/>
    <w:rsid w:val="00F959CB"/>
    <w:rsid w:val="00FA60BA"/>
    <w:rsid w:val="00FB1DEB"/>
    <w:rsid w:val="00FB7D7A"/>
    <w:rsid w:val="00FC3B2B"/>
    <w:rsid w:val="00FC7252"/>
    <w:rsid w:val="00FD60AC"/>
    <w:rsid w:val="00FE0A68"/>
    <w:rsid w:val="00FF4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B23"/>
    <w:pPr>
      <w:widowControl w:val="0"/>
      <w:jc w:val="both"/>
    </w:pPr>
  </w:style>
  <w:style w:type="paragraph" w:styleId="1">
    <w:name w:val="heading 1"/>
    <w:basedOn w:val="a"/>
    <w:next w:val="a"/>
    <w:link w:val="1Char"/>
    <w:uiPriority w:val="9"/>
    <w:qFormat/>
    <w:rsid w:val="004F4ED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C257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C3B2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7E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7E15"/>
    <w:rPr>
      <w:sz w:val="18"/>
      <w:szCs w:val="18"/>
    </w:rPr>
  </w:style>
  <w:style w:type="paragraph" w:styleId="a4">
    <w:name w:val="footer"/>
    <w:basedOn w:val="a"/>
    <w:link w:val="Char0"/>
    <w:uiPriority w:val="99"/>
    <w:semiHidden/>
    <w:unhideWhenUsed/>
    <w:rsid w:val="00B47E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7E15"/>
    <w:rPr>
      <w:sz w:val="18"/>
      <w:szCs w:val="18"/>
    </w:rPr>
  </w:style>
  <w:style w:type="paragraph" w:styleId="a5">
    <w:name w:val="List Paragraph"/>
    <w:basedOn w:val="a"/>
    <w:uiPriority w:val="34"/>
    <w:qFormat/>
    <w:rsid w:val="00B47E15"/>
    <w:pPr>
      <w:ind w:firstLineChars="200" w:firstLine="420"/>
    </w:pPr>
  </w:style>
  <w:style w:type="paragraph" w:styleId="a6">
    <w:name w:val="Balloon Text"/>
    <w:basedOn w:val="a"/>
    <w:link w:val="Char1"/>
    <w:uiPriority w:val="99"/>
    <w:semiHidden/>
    <w:unhideWhenUsed/>
    <w:rsid w:val="002C6303"/>
    <w:rPr>
      <w:sz w:val="18"/>
      <w:szCs w:val="18"/>
    </w:rPr>
  </w:style>
  <w:style w:type="character" w:customStyle="1" w:styleId="Char1">
    <w:name w:val="批注框文本 Char"/>
    <w:basedOn w:val="a0"/>
    <w:link w:val="a6"/>
    <w:uiPriority w:val="99"/>
    <w:semiHidden/>
    <w:rsid w:val="002C6303"/>
    <w:rPr>
      <w:sz w:val="18"/>
      <w:szCs w:val="18"/>
    </w:rPr>
  </w:style>
  <w:style w:type="paragraph" w:styleId="a7">
    <w:name w:val="Document Map"/>
    <w:basedOn w:val="a"/>
    <w:link w:val="Char2"/>
    <w:uiPriority w:val="99"/>
    <w:semiHidden/>
    <w:unhideWhenUsed/>
    <w:rsid w:val="00603C37"/>
    <w:rPr>
      <w:rFonts w:ascii="宋体" w:eastAsia="宋体"/>
      <w:sz w:val="18"/>
      <w:szCs w:val="18"/>
    </w:rPr>
  </w:style>
  <w:style w:type="character" w:customStyle="1" w:styleId="Char2">
    <w:name w:val="文档结构图 Char"/>
    <w:basedOn w:val="a0"/>
    <w:link w:val="a7"/>
    <w:uiPriority w:val="99"/>
    <w:semiHidden/>
    <w:rsid w:val="00603C37"/>
    <w:rPr>
      <w:rFonts w:ascii="宋体" w:eastAsia="宋体"/>
      <w:sz w:val="18"/>
      <w:szCs w:val="18"/>
    </w:rPr>
  </w:style>
  <w:style w:type="paragraph" w:customStyle="1" w:styleId="test">
    <w:name w:val="样式test"/>
    <w:basedOn w:val="a"/>
    <w:link w:val="testChar"/>
    <w:qFormat/>
    <w:rsid w:val="008246D1"/>
    <w:rPr>
      <w:rFonts w:ascii="Arial" w:eastAsia="黑体" w:hAnsi="Calibri" w:cs="Times New Roman"/>
      <w:b/>
      <w:sz w:val="30"/>
      <w:szCs w:val="30"/>
    </w:rPr>
  </w:style>
  <w:style w:type="character" w:customStyle="1" w:styleId="1Char">
    <w:name w:val="标题 1 Char"/>
    <w:basedOn w:val="a0"/>
    <w:link w:val="1"/>
    <w:uiPriority w:val="9"/>
    <w:rsid w:val="004F4ED7"/>
    <w:rPr>
      <w:b/>
      <w:bCs/>
      <w:kern w:val="44"/>
      <w:sz w:val="44"/>
      <w:szCs w:val="44"/>
    </w:rPr>
  </w:style>
  <w:style w:type="character" w:customStyle="1" w:styleId="2Char">
    <w:name w:val="标题 2 Char"/>
    <w:basedOn w:val="a0"/>
    <w:link w:val="2"/>
    <w:uiPriority w:val="9"/>
    <w:rsid w:val="000C257F"/>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C3B2B"/>
    <w:rPr>
      <w:b/>
      <w:bCs/>
      <w:sz w:val="32"/>
      <w:szCs w:val="32"/>
    </w:rPr>
  </w:style>
  <w:style w:type="character" w:customStyle="1" w:styleId="testChar">
    <w:name w:val="样式test Char"/>
    <w:basedOn w:val="a0"/>
    <w:link w:val="test"/>
    <w:rsid w:val="001762F8"/>
    <w:rPr>
      <w:rFonts w:ascii="Arial" w:eastAsia="黑体" w:hAnsi="Calibri" w:cs="Times New Roman"/>
      <w:b/>
      <w:sz w:val="30"/>
      <w:szCs w:val="3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D4C4-C1A6-4232-9150-A98F8195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1000</Words>
  <Characters>5705</Characters>
  <Application>Microsoft Office Word</Application>
  <DocSecurity>0</DocSecurity>
  <Lines>47</Lines>
  <Paragraphs>13</Paragraphs>
  <ScaleCrop>false</ScaleCrop>
  <Company>Lenovo (Beijing) Limited</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宁洁</dc:creator>
  <cp:lastModifiedBy>刘建国</cp:lastModifiedBy>
  <cp:revision>1075</cp:revision>
  <cp:lastPrinted>2012-07-18T07:57:00Z</cp:lastPrinted>
  <dcterms:created xsi:type="dcterms:W3CDTF">2012-07-24T05:55:00Z</dcterms:created>
  <dcterms:modified xsi:type="dcterms:W3CDTF">2012-07-26T03:14:00Z</dcterms:modified>
</cp:coreProperties>
</file>