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042" w:rsidRPr="00D211D5" w:rsidRDefault="00546042" w:rsidP="00546042">
      <w:pPr>
        <w:spacing w:line="560" w:lineRule="exact"/>
        <w:rPr>
          <w:rFonts w:ascii="仿宋_GB2312" w:eastAsia="仿宋_GB2312" w:hAnsiTheme="minorHAnsi" w:cstheme="minorBidi"/>
          <w:b/>
          <w:kern w:val="0"/>
          <w:sz w:val="30"/>
          <w:szCs w:val="30"/>
        </w:rPr>
      </w:pPr>
      <w:r w:rsidRPr="00D211D5">
        <w:rPr>
          <w:rFonts w:ascii="仿宋_GB2312" w:eastAsia="仿宋_GB2312" w:hAnsiTheme="minorHAnsi" w:cstheme="minorBidi" w:hint="eastAsia"/>
          <w:b/>
          <w:kern w:val="0"/>
          <w:sz w:val="30"/>
          <w:szCs w:val="30"/>
        </w:rPr>
        <w:t>附件：</w:t>
      </w:r>
    </w:p>
    <w:p w:rsidR="00546042" w:rsidRPr="00A57787" w:rsidRDefault="00546042" w:rsidP="00546042">
      <w:pPr>
        <w:spacing w:line="560" w:lineRule="exact"/>
        <w:jc w:val="center"/>
        <w:rPr>
          <w:rFonts w:asciiTheme="minorEastAsia" w:eastAsiaTheme="minorEastAsia" w:hAnsiTheme="minorEastAsia"/>
          <w:b/>
          <w:sz w:val="36"/>
          <w:szCs w:val="36"/>
        </w:rPr>
      </w:pPr>
      <w:bookmarkStart w:id="0" w:name="_GoBack"/>
      <w:bookmarkEnd w:id="0"/>
      <w:r w:rsidRPr="00A57787">
        <w:rPr>
          <w:rFonts w:asciiTheme="minorEastAsia" w:eastAsiaTheme="minorEastAsia" w:hAnsiTheme="minorEastAsia" w:hint="eastAsia"/>
          <w:b/>
          <w:sz w:val="36"/>
          <w:szCs w:val="36"/>
        </w:rPr>
        <w:t>境外非金融企业债务融资工具业务指引（</w:t>
      </w:r>
      <w:r>
        <w:rPr>
          <w:rFonts w:asciiTheme="minorEastAsia" w:eastAsiaTheme="minorEastAsia" w:hAnsiTheme="minorEastAsia" w:hint="eastAsia"/>
          <w:b/>
          <w:sz w:val="36"/>
          <w:szCs w:val="36"/>
        </w:rPr>
        <w:t>2020版</w:t>
      </w:r>
      <w:r w:rsidRPr="00A57787">
        <w:rPr>
          <w:rFonts w:asciiTheme="minorEastAsia" w:eastAsiaTheme="minorEastAsia" w:hAnsiTheme="minorEastAsia" w:hint="eastAsia"/>
          <w:b/>
          <w:sz w:val="36"/>
          <w:szCs w:val="36"/>
        </w:rPr>
        <w:t>）</w:t>
      </w:r>
    </w:p>
    <w:p w:rsidR="00546042" w:rsidRDefault="00546042" w:rsidP="00546042">
      <w:pPr>
        <w:pStyle w:val="2"/>
        <w:ind w:rightChars="-19" w:right="-40"/>
        <w:rPr>
          <w:rFonts w:ascii="仿宋_GB2312"/>
          <w:color w:val="000000" w:themeColor="text1"/>
        </w:rPr>
      </w:pPr>
      <w:r w:rsidRPr="00E020A6">
        <w:rPr>
          <w:rFonts w:ascii="仿宋_GB2312" w:hint="eastAsia"/>
          <w:color w:val="000000" w:themeColor="text1"/>
        </w:rPr>
        <w:t>（</w:t>
      </w:r>
      <w:r w:rsidRPr="00E020A6">
        <w:rPr>
          <w:rFonts w:ascii="仿宋_GB2312"/>
          <w:color w:val="000000" w:themeColor="text1"/>
        </w:rPr>
        <w:t>2018</w:t>
      </w:r>
      <w:r w:rsidRPr="00E020A6">
        <w:rPr>
          <w:rFonts w:ascii="仿宋_GB2312" w:hint="eastAsia"/>
          <w:color w:val="000000" w:themeColor="text1"/>
        </w:rPr>
        <w:t>年</w:t>
      </w:r>
      <w:r w:rsidRPr="00E020A6">
        <w:rPr>
          <w:rFonts w:ascii="仿宋_GB2312"/>
          <w:color w:val="000000" w:themeColor="text1"/>
        </w:rPr>
        <w:t>2</w:t>
      </w:r>
      <w:r w:rsidRPr="00E020A6">
        <w:rPr>
          <w:rFonts w:ascii="仿宋_GB2312" w:hint="eastAsia"/>
          <w:color w:val="000000" w:themeColor="text1"/>
        </w:rPr>
        <w:t>月</w:t>
      </w:r>
      <w:r w:rsidRPr="00E020A6">
        <w:rPr>
          <w:rFonts w:ascii="仿宋_GB2312"/>
          <w:color w:val="000000" w:themeColor="text1"/>
        </w:rPr>
        <w:t>9</w:t>
      </w:r>
      <w:r w:rsidRPr="00E020A6">
        <w:rPr>
          <w:rFonts w:ascii="仿宋_GB2312" w:hint="eastAsia"/>
          <w:color w:val="000000" w:themeColor="text1"/>
        </w:rPr>
        <w:t>日第</w:t>
      </w:r>
      <w:r>
        <w:rPr>
          <w:rFonts w:ascii="仿宋_GB2312" w:hint="eastAsia"/>
          <w:color w:val="000000" w:themeColor="text1"/>
        </w:rPr>
        <w:t>五</w:t>
      </w:r>
      <w:r w:rsidRPr="00E020A6">
        <w:rPr>
          <w:rFonts w:ascii="仿宋_GB2312" w:hint="eastAsia"/>
          <w:color w:val="000000" w:themeColor="text1"/>
        </w:rPr>
        <w:t>届常务理事会第</w:t>
      </w:r>
      <w:r>
        <w:rPr>
          <w:rFonts w:ascii="仿宋_GB2312" w:hint="eastAsia"/>
          <w:color w:val="000000" w:themeColor="text1"/>
        </w:rPr>
        <w:t>六</w:t>
      </w:r>
      <w:r w:rsidRPr="00E020A6">
        <w:rPr>
          <w:rFonts w:ascii="仿宋_GB2312" w:hint="eastAsia"/>
          <w:color w:val="000000" w:themeColor="text1"/>
        </w:rPr>
        <w:t>次会议审议通过，2020年10月16日第五届常务理事会第十八次会议修订）</w:t>
      </w:r>
    </w:p>
    <w:p w:rsidR="00546042" w:rsidRDefault="00546042" w:rsidP="00546042">
      <w:pPr>
        <w:spacing w:line="560" w:lineRule="exact"/>
        <w:jc w:val="center"/>
        <w:rPr>
          <w:rFonts w:ascii="仿宋_GB2312" w:eastAsia="仿宋_GB2312"/>
          <w:b/>
          <w:sz w:val="30"/>
          <w:szCs w:val="30"/>
        </w:rPr>
      </w:pPr>
    </w:p>
    <w:p w:rsidR="00546042" w:rsidRDefault="00546042" w:rsidP="00546042">
      <w:pPr>
        <w:spacing w:line="560" w:lineRule="exact"/>
        <w:jc w:val="center"/>
        <w:rPr>
          <w:rFonts w:ascii="仿宋_GB2312" w:eastAsia="仿宋_GB2312"/>
          <w:b/>
          <w:sz w:val="30"/>
          <w:szCs w:val="30"/>
        </w:rPr>
      </w:pPr>
      <w:r>
        <w:rPr>
          <w:rFonts w:ascii="仿宋_GB2312" w:eastAsia="仿宋_GB2312" w:hint="eastAsia"/>
          <w:b/>
          <w:sz w:val="30"/>
          <w:szCs w:val="30"/>
        </w:rPr>
        <w:t>第一章 总则</w:t>
      </w:r>
    </w:p>
    <w:p w:rsidR="00546042" w:rsidRDefault="00546042" w:rsidP="00546042">
      <w:pPr>
        <w:spacing w:line="560" w:lineRule="exact"/>
        <w:ind w:firstLineChars="200" w:firstLine="602"/>
        <w:rPr>
          <w:rFonts w:ascii="仿宋_GB2312" w:eastAsia="仿宋_GB2312"/>
          <w:b/>
          <w:sz w:val="30"/>
          <w:szCs w:val="30"/>
        </w:rPr>
      </w:pPr>
    </w:p>
    <w:p w:rsidR="00546042" w:rsidRPr="00312334" w:rsidRDefault="00546042" w:rsidP="00546042">
      <w:pPr>
        <w:numPr>
          <w:ilvl w:val="0"/>
          <w:numId w:val="1"/>
        </w:numPr>
        <w:spacing w:line="560" w:lineRule="exact"/>
        <w:ind w:left="0" w:firstLine="600"/>
        <w:rPr>
          <w:rFonts w:ascii="仿宋_GB2312" w:eastAsia="仿宋_GB2312"/>
          <w:sz w:val="30"/>
          <w:szCs w:val="30"/>
        </w:rPr>
      </w:pPr>
      <w:r w:rsidRPr="00312334">
        <w:rPr>
          <w:rFonts w:ascii="仿宋_GB2312" w:eastAsia="仿宋_GB2312" w:hint="eastAsia"/>
          <w:sz w:val="30"/>
          <w:szCs w:val="30"/>
        </w:rPr>
        <w:t>为</w:t>
      </w:r>
      <w:r>
        <w:rPr>
          <w:rFonts w:ascii="仿宋_GB2312" w:eastAsia="仿宋_GB2312" w:hint="eastAsia"/>
          <w:sz w:val="30"/>
          <w:szCs w:val="30"/>
        </w:rPr>
        <w:t>促进债券市场对外开放，规范</w:t>
      </w:r>
      <w:r w:rsidRPr="00312334">
        <w:rPr>
          <w:rFonts w:ascii="仿宋_GB2312" w:eastAsia="仿宋_GB2312" w:hint="eastAsia"/>
          <w:sz w:val="30"/>
          <w:szCs w:val="30"/>
        </w:rPr>
        <w:t>境外非金融企业债务融资工具</w:t>
      </w:r>
      <w:r>
        <w:rPr>
          <w:rFonts w:ascii="仿宋_GB2312" w:eastAsia="仿宋_GB2312" w:hint="eastAsia"/>
          <w:sz w:val="30"/>
          <w:szCs w:val="30"/>
        </w:rPr>
        <w:t>业务</w:t>
      </w:r>
      <w:r w:rsidRPr="00312334">
        <w:rPr>
          <w:rFonts w:ascii="仿宋_GB2312" w:eastAsia="仿宋_GB2312" w:hint="eastAsia"/>
          <w:sz w:val="30"/>
          <w:szCs w:val="30"/>
        </w:rPr>
        <w:t>，根据中国人民银行《银行间债券市场非金</w:t>
      </w:r>
      <w:r w:rsidRPr="003917E6">
        <w:rPr>
          <w:rFonts w:ascii="Times New Roman" w:eastAsia="仿宋_GB2312" w:hAnsi="Times New Roman" w:hint="eastAsia"/>
          <w:kern w:val="0"/>
          <w:sz w:val="30"/>
          <w:szCs w:val="30"/>
        </w:rPr>
        <w:t>融企业债务融资工具管理办法》（中国人民银行令</w:t>
      </w:r>
      <w:r w:rsidRPr="00FC24D9">
        <w:rPr>
          <w:rFonts w:ascii="仿宋_GB2312" w:eastAsia="仿宋_GB2312" w:hAnsi="Times New Roman" w:hint="eastAsia"/>
          <w:kern w:val="0"/>
          <w:sz w:val="30"/>
          <w:szCs w:val="30"/>
        </w:rPr>
        <w:t>〔2008〕第1号），中国人民银行、财政部《全国银行间债券市场境外机构债券发行管理暂行办法》（中国人民银行、财政部公告〔2018〕第16号</w:t>
      </w:r>
      <w:r>
        <w:rPr>
          <w:rFonts w:ascii="Times New Roman" w:eastAsia="仿宋_GB2312" w:hAnsi="Times New Roman" w:hint="eastAsia"/>
          <w:kern w:val="0"/>
          <w:sz w:val="30"/>
          <w:szCs w:val="30"/>
        </w:rPr>
        <w:t>）</w:t>
      </w:r>
      <w:r w:rsidRPr="003917E6">
        <w:rPr>
          <w:rFonts w:ascii="Times New Roman" w:eastAsia="仿宋_GB2312" w:hAnsi="Times New Roman" w:hint="eastAsia"/>
          <w:kern w:val="0"/>
          <w:sz w:val="30"/>
          <w:szCs w:val="30"/>
        </w:rPr>
        <w:t>及中国银行间市场交易商协会（以下简称“交易商协会”）相关自</w:t>
      </w:r>
      <w:r w:rsidRPr="00C41F72">
        <w:rPr>
          <w:rFonts w:ascii="仿宋_GB2312" w:eastAsia="仿宋_GB2312" w:hint="eastAsia"/>
          <w:sz w:val="30"/>
          <w:szCs w:val="30"/>
        </w:rPr>
        <w:t>律规则，制定本</w:t>
      </w:r>
      <w:r>
        <w:rPr>
          <w:rFonts w:ascii="仿宋_GB2312" w:eastAsia="仿宋_GB2312" w:hint="eastAsia"/>
          <w:sz w:val="30"/>
          <w:szCs w:val="30"/>
        </w:rPr>
        <w:t>指引</w:t>
      </w:r>
      <w:r w:rsidRPr="00C41F72">
        <w:rPr>
          <w:rFonts w:ascii="仿宋_GB2312" w:eastAsia="仿宋_GB2312" w:hint="eastAsia"/>
          <w:sz w:val="30"/>
          <w:szCs w:val="30"/>
        </w:rPr>
        <w:t>。</w:t>
      </w:r>
    </w:p>
    <w:p w:rsidR="00546042" w:rsidRDefault="00546042" w:rsidP="00546042">
      <w:pPr>
        <w:numPr>
          <w:ilvl w:val="0"/>
          <w:numId w:val="1"/>
        </w:numPr>
        <w:spacing w:line="560" w:lineRule="exact"/>
        <w:ind w:left="0" w:firstLine="600"/>
        <w:rPr>
          <w:rFonts w:ascii="仿宋_GB2312" w:eastAsia="仿宋_GB2312"/>
          <w:sz w:val="30"/>
          <w:szCs w:val="30"/>
        </w:rPr>
      </w:pPr>
      <w:r w:rsidRPr="00C86733">
        <w:rPr>
          <w:rFonts w:ascii="仿宋_GB2312" w:eastAsia="仿宋_GB2312" w:hint="eastAsia"/>
          <w:sz w:val="30"/>
          <w:szCs w:val="30"/>
        </w:rPr>
        <w:t>本指引所称</w:t>
      </w:r>
      <w:r w:rsidRPr="00312334">
        <w:rPr>
          <w:rFonts w:ascii="仿宋_GB2312" w:eastAsia="仿宋_GB2312" w:hint="eastAsia"/>
          <w:sz w:val="30"/>
          <w:szCs w:val="30"/>
        </w:rPr>
        <w:t>境外非金融企业债务融资工具，是指在中华人民共和国境外合法注册成立</w:t>
      </w:r>
      <w:r>
        <w:rPr>
          <w:rFonts w:ascii="仿宋_GB2312" w:eastAsia="仿宋_GB2312" w:hint="eastAsia"/>
          <w:sz w:val="30"/>
          <w:szCs w:val="30"/>
        </w:rPr>
        <w:t>、</w:t>
      </w:r>
      <w:r w:rsidRPr="00312334">
        <w:rPr>
          <w:rFonts w:ascii="仿宋_GB2312" w:eastAsia="仿宋_GB2312" w:hint="eastAsia"/>
          <w:sz w:val="30"/>
          <w:szCs w:val="30"/>
        </w:rPr>
        <w:t>具有独立法人资格</w:t>
      </w:r>
      <w:r>
        <w:rPr>
          <w:rFonts w:ascii="仿宋_GB2312" w:eastAsia="仿宋_GB2312" w:hint="eastAsia"/>
          <w:sz w:val="30"/>
          <w:szCs w:val="30"/>
        </w:rPr>
        <w:t>的</w:t>
      </w:r>
      <w:r w:rsidRPr="00312334">
        <w:rPr>
          <w:rFonts w:ascii="仿宋_GB2312" w:eastAsia="仿宋_GB2312" w:hint="eastAsia"/>
          <w:sz w:val="30"/>
          <w:szCs w:val="30"/>
        </w:rPr>
        <w:t>非金融企业在</w:t>
      </w:r>
      <w:r>
        <w:rPr>
          <w:rFonts w:ascii="仿宋_GB2312" w:eastAsia="仿宋_GB2312" w:hint="eastAsia"/>
          <w:sz w:val="30"/>
          <w:szCs w:val="30"/>
        </w:rPr>
        <w:t>交易商协会注册</w:t>
      </w:r>
      <w:r w:rsidRPr="00312334">
        <w:rPr>
          <w:rFonts w:ascii="仿宋_GB2312" w:eastAsia="仿宋_GB2312" w:hint="eastAsia"/>
          <w:sz w:val="30"/>
          <w:szCs w:val="30"/>
        </w:rPr>
        <w:t>发行</w:t>
      </w:r>
      <w:r>
        <w:rPr>
          <w:rFonts w:ascii="仿宋_GB2312" w:eastAsia="仿宋_GB2312" w:hint="eastAsia"/>
          <w:sz w:val="30"/>
          <w:szCs w:val="30"/>
        </w:rPr>
        <w:t>的</w:t>
      </w:r>
      <w:r w:rsidRPr="00312334">
        <w:rPr>
          <w:rFonts w:ascii="仿宋_GB2312" w:eastAsia="仿宋_GB2312" w:hint="eastAsia"/>
          <w:sz w:val="30"/>
          <w:szCs w:val="30"/>
        </w:rPr>
        <w:t>债务融资工具。</w:t>
      </w:r>
      <w:r w:rsidRPr="00600464">
        <w:rPr>
          <w:rFonts w:ascii="仿宋_GB2312" w:eastAsia="仿宋_GB2312" w:hint="eastAsia"/>
          <w:sz w:val="30"/>
          <w:szCs w:val="30"/>
        </w:rPr>
        <w:t>香港特别行政区、澳门特别行政区及台湾地区企业发行债务融资工具的，参照本指引执行。</w:t>
      </w:r>
    </w:p>
    <w:p w:rsidR="00546042" w:rsidRDefault="00546042" w:rsidP="00546042">
      <w:pPr>
        <w:numPr>
          <w:ilvl w:val="0"/>
          <w:numId w:val="1"/>
        </w:numPr>
        <w:spacing w:line="560" w:lineRule="exact"/>
        <w:ind w:left="0" w:firstLine="600"/>
        <w:rPr>
          <w:rFonts w:ascii="仿宋_GB2312" w:eastAsia="仿宋_GB2312"/>
          <w:sz w:val="30"/>
          <w:szCs w:val="30"/>
        </w:rPr>
      </w:pPr>
      <w:r w:rsidRPr="00CB4CAE">
        <w:rPr>
          <w:rFonts w:ascii="仿宋_GB2312" w:eastAsia="仿宋_GB2312" w:hint="eastAsia"/>
          <w:sz w:val="30"/>
          <w:szCs w:val="30"/>
        </w:rPr>
        <w:t>境外非金融企业发行债务融资工具，应接受交易商协会自律管理</w:t>
      </w:r>
      <w:r>
        <w:rPr>
          <w:rFonts w:ascii="仿宋_GB2312" w:eastAsia="仿宋_GB2312" w:hint="eastAsia"/>
          <w:sz w:val="30"/>
          <w:szCs w:val="30"/>
        </w:rPr>
        <w:t>，遵守交易商协会相关自律规则</w:t>
      </w:r>
      <w:r w:rsidRPr="00CB4CAE">
        <w:rPr>
          <w:rFonts w:ascii="仿宋_GB2312" w:eastAsia="仿宋_GB2312" w:hint="eastAsia"/>
          <w:sz w:val="30"/>
          <w:szCs w:val="30"/>
        </w:rPr>
        <w:t>。</w:t>
      </w:r>
    </w:p>
    <w:p w:rsidR="00546042" w:rsidRDefault="00546042" w:rsidP="00546042">
      <w:pPr>
        <w:numPr>
          <w:ilvl w:val="0"/>
          <w:numId w:val="1"/>
        </w:numPr>
        <w:spacing w:line="560" w:lineRule="exact"/>
        <w:ind w:left="0" w:firstLine="602"/>
        <w:rPr>
          <w:rFonts w:ascii="仿宋_GB2312" w:eastAsia="仿宋_GB2312"/>
          <w:sz w:val="30"/>
          <w:szCs w:val="30"/>
        </w:rPr>
      </w:pPr>
      <w:r w:rsidRPr="007B6957">
        <w:rPr>
          <w:rFonts w:ascii="仿宋_GB2312" w:eastAsia="仿宋_GB2312" w:hint="eastAsia"/>
          <w:sz w:val="30"/>
          <w:szCs w:val="30"/>
        </w:rPr>
        <w:t>为境外</w:t>
      </w:r>
      <w:r>
        <w:rPr>
          <w:rFonts w:ascii="仿宋_GB2312" w:eastAsia="仿宋_GB2312" w:hint="eastAsia"/>
          <w:sz w:val="30"/>
          <w:szCs w:val="30"/>
        </w:rPr>
        <w:t>非金融企业债务融资工具</w:t>
      </w:r>
      <w:r w:rsidRPr="007B6957">
        <w:rPr>
          <w:rFonts w:ascii="仿宋_GB2312" w:eastAsia="仿宋_GB2312" w:hint="eastAsia"/>
          <w:sz w:val="30"/>
          <w:szCs w:val="30"/>
        </w:rPr>
        <w:t>发行提供专业服务的</w:t>
      </w:r>
      <w:r w:rsidRPr="003917E6">
        <w:rPr>
          <w:rFonts w:ascii="仿宋_GB2312" w:eastAsia="仿宋_GB2312" w:hint="eastAsia"/>
          <w:sz w:val="30"/>
          <w:szCs w:val="30"/>
        </w:rPr>
        <w:t>主承销商</w:t>
      </w:r>
      <w:r>
        <w:rPr>
          <w:rFonts w:ascii="仿宋_GB2312" w:eastAsia="仿宋_GB2312" w:hint="eastAsia"/>
          <w:sz w:val="30"/>
          <w:szCs w:val="30"/>
        </w:rPr>
        <w:t>和承销商</w:t>
      </w:r>
      <w:r w:rsidRPr="007B6957">
        <w:rPr>
          <w:rFonts w:ascii="仿宋_GB2312" w:eastAsia="仿宋_GB2312" w:hint="eastAsia"/>
          <w:sz w:val="30"/>
          <w:szCs w:val="30"/>
        </w:rPr>
        <w:t>、受托管理机构、信用评级机构、会计师事务所、律师事务所等专业机构及有关人员，应当勤勉尽责，严格</w:t>
      </w:r>
      <w:r w:rsidRPr="007B6957">
        <w:rPr>
          <w:rFonts w:ascii="仿宋_GB2312" w:eastAsia="仿宋_GB2312" w:hint="eastAsia"/>
          <w:sz w:val="30"/>
          <w:szCs w:val="30"/>
        </w:rPr>
        <w:lastRenderedPageBreak/>
        <w:t>遵守执业规范和职业道德，按规定和约定履行义务，并承担相应的法律责任。</w:t>
      </w:r>
    </w:p>
    <w:p w:rsidR="00546042" w:rsidRPr="003917E6" w:rsidRDefault="00546042" w:rsidP="00546042">
      <w:pPr>
        <w:numPr>
          <w:ilvl w:val="0"/>
          <w:numId w:val="1"/>
        </w:numPr>
        <w:spacing w:line="560" w:lineRule="exact"/>
        <w:ind w:left="0" w:firstLine="600"/>
        <w:rPr>
          <w:rFonts w:ascii="仿宋_GB2312" w:eastAsia="仿宋_GB2312"/>
          <w:sz w:val="30"/>
          <w:szCs w:val="30"/>
        </w:rPr>
      </w:pPr>
      <w:r w:rsidRPr="00A4028A">
        <w:rPr>
          <w:rFonts w:ascii="仿宋_GB2312" w:eastAsia="仿宋_GB2312"/>
          <w:sz w:val="30"/>
          <w:szCs w:val="30"/>
        </w:rPr>
        <w:t>接受注册不代表交易商协会对</w:t>
      </w:r>
      <w:r w:rsidRPr="00A4028A">
        <w:rPr>
          <w:rFonts w:ascii="仿宋_GB2312" w:eastAsia="仿宋_GB2312" w:hint="eastAsia"/>
          <w:sz w:val="30"/>
          <w:szCs w:val="30"/>
        </w:rPr>
        <w:t>境外非金融企业</w:t>
      </w:r>
      <w:r w:rsidRPr="00A4028A">
        <w:rPr>
          <w:rFonts w:ascii="仿宋_GB2312" w:eastAsia="仿宋_GB2312"/>
          <w:sz w:val="30"/>
          <w:szCs w:val="30"/>
        </w:rPr>
        <w:t>债务融资工具的投资价值及投资风险进行实质性判断。注册不能免除企业及相关中介机构真实、准确、完整、及时披露信息的法律责任。投资人</w:t>
      </w:r>
      <w:r w:rsidRPr="00A4028A">
        <w:rPr>
          <w:rFonts w:ascii="仿宋_GB2312" w:eastAsia="仿宋_GB2312" w:hint="eastAsia"/>
          <w:sz w:val="30"/>
          <w:szCs w:val="30"/>
        </w:rPr>
        <w:t>应</w:t>
      </w:r>
      <w:r w:rsidRPr="00A4028A">
        <w:rPr>
          <w:rFonts w:ascii="仿宋_GB2312" w:eastAsia="仿宋_GB2312"/>
          <w:sz w:val="30"/>
          <w:szCs w:val="30"/>
        </w:rPr>
        <w:t>自主判断投资价值，自担投资风险。</w:t>
      </w:r>
    </w:p>
    <w:p w:rsidR="00546042" w:rsidRDefault="00546042" w:rsidP="00546042">
      <w:pPr>
        <w:spacing w:line="560" w:lineRule="exact"/>
        <w:jc w:val="center"/>
        <w:rPr>
          <w:rFonts w:ascii="仿宋_GB2312" w:eastAsia="仿宋_GB2312"/>
          <w:b/>
          <w:sz w:val="30"/>
          <w:szCs w:val="30"/>
        </w:rPr>
      </w:pPr>
    </w:p>
    <w:p w:rsidR="00546042" w:rsidRDefault="00546042" w:rsidP="00546042">
      <w:pPr>
        <w:spacing w:line="560" w:lineRule="exact"/>
        <w:jc w:val="center"/>
        <w:rPr>
          <w:rFonts w:ascii="仿宋_GB2312" w:eastAsia="仿宋_GB2312"/>
          <w:b/>
          <w:sz w:val="30"/>
          <w:szCs w:val="30"/>
        </w:rPr>
      </w:pPr>
      <w:r>
        <w:rPr>
          <w:rFonts w:ascii="仿宋_GB2312" w:eastAsia="仿宋_GB2312" w:hint="eastAsia"/>
          <w:b/>
          <w:sz w:val="30"/>
          <w:szCs w:val="30"/>
        </w:rPr>
        <w:t xml:space="preserve">第二章 </w:t>
      </w:r>
      <w:r w:rsidRPr="00312334">
        <w:rPr>
          <w:rFonts w:ascii="仿宋_GB2312" w:eastAsia="仿宋_GB2312" w:hint="eastAsia"/>
          <w:b/>
          <w:sz w:val="30"/>
          <w:szCs w:val="30"/>
        </w:rPr>
        <w:t>注册和发行</w:t>
      </w:r>
    </w:p>
    <w:p w:rsidR="00546042" w:rsidRDefault="00546042" w:rsidP="00546042">
      <w:pPr>
        <w:tabs>
          <w:tab w:val="left" w:pos="7655"/>
        </w:tabs>
        <w:spacing w:line="560" w:lineRule="exact"/>
        <w:ind w:firstLineChars="200" w:firstLine="600"/>
        <w:rPr>
          <w:rFonts w:ascii="仿宋_GB2312" w:eastAsia="仿宋_GB2312"/>
          <w:sz w:val="30"/>
          <w:szCs w:val="30"/>
        </w:rPr>
      </w:pPr>
    </w:p>
    <w:p w:rsidR="00546042" w:rsidRDefault="00546042" w:rsidP="00546042">
      <w:pPr>
        <w:numPr>
          <w:ilvl w:val="0"/>
          <w:numId w:val="1"/>
        </w:numPr>
        <w:spacing w:line="560" w:lineRule="exact"/>
        <w:ind w:left="0" w:firstLine="600"/>
        <w:rPr>
          <w:rFonts w:ascii="仿宋_GB2312" w:eastAsia="仿宋_GB2312"/>
          <w:sz w:val="30"/>
          <w:szCs w:val="30"/>
        </w:rPr>
      </w:pPr>
      <w:r>
        <w:rPr>
          <w:rFonts w:ascii="仿宋_GB2312" w:eastAsia="仿宋_GB2312" w:hint="eastAsia"/>
          <w:sz w:val="30"/>
          <w:szCs w:val="30"/>
        </w:rPr>
        <w:t>境外非金融企业发行债务融资工具</w:t>
      </w:r>
      <w:r w:rsidRPr="00312334">
        <w:rPr>
          <w:rFonts w:ascii="仿宋_GB2312" w:eastAsia="仿宋_GB2312" w:hint="eastAsia"/>
          <w:sz w:val="30"/>
          <w:szCs w:val="30"/>
        </w:rPr>
        <w:t>应</w:t>
      </w:r>
      <w:r>
        <w:rPr>
          <w:rFonts w:ascii="仿宋_GB2312" w:eastAsia="仿宋_GB2312" w:hint="eastAsia"/>
          <w:sz w:val="30"/>
          <w:szCs w:val="30"/>
        </w:rPr>
        <w:t>在</w:t>
      </w:r>
      <w:r w:rsidRPr="00312334">
        <w:rPr>
          <w:rFonts w:ascii="仿宋_GB2312" w:eastAsia="仿宋_GB2312" w:hint="eastAsia"/>
          <w:sz w:val="30"/>
          <w:szCs w:val="30"/>
        </w:rPr>
        <w:t>交易商协会注册。</w:t>
      </w:r>
    </w:p>
    <w:p w:rsidR="00546042" w:rsidRPr="00230622" w:rsidRDefault="00546042" w:rsidP="00546042">
      <w:pPr>
        <w:numPr>
          <w:ilvl w:val="0"/>
          <w:numId w:val="1"/>
        </w:numPr>
        <w:spacing w:line="560" w:lineRule="exact"/>
        <w:ind w:left="0" w:firstLine="600"/>
        <w:rPr>
          <w:rFonts w:ascii="仿宋_GB2312" w:eastAsia="仿宋_GB2312"/>
          <w:sz w:val="30"/>
          <w:szCs w:val="30"/>
        </w:rPr>
      </w:pPr>
      <w:r w:rsidRPr="00230622">
        <w:rPr>
          <w:rFonts w:ascii="仿宋_GB2312" w:eastAsia="仿宋_GB2312" w:hint="eastAsia"/>
          <w:sz w:val="30"/>
          <w:szCs w:val="30"/>
        </w:rPr>
        <w:t>境外非金融企业可</w:t>
      </w:r>
      <w:r>
        <w:rPr>
          <w:rFonts w:ascii="仿宋_GB2312" w:eastAsia="仿宋_GB2312" w:hint="eastAsia"/>
          <w:sz w:val="30"/>
          <w:szCs w:val="30"/>
        </w:rPr>
        <w:t>按照《非金融企业债务融资工具注册发行规则》中规定的发行方式发行债务融资工具。</w:t>
      </w:r>
    </w:p>
    <w:p w:rsidR="00546042" w:rsidRDefault="00546042" w:rsidP="00546042">
      <w:pPr>
        <w:numPr>
          <w:ilvl w:val="0"/>
          <w:numId w:val="1"/>
        </w:numPr>
        <w:spacing w:line="560" w:lineRule="exact"/>
        <w:ind w:left="0" w:firstLine="600"/>
        <w:rPr>
          <w:rFonts w:ascii="仿宋_GB2312" w:eastAsia="仿宋_GB2312"/>
          <w:sz w:val="30"/>
          <w:szCs w:val="30"/>
        </w:rPr>
      </w:pPr>
      <w:r w:rsidRPr="00533C41">
        <w:rPr>
          <w:rFonts w:ascii="仿宋_GB2312" w:eastAsia="仿宋_GB2312" w:hint="eastAsia"/>
          <w:sz w:val="30"/>
          <w:szCs w:val="30"/>
        </w:rPr>
        <w:t>境外非金融企业发行债务融资工具应由具备</w:t>
      </w:r>
      <w:r>
        <w:rPr>
          <w:rFonts w:ascii="仿宋_GB2312" w:eastAsia="仿宋_GB2312" w:hint="eastAsia"/>
          <w:sz w:val="30"/>
          <w:szCs w:val="30"/>
        </w:rPr>
        <w:t>非金融企业</w:t>
      </w:r>
      <w:r w:rsidRPr="00533C41">
        <w:rPr>
          <w:rFonts w:ascii="仿宋_GB2312" w:eastAsia="仿宋_GB2312" w:hint="eastAsia"/>
          <w:sz w:val="30"/>
          <w:szCs w:val="30"/>
        </w:rPr>
        <w:t>债务融资工具</w:t>
      </w:r>
      <w:r>
        <w:rPr>
          <w:rFonts w:ascii="仿宋_GB2312" w:eastAsia="仿宋_GB2312" w:hint="eastAsia"/>
          <w:sz w:val="30"/>
          <w:szCs w:val="30"/>
        </w:rPr>
        <w:t>相关</w:t>
      </w:r>
      <w:r w:rsidRPr="00533C41">
        <w:rPr>
          <w:rFonts w:ascii="仿宋_GB2312" w:eastAsia="仿宋_GB2312" w:hint="eastAsia"/>
          <w:sz w:val="30"/>
          <w:szCs w:val="30"/>
        </w:rPr>
        <w:t>承销</w:t>
      </w:r>
      <w:r>
        <w:rPr>
          <w:rFonts w:ascii="仿宋_GB2312" w:eastAsia="仿宋_GB2312" w:hint="eastAsia"/>
          <w:sz w:val="30"/>
          <w:szCs w:val="30"/>
        </w:rPr>
        <w:t>业务</w:t>
      </w:r>
      <w:r w:rsidRPr="00533C41">
        <w:rPr>
          <w:rFonts w:ascii="仿宋_GB2312" w:eastAsia="仿宋_GB2312" w:hint="eastAsia"/>
          <w:sz w:val="30"/>
          <w:szCs w:val="30"/>
        </w:rPr>
        <w:t>资格的金融机</w:t>
      </w:r>
      <w:r>
        <w:rPr>
          <w:rFonts w:ascii="仿宋_GB2312" w:eastAsia="仿宋_GB2312" w:hint="eastAsia"/>
          <w:sz w:val="30"/>
          <w:szCs w:val="30"/>
        </w:rPr>
        <w:t>构承销。至少一家主承销商须在企业注册或主要营业国家或地区有子公司或分支机构，或有其他必要</w:t>
      </w:r>
      <w:r w:rsidRPr="00533C41">
        <w:rPr>
          <w:rFonts w:ascii="仿宋_GB2312" w:eastAsia="仿宋_GB2312" w:hint="eastAsia"/>
          <w:sz w:val="30"/>
          <w:szCs w:val="30"/>
        </w:rPr>
        <w:t>安排</w:t>
      </w:r>
      <w:r>
        <w:rPr>
          <w:rFonts w:ascii="仿宋_GB2312" w:eastAsia="仿宋_GB2312" w:hint="eastAsia"/>
          <w:sz w:val="30"/>
          <w:szCs w:val="30"/>
        </w:rPr>
        <w:t>，</w:t>
      </w:r>
      <w:r w:rsidRPr="00533C41">
        <w:rPr>
          <w:rFonts w:ascii="仿宋_GB2312" w:eastAsia="仿宋_GB2312" w:hint="eastAsia"/>
          <w:sz w:val="30"/>
          <w:szCs w:val="30"/>
        </w:rPr>
        <w:t>以</w:t>
      </w:r>
      <w:r>
        <w:rPr>
          <w:rFonts w:ascii="仿宋_GB2312" w:eastAsia="仿宋_GB2312" w:hint="eastAsia"/>
          <w:sz w:val="30"/>
          <w:szCs w:val="30"/>
        </w:rPr>
        <w:t>确保</w:t>
      </w:r>
      <w:r w:rsidRPr="00533C41">
        <w:rPr>
          <w:rFonts w:ascii="仿宋_GB2312" w:eastAsia="仿宋_GB2312" w:hint="eastAsia"/>
          <w:sz w:val="30"/>
          <w:szCs w:val="30"/>
        </w:rPr>
        <w:t>其具备开展尽职调查</w:t>
      </w:r>
      <w:r>
        <w:rPr>
          <w:rFonts w:ascii="仿宋_GB2312" w:eastAsia="仿宋_GB2312" w:hint="eastAsia"/>
          <w:sz w:val="30"/>
          <w:szCs w:val="30"/>
        </w:rPr>
        <w:t>等</w:t>
      </w:r>
      <w:r w:rsidRPr="00533C41">
        <w:rPr>
          <w:rFonts w:ascii="仿宋_GB2312" w:eastAsia="仿宋_GB2312" w:hint="eastAsia"/>
          <w:sz w:val="30"/>
          <w:szCs w:val="30"/>
        </w:rPr>
        <w:t>工作的能力。</w:t>
      </w:r>
    </w:p>
    <w:p w:rsidR="00546042" w:rsidRPr="00A4028A" w:rsidRDefault="00546042" w:rsidP="00546042">
      <w:pPr>
        <w:numPr>
          <w:ilvl w:val="0"/>
          <w:numId w:val="1"/>
        </w:numPr>
        <w:spacing w:line="560" w:lineRule="exact"/>
        <w:ind w:left="0" w:firstLine="600"/>
        <w:rPr>
          <w:rFonts w:ascii="仿宋_GB2312" w:eastAsia="仿宋_GB2312"/>
          <w:sz w:val="30"/>
          <w:szCs w:val="30"/>
        </w:rPr>
      </w:pPr>
      <w:r w:rsidRPr="00A4028A">
        <w:rPr>
          <w:rFonts w:ascii="仿宋_GB2312" w:eastAsia="仿宋_GB2312" w:hint="eastAsia"/>
          <w:sz w:val="30"/>
          <w:szCs w:val="30"/>
        </w:rPr>
        <w:t>交易商协会接受发行注册的，向境外非金融企业出具《接受注册通知书》，注册有效期</w:t>
      </w:r>
      <w:r w:rsidRPr="00A4028A">
        <w:rPr>
          <w:rFonts w:ascii="仿宋_GB2312" w:eastAsia="仿宋_GB2312"/>
          <w:sz w:val="30"/>
          <w:szCs w:val="30"/>
        </w:rPr>
        <w:t>2</w:t>
      </w:r>
      <w:r w:rsidRPr="00A4028A">
        <w:rPr>
          <w:rFonts w:ascii="仿宋_GB2312" w:eastAsia="仿宋_GB2312" w:hint="eastAsia"/>
          <w:sz w:val="30"/>
          <w:szCs w:val="30"/>
        </w:rPr>
        <w:t>年。</w:t>
      </w:r>
    </w:p>
    <w:p w:rsidR="00546042" w:rsidRPr="00F54864" w:rsidRDefault="00546042" w:rsidP="00546042">
      <w:pPr>
        <w:numPr>
          <w:ilvl w:val="0"/>
          <w:numId w:val="1"/>
        </w:numPr>
        <w:spacing w:line="560" w:lineRule="exact"/>
        <w:ind w:left="0" w:firstLine="600"/>
        <w:rPr>
          <w:rFonts w:ascii="仿宋_GB2312" w:eastAsia="仿宋_GB2312"/>
          <w:sz w:val="30"/>
          <w:szCs w:val="30"/>
        </w:rPr>
      </w:pPr>
      <w:r w:rsidRPr="00F54864">
        <w:rPr>
          <w:rFonts w:ascii="仿宋_GB2312" w:eastAsia="仿宋_GB2312" w:hint="eastAsia"/>
          <w:sz w:val="30"/>
          <w:szCs w:val="30"/>
        </w:rPr>
        <w:t>自接受注册之日起至债务融资工具债权债务关系确立前，境外非金融企业发生重大事项，或者发生非重大、但可能对投资价值及投资决策判断有重要影响事项的，参照《非金融企业债务融资工具公开发行注册工作规程》</w:t>
      </w:r>
      <w:r>
        <w:rPr>
          <w:rFonts w:ascii="仿宋_GB2312" w:eastAsia="仿宋_GB2312" w:hint="eastAsia"/>
          <w:sz w:val="30"/>
          <w:szCs w:val="30"/>
        </w:rPr>
        <w:t>、</w:t>
      </w:r>
      <w:r w:rsidRPr="00F54864">
        <w:rPr>
          <w:rFonts w:ascii="仿宋_GB2312" w:eastAsia="仿宋_GB2312" w:hint="eastAsia"/>
          <w:sz w:val="30"/>
          <w:szCs w:val="30"/>
        </w:rPr>
        <w:t>《非金融企业债务融资</w:t>
      </w:r>
      <w:r w:rsidRPr="00F54864">
        <w:rPr>
          <w:rFonts w:ascii="仿宋_GB2312" w:eastAsia="仿宋_GB2312" w:hint="eastAsia"/>
          <w:sz w:val="30"/>
          <w:szCs w:val="30"/>
        </w:rPr>
        <w:lastRenderedPageBreak/>
        <w:t>工具定向发行注册工作规程》</w:t>
      </w:r>
      <w:r>
        <w:rPr>
          <w:rFonts w:ascii="仿宋_GB2312" w:eastAsia="仿宋_GB2312" w:hint="eastAsia"/>
          <w:sz w:val="30"/>
          <w:szCs w:val="30"/>
        </w:rPr>
        <w:t>相关规定进行补充信息披露或</w:t>
      </w:r>
      <w:r w:rsidRPr="00A9008B">
        <w:rPr>
          <w:rFonts w:ascii="仿宋_GB2312" w:eastAsia="仿宋_GB2312" w:hint="eastAsia"/>
          <w:sz w:val="30"/>
          <w:szCs w:val="30"/>
        </w:rPr>
        <w:t>提交注册会议评议</w:t>
      </w:r>
      <w:r w:rsidRPr="00F54864">
        <w:rPr>
          <w:rFonts w:ascii="仿宋_GB2312" w:eastAsia="仿宋_GB2312" w:hint="eastAsia"/>
          <w:sz w:val="30"/>
          <w:szCs w:val="30"/>
        </w:rPr>
        <w:t>。</w:t>
      </w:r>
    </w:p>
    <w:p w:rsidR="00546042" w:rsidRDefault="00546042" w:rsidP="00546042">
      <w:pPr>
        <w:numPr>
          <w:ilvl w:val="0"/>
          <w:numId w:val="1"/>
        </w:numPr>
        <w:spacing w:line="560" w:lineRule="exact"/>
        <w:ind w:left="0" w:firstLine="600"/>
        <w:rPr>
          <w:rFonts w:ascii="仿宋_GB2312" w:eastAsia="仿宋_GB2312"/>
          <w:sz w:val="30"/>
          <w:szCs w:val="30"/>
        </w:rPr>
      </w:pPr>
      <w:r w:rsidRPr="003F4E51">
        <w:rPr>
          <w:rFonts w:ascii="仿宋_GB2312" w:eastAsia="仿宋_GB2312" w:hint="eastAsia"/>
          <w:sz w:val="30"/>
          <w:szCs w:val="30"/>
        </w:rPr>
        <w:t>境外非金融企业发行债务融资工具，应于每期发行文件公告前</w:t>
      </w:r>
      <w:r>
        <w:rPr>
          <w:rFonts w:ascii="仿宋_GB2312" w:eastAsia="仿宋_GB2312" w:hint="eastAsia"/>
          <w:sz w:val="30"/>
          <w:szCs w:val="30"/>
        </w:rPr>
        <w:t>至少3</w:t>
      </w:r>
      <w:r w:rsidRPr="003F4E51">
        <w:rPr>
          <w:rFonts w:ascii="仿宋_GB2312" w:eastAsia="仿宋_GB2312" w:hint="eastAsia"/>
          <w:sz w:val="30"/>
          <w:szCs w:val="30"/>
        </w:rPr>
        <w:t>个工作日，向交易商协会提交当期债务融资工具的募集资金使用计划书。首次发</w:t>
      </w:r>
      <w:r w:rsidRPr="00697B7F">
        <w:rPr>
          <w:rFonts w:ascii="仿宋_GB2312" w:eastAsia="仿宋_GB2312" w:hint="eastAsia"/>
          <w:sz w:val="30"/>
          <w:szCs w:val="30"/>
        </w:rPr>
        <w:t>行及备案</w:t>
      </w:r>
      <w:r>
        <w:rPr>
          <w:rFonts w:ascii="仿宋_GB2312" w:eastAsia="仿宋_GB2312" w:hint="eastAsia"/>
          <w:sz w:val="30"/>
          <w:szCs w:val="30"/>
        </w:rPr>
        <w:t>发行</w:t>
      </w:r>
      <w:r w:rsidRPr="00697B7F">
        <w:rPr>
          <w:rFonts w:ascii="仿宋_GB2312" w:eastAsia="仿宋_GB2312" w:hint="eastAsia"/>
          <w:sz w:val="30"/>
          <w:szCs w:val="30"/>
        </w:rPr>
        <w:t>项目无需提交</w:t>
      </w:r>
      <w:r>
        <w:rPr>
          <w:rFonts w:ascii="仿宋_GB2312" w:eastAsia="仿宋_GB2312" w:hint="eastAsia"/>
          <w:sz w:val="30"/>
          <w:szCs w:val="30"/>
        </w:rPr>
        <w:t>募集资金使用计划书</w:t>
      </w:r>
      <w:r w:rsidRPr="00697B7F">
        <w:rPr>
          <w:rFonts w:ascii="仿宋_GB2312" w:eastAsia="仿宋_GB2312" w:hint="eastAsia"/>
          <w:sz w:val="30"/>
          <w:szCs w:val="30"/>
        </w:rPr>
        <w:t>。</w:t>
      </w:r>
    </w:p>
    <w:p w:rsidR="00546042" w:rsidRPr="00F47381" w:rsidRDefault="00546042" w:rsidP="00546042">
      <w:pPr>
        <w:tabs>
          <w:tab w:val="left" w:pos="7655"/>
        </w:tabs>
        <w:spacing w:line="560" w:lineRule="exact"/>
        <w:ind w:firstLineChars="200" w:firstLine="602"/>
        <w:rPr>
          <w:rFonts w:ascii="仿宋_GB2312" w:eastAsia="仿宋_GB2312"/>
          <w:b/>
          <w:sz w:val="30"/>
          <w:szCs w:val="30"/>
        </w:rPr>
      </w:pPr>
    </w:p>
    <w:p w:rsidR="00546042" w:rsidRDefault="00546042" w:rsidP="00546042">
      <w:pPr>
        <w:spacing w:line="560" w:lineRule="exact"/>
        <w:jc w:val="center"/>
        <w:rPr>
          <w:rFonts w:ascii="仿宋_GB2312" w:eastAsia="仿宋_GB2312"/>
          <w:b/>
          <w:sz w:val="30"/>
          <w:szCs w:val="30"/>
        </w:rPr>
      </w:pPr>
      <w:r>
        <w:rPr>
          <w:rFonts w:ascii="仿宋_GB2312" w:eastAsia="仿宋_GB2312" w:hint="eastAsia"/>
          <w:b/>
          <w:sz w:val="30"/>
          <w:szCs w:val="30"/>
        </w:rPr>
        <w:t>第三章 注册文件要求</w:t>
      </w:r>
    </w:p>
    <w:p w:rsidR="00546042" w:rsidRDefault="00546042" w:rsidP="00546042">
      <w:pPr>
        <w:spacing w:line="560" w:lineRule="exact"/>
        <w:ind w:firstLineChars="200" w:firstLine="600"/>
        <w:rPr>
          <w:rFonts w:ascii="仿宋_GB2312" w:eastAsia="仿宋_GB2312"/>
          <w:sz w:val="30"/>
          <w:szCs w:val="30"/>
        </w:rPr>
      </w:pPr>
    </w:p>
    <w:p w:rsidR="00546042" w:rsidRDefault="00546042" w:rsidP="00546042">
      <w:pPr>
        <w:numPr>
          <w:ilvl w:val="0"/>
          <w:numId w:val="1"/>
        </w:numPr>
        <w:spacing w:line="560" w:lineRule="exact"/>
        <w:ind w:left="0" w:firstLine="600"/>
        <w:rPr>
          <w:rFonts w:ascii="仿宋_GB2312" w:eastAsia="仿宋_GB2312"/>
          <w:sz w:val="30"/>
          <w:szCs w:val="30"/>
        </w:rPr>
      </w:pPr>
      <w:r>
        <w:rPr>
          <w:rFonts w:ascii="仿宋_GB2312" w:eastAsia="仿宋_GB2312" w:hint="eastAsia"/>
          <w:sz w:val="30"/>
          <w:szCs w:val="30"/>
        </w:rPr>
        <w:t>境外非金融企业发行债务融资工具，应</w:t>
      </w:r>
      <w:r w:rsidRPr="00533C41">
        <w:rPr>
          <w:rFonts w:ascii="仿宋_GB2312" w:eastAsia="仿宋_GB2312" w:hint="eastAsia"/>
          <w:sz w:val="30"/>
          <w:szCs w:val="30"/>
        </w:rPr>
        <w:t>依据</w:t>
      </w:r>
      <w:r>
        <w:rPr>
          <w:rFonts w:ascii="仿宋_GB2312" w:eastAsia="仿宋_GB2312" w:hint="eastAsia"/>
          <w:sz w:val="30"/>
          <w:szCs w:val="30"/>
        </w:rPr>
        <w:t>交易商协会相关</w:t>
      </w:r>
      <w:r w:rsidRPr="00533C41">
        <w:rPr>
          <w:rFonts w:ascii="仿宋_GB2312" w:eastAsia="仿宋_GB2312" w:hint="eastAsia"/>
          <w:sz w:val="30"/>
          <w:szCs w:val="30"/>
        </w:rPr>
        <w:t>自律规则和</w:t>
      </w:r>
      <w:r>
        <w:rPr>
          <w:rFonts w:ascii="仿宋_GB2312" w:eastAsia="仿宋_GB2312" w:hint="eastAsia"/>
          <w:sz w:val="30"/>
          <w:szCs w:val="30"/>
        </w:rPr>
        <w:t>本指引要</w:t>
      </w:r>
      <w:r w:rsidRPr="00533C41">
        <w:rPr>
          <w:rFonts w:ascii="仿宋_GB2312" w:eastAsia="仿宋_GB2312" w:hint="eastAsia"/>
          <w:sz w:val="30"/>
          <w:szCs w:val="30"/>
        </w:rPr>
        <w:t>求编制注册文件</w:t>
      </w:r>
      <w:r>
        <w:rPr>
          <w:rFonts w:ascii="仿宋_GB2312" w:eastAsia="仿宋_GB2312" w:hint="eastAsia"/>
          <w:sz w:val="30"/>
          <w:szCs w:val="30"/>
        </w:rPr>
        <w:t>。</w:t>
      </w:r>
    </w:p>
    <w:p w:rsidR="00546042" w:rsidRPr="00A4028A" w:rsidRDefault="00546042" w:rsidP="00546042">
      <w:pPr>
        <w:numPr>
          <w:ilvl w:val="0"/>
          <w:numId w:val="1"/>
        </w:numPr>
        <w:spacing w:line="560" w:lineRule="exact"/>
        <w:ind w:left="0" w:firstLine="600"/>
        <w:rPr>
          <w:rFonts w:ascii="仿宋_GB2312" w:eastAsia="仿宋_GB2312"/>
          <w:sz w:val="30"/>
          <w:szCs w:val="30"/>
        </w:rPr>
      </w:pPr>
      <w:r>
        <w:rPr>
          <w:rFonts w:ascii="仿宋_GB2312" w:eastAsia="仿宋_GB2312" w:hint="eastAsia"/>
          <w:sz w:val="30"/>
          <w:szCs w:val="30"/>
        </w:rPr>
        <w:t>境外非金融企业发行债务融资工具，应向交易商协会提交以下</w:t>
      </w:r>
      <w:r w:rsidRPr="00A4028A">
        <w:rPr>
          <w:rFonts w:ascii="仿宋_GB2312" w:eastAsia="仿宋_GB2312"/>
          <w:sz w:val="30"/>
          <w:szCs w:val="30"/>
        </w:rPr>
        <w:t>注册文件：</w:t>
      </w:r>
    </w:p>
    <w:p w:rsidR="00546042" w:rsidRPr="00D71DE1" w:rsidRDefault="00546042" w:rsidP="00546042">
      <w:pPr>
        <w:spacing w:line="560" w:lineRule="exact"/>
        <w:ind w:firstLineChars="200"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（一）</w:t>
      </w:r>
      <w:r w:rsidRPr="00D71DE1">
        <w:rPr>
          <w:rFonts w:ascii="Times New Roman" w:eastAsia="仿宋_GB2312" w:hAnsi="Times New Roman"/>
          <w:kern w:val="0"/>
          <w:sz w:val="30"/>
          <w:szCs w:val="30"/>
        </w:rPr>
        <w:t>注册报告（附</w:t>
      </w:r>
      <w:r w:rsidRPr="00A832D7">
        <w:rPr>
          <w:rFonts w:ascii="Times New Roman" w:eastAsia="仿宋_GB2312" w:hAnsi="Times New Roman" w:hint="eastAsia"/>
          <w:kern w:val="0"/>
          <w:sz w:val="30"/>
          <w:szCs w:val="30"/>
        </w:rPr>
        <w:t>境外合法注册</w:t>
      </w:r>
      <w:r>
        <w:rPr>
          <w:rFonts w:ascii="Times New Roman" w:eastAsia="仿宋_GB2312" w:hAnsi="Times New Roman" w:hint="eastAsia"/>
          <w:kern w:val="0"/>
          <w:sz w:val="30"/>
          <w:szCs w:val="30"/>
        </w:rPr>
        <w:t>成立的</w:t>
      </w:r>
      <w:r w:rsidRPr="00A832D7">
        <w:rPr>
          <w:rFonts w:ascii="Times New Roman" w:eastAsia="仿宋_GB2312" w:hAnsi="Times New Roman" w:hint="eastAsia"/>
          <w:kern w:val="0"/>
          <w:sz w:val="30"/>
          <w:szCs w:val="30"/>
        </w:rPr>
        <w:t>证明文件</w:t>
      </w:r>
      <w:r>
        <w:rPr>
          <w:rFonts w:ascii="Times New Roman" w:eastAsia="仿宋_GB2312" w:hAnsi="Times New Roman" w:hint="eastAsia"/>
          <w:kern w:val="0"/>
          <w:sz w:val="30"/>
          <w:szCs w:val="30"/>
        </w:rPr>
        <w:t>、</w:t>
      </w:r>
      <w:r w:rsidRPr="00D71DE1">
        <w:rPr>
          <w:rFonts w:ascii="Times New Roman" w:eastAsia="仿宋_GB2312" w:hAnsi="Times New Roman"/>
          <w:kern w:val="0"/>
          <w:sz w:val="30"/>
          <w:szCs w:val="30"/>
        </w:rPr>
        <w:t>章程</w:t>
      </w:r>
      <w:r w:rsidRPr="00D71DE1">
        <w:rPr>
          <w:rFonts w:ascii="Times New Roman" w:eastAsia="仿宋_GB2312" w:hAnsi="Times New Roman" w:hint="eastAsia"/>
          <w:kern w:val="0"/>
          <w:sz w:val="30"/>
          <w:szCs w:val="30"/>
        </w:rPr>
        <w:t>性文件</w:t>
      </w:r>
      <w:r>
        <w:rPr>
          <w:rFonts w:ascii="Times New Roman" w:eastAsia="仿宋_GB2312" w:hAnsi="Times New Roman" w:hint="eastAsia"/>
          <w:kern w:val="0"/>
          <w:sz w:val="30"/>
          <w:szCs w:val="30"/>
        </w:rPr>
        <w:t>、</w:t>
      </w:r>
      <w:r w:rsidRPr="00D71DE1">
        <w:rPr>
          <w:rFonts w:ascii="Times New Roman" w:eastAsia="仿宋_GB2312" w:hAnsi="Times New Roman"/>
          <w:kern w:val="0"/>
          <w:sz w:val="30"/>
          <w:szCs w:val="30"/>
        </w:rPr>
        <w:t>有权机构决议</w:t>
      </w:r>
      <w:r>
        <w:rPr>
          <w:rFonts w:ascii="Times New Roman" w:eastAsia="仿宋_GB2312" w:hAnsi="Times New Roman" w:hint="eastAsia"/>
          <w:kern w:val="0"/>
          <w:sz w:val="30"/>
          <w:szCs w:val="30"/>
        </w:rPr>
        <w:t>或其他证明文件</w:t>
      </w:r>
      <w:r w:rsidRPr="00D71DE1">
        <w:rPr>
          <w:rFonts w:ascii="Times New Roman" w:eastAsia="仿宋_GB2312" w:hAnsi="Times New Roman"/>
          <w:kern w:val="0"/>
          <w:sz w:val="30"/>
          <w:szCs w:val="30"/>
        </w:rPr>
        <w:t>）；</w:t>
      </w:r>
    </w:p>
    <w:p w:rsidR="00546042" w:rsidRPr="002A6E68" w:rsidRDefault="00546042" w:rsidP="00546042">
      <w:pPr>
        <w:spacing w:line="560" w:lineRule="exact"/>
        <w:ind w:firstLineChars="200" w:firstLine="600"/>
        <w:rPr>
          <w:rFonts w:ascii="Times New Roman" w:eastAsia="仿宋_GB2312" w:hAnsi="Times New Roman"/>
          <w:kern w:val="0"/>
          <w:sz w:val="30"/>
          <w:szCs w:val="30"/>
        </w:rPr>
      </w:pPr>
      <w:r w:rsidRPr="00230622">
        <w:rPr>
          <w:rFonts w:ascii="Times New Roman" w:eastAsia="仿宋_GB2312" w:hAnsi="Times New Roman" w:hint="eastAsia"/>
          <w:kern w:val="0"/>
          <w:sz w:val="30"/>
          <w:szCs w:val="30"/>
        </w:rPr>
        <w:t>（二）</w:t>
      </w:r>
      <w:r w:rsidRPr="00230622">
        <w:rPr>
          <w:rFonts w:ascii="Times New Roman" w:eastAsia="仿宋_GB2312" w:hAnsi="Times New Roman"/>
          <w:kern w:val="0"/>
          <w:sz w:val="30"/>
          <w:szCs w:val="30"/>
        </w:rPr>
        <w:t>主承销商推荐函；</w:t>
      </w:r>
    </w:p>
    <w:p w:rsidR="00546042" w:rsidRDefault="00546042" w:rsidP="00546042">
      <w:pPr>
        <w:spacing w:line="560" w:lineRule="exact"/>
        <w:ind w:firstLineChars="200"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（三）</w:t>
      </w:r>
      <w:r w:rsidRPr="002A6E68">
        <w:rPr>
          <w:rFonts w:ascii="Times New Roman" w:eastAsia="仿宋_GB2312" w:hAnsi="Times New Roman" w:hint="eastAsia"/>
          <w:kern w:val="0"/>
          <w:sz w:val="30"/>
          <w:szCs w:val="30"/>
        </w:rPr>
        <w:t>募集说明书；</w:t>
      </w:r>
    </w:p>
    <w:p w:rsidR="00546042" w:rsidRPr="003917E6" w:rsidRDefault="00546042" w:rsidP="00546042">
      <w:pPr>
        <w:spacing w:line="560" w:lineRule="exact"/>
        <w:ind w:firstLineChars="200"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（四）</w:t>
      </w:r>
      <w:r w:rsidRPr="003917E6">
        <w:rPr>
          <w:rFonts w:ascii="Times New Roman" w:eastAsia="仿宋_GB2312" w:hAnsi="Times New Roman" w:hint="eastAsia"/>
          <w:kern w:val="0"/>
          <w:sz w:val="30"/>
          <w:szCs w:val="30"/>
        </w:rPr>
        <w:t>近三</w:t>
      </w:r>
      <w:r>
        <w:rPr>
          <w:rFonts w:ascii="Times New Roman" w:eastAsia="仿宋_GB2312" w:hAnsi="Times New Roman" w:hint="eastAsia"/>
          <w:kern w:val="0"/>
          <w:sz w:val="30"/>
          <w:szCs w:val="30"/>
        </w:rPr>
        <w:t>个会计年度</w:t>
      </w:r>
      <w:r w:rsidRPr="003917E6">
        <w:rPr>
          <w:rFonts w:ascii="Times New Roman" w:eastAsia="仿宋_GB2312" w:hAnsi="Times New Roman" w:hint="eastAsia"/>
          <w:kern w:val="0"/>
          <w:sz w:val="30"/>
          <w:szCs w:val="30"/>
        </w:rPr>
        <w:t>经审计的财务报告</w:t>
      </w:r>
      <w:r>
        <w:rPr>
          <w:rFonts w:ascii="Times New Roman" w:eastAsia="仿宋_GB2312" w:hAnsi="Times New Roman" w:hint="eastAsia"/>
          <w:kern w:val="0"/>
          <w:sz w:val="30"/>
          <w:szCs w:val="30"/>
        </w:rPr>
        <w:t>，及</w:t>
      </w:r>
      <w:r w:rsidRPr="003917E6">
        <w:rPr>
          <w:rFonts w:ascii="Times New Roman" w:eastAsia="仿宋_GB2312" w:hAnsi="Times New Roman" w:hint="eastAsia"/>
          <w:kern w:val="0"/>
          <w:sz w:val="30"/>
          <w:szCs w:val="30"/>
        </w:rPr>
        <w:t>最近一期会计报表</w:t>
      </w:r>
      <w:r>
        <w:rPr>
          <w:rFonts w:ascii="Times New Roman" w:eastAsia="仿宋_GB2312" w:hAnsi="Times New Roman" w:hint="eastAsia"/>
          <w:kern w:val="0"/>
          <w:sz w:val="30"/>
          <w:szCs w:val="30"/>
        </w:rPr>
        <w:t>（若有）</w:t>
      </w:r>
      <w:r w:rsidRPr="003917E6">
        <w:rPr>
          <w:rFonts w:ascii="Times New Roman" w:eastAsia="仿宋_GB2312" w:hAnsi="Times New Roman" w:hint="eastAsia"/>
          <w:kern w:val="0"/>
          <w:sz w:val="30"/>
          <w:szCs w:val="30"/>
        </w:rPr>
        <w:t>；</w:t>
      </w:r>
    </w:p>
    <w:p w:rsidR="00546042" w:rsidRDefault="00546042" w:rsidP="00546042">
      <w:pPr>
        <w:spacing w:line="560" w:lineRule="exact"/>
        <w:ind w:firstLineChars="200" w:firstLine="600"/>
        <w:rPr>
          <w:rFonts w:ascii="Times New Roman" w:eastAsia="仿宋_GB2312" w:hAnsi="Times New Roman"/>
          <w:kern w:val="0"/>
          <w:sz w:val="30"/>
          <w:szCs w:val="30"/>
        </w:rPr>
      </w:pPr>
      <w:r w:rsidRPr="00230622">
        <w:rPr>
          <w:rFonts w:ascii="Times New Roman" w:eastAsia="仿宋_GB2312" w:hAnsi="Times New Roman" w:hint="eastAsia"/>
          <w:kern w:val="0"/>
          <w:sz w:val="30"/>
          <w:szCs w:val="30"/>
        </w:rPr>
        <w:t>（五）信用评级报告及跟踪评级安排</w:t>
      </w:r>
      <w:r>
        <w:rPr>
          <w:rFonts w:ascii="Times New Roman" w:eastAsia="仿宋_GB2312" w:hAnsi="Times New Roman" w:hint="eastAsia"/>
          <w:kern w:val="0"/>
          <w:sz w:val="30"/>
          <w:szCs w:val="30"/>
        </w:rPr>
        <w:t>（若有）</w:t>
      </w:r>
      <w:r w:rsidRPr="00230622">
        <w:rPr>
          <w:rFonts w:ascii="Times New Roman" w:eastAsia="仿宋_GB2312" w:hAnsi="Times New Roman" w:hint="eastAsia"/>
          <w:kern w:val="0"/>
          <w:sz w:val="30"/>
          <w:szCs w:val="30"/>
        </w:rPr>
        <w:t>；</w:t>
      </w:r>
    </w:p>
    <w:p w:rsidR="00546042" w:rsidRDefault="00546042" w:rsidP="00546042">
      <w:pPr>
        <w:spacing w:line="560" w:lineRule="exact"/>
        <w:ind w:firstLineChars="200"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（六）境内律师事务所和发行人所在国家（地区）具有相关法域执业资质的律师事务所分别出具的法律意见书；</w:t>
      </w:r>
    </w:p>
    <w:p w:rsidR="00546042" w:rsidRDefault="00546042" w:rsidP="00546042">
      <w:pPr>
        <w:spacing w:line="560" w:lineRule="exact"/>
        <w:ind w:firstLineChars="200"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（七）境外会计师同意函</w:t>
      </w:r>
      <w:r w:rsidRPr="003917E6">
        <w:rPr>
          <w:rFonts w:ascii="Times New Roman" w:eastAsia="仿宋_GB2312" w:hAnsi="Times New Roman" w:hint="eastAsia"/>
          <w:kern w:val="0"/>
          <w:sz w:val="30"/>
          <w:szCs w:val="30"/>
        </w:rPr>
        <w:t>（如适用）</w:t>
      </w:r>
      <w:r>
        <w:rPr>
          <w:rFonts w:ascii="Times New Roman" w:eastAsia="仿宋_GB2312" w:hAnsi="Times New Roman" w:hint="eastAsia"/>
          <w:kern w:val="0"/>
          <w:sz w:val="30"/>
          <w:szCs w:val="30"/>
        </w:rPr>
        <w:t>；</w:t>
      </w:r>
    </w:p>
    <w:p w:rsidR="00546042" w:rsidRPr="002A6E68" w:rsidRDefault="00546042" w:rsidP="00546042">
      <w:pPr>
        <w:spacing w:line="560" w:lineRule="exact"/>
        <w:ind w:firstLineChars="200"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（八）</w:t>
      </w:r>
      <w:r w:rsidRPr="002A6E68">
        <w:rPr>
          <w:rFonts w:ascii="Times New Roman" w:eastAsia="仿宋_GB2312" w:hAnsi="Times New Roman"/>
          <w:kern w:val="0"/>
          <w:sz w:val="30"/>
          <w:szCs w:val="30"/>
        </w:rPr>
        <w:t>交易商协会</w:t>
      </w:r>
      <w:r>
        <w:rPr>
          <w:rFonts w:ascii="Times New Roman" w:eastAsia="仿宋_GB2312" w:hAnsi="Times New Roman" w:hint="eastAsia"/>
          <w:kern w:val="0"/>
          <w:sz w:val="30"/>
          <w:szCs w:val="30"/>
        </w:rPr>
        <w:t>要求</w:t>
      </w:r>
      <w:r w:rsidRPr="002A6E68">
        <w:rPr>
          <w:rFonts w:ascii="Times New Roman" w:eastAsia="仿宋_GB2312" w:hAnsi="Times New Roman"/>
          <w:kern w:val="0"/>
          <w:sz w:val="30"/>
          <w:szCs w:val="30"/>
        </w:rPr>
        <w:t>的其</w:t>
      </w:r>
      <w:r>
        <w:rPr>
          <w:rFonts w:ascii="Times New Roman" w:eastAsia="仿宋_GB2312" w:hAnsi="Times New Roman" w:hint="eastAsia"/>
          <w:kern w:val="0"/>
          <w:sz w:val="30"/>
          <w:szCs w:val="30"/>
        </w:rPr>
        <w:t>他</w:t>
      </w:r>
      <w:r w:rsidRPr="002A6E68">
        <w:rPr>
          <w:rFonts w:ascii="Times New Roman" w:eastAsia="仿宋_GB2312" w:hAnsi="Times New Roman"/>
          <w:kern w:val="0"/>
          <w:sz w:val="30"/>
          <w:szCs w:val="30"/>
        </w:rPr>
        <w:t>文件。</w:t>
      </w:r>
    </w:p>
    <w:p w:rsidR="00546042" w:rsidRPr="00A4028A" w:rsidRDefault="00546042" w:rsidP="00546042">
      <w:pPr>
        <w:numPr>
          <w:ilvl w:val="0"/>
          <w:numId w:val="1"/>
        </w:numPr>
        <w:spacing w:line="560" w:lineRule="exact"/>
        <w:ind w:left="0" w:firstLine="600"/>
        <w:rPr>
          <w:rFonts w:ascii="仿宋_GB2312" w:eastAsia="仿宋_GB2312"/>
          <w:sz w:val="30"/>
          <w:szCs w:val="30"/>
        </w:rPr>
      </w:pPr>
      <w:r>
        <w:rPr>
          <w:rFonts w:ascii="仿宋_GB2312" w:eastAsia="仿宋_GB2312" w:hint="eastAsia"/>
          <w:sz w:val="30"/>
          <w:szCs w:val="30"/>
        </w:rPr>
        <w:lastRenderedPageBreak/>
        <w:t>境外非金融企业定向发行债务融资工具，应向交易商协会提交以下</w:t>
      </w:r>
      <w:r w:rsidRPr="00A4028A">
        <w:rPr>
          <w:rFonts w:ascii="仿宋_GB2312" w:eastAsia="仿宋_GB2312"/>
          <w:sz w:val="30"/>
          <w:szCs w:val="30"/>
        </w:rPr>
        <w:t>注册文件</w:t>
      </w:r>
      <w:r w:rsidRPr="00A4028A">
        <w:rPr>
          <w:rFonts w:ascii="仿宋_GB2312" w:eastAsia="仿宋_GB2312" w:hint="eastAsia"/>
          <w:sz w:val="30"/>
          <w:szCs w:val="30"/>
        </w:rPr>
        <w:t>：</w:t>
      </w:r>
    </w:p>
    <w:p w:rsidR="00546042" w:rsidRPr="00D71DE1" w:rsidRDefault="00546042" w:rsidP="00546042">
      <w:pPr>
        <w:spacing w:line="560" w:lineRule="exact"/>
        <w:ind w:firstLineChars="200"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（一）</w:t>
      </w:r>
      <w:r w:rsidRPr="00D71DE1">
        <w:rPr>
          <w:rFonts w:ascii="Times New Roman" w:eastAsia="仿宋_GB2312" w:hAnsi="Times New Roman"/>
          <w:kern w:val="0"/>
          <w:sz w:val="30"/>
          <w:szCs w:val="30"/>
        </w:rPr>
        <w:t>注册报告（附</w:t>
      </w:r>
      <w:r w:rsidRPr="00A832D7">
        <w:rPr>
          <w:rFonts w:ascii="Times New Roman" w:eastAsia="仿宋_GB2312" w:hAnsi="Times New Roman" w:hint="eastAsia"/>
          <w:kern w:val="0"/>
          <w:sz w:val="30"/>
          <w:szCs w:val="30"/>
        </w:rPr>
        <w:t>境外合法注册</w:t>
      </w:r>
      <w:r>
        <w:rPr>
          <w:rFonts w:ascii="Times New Roman" w:eastAsia="仿宋_GB2312" w:hAnsi="Times New Roman" w:hint="eastAsia"/>
          <w:kern w:val="0"/>
          <w:sz w:val="30"/>
          <w:szCs w:val="30"/>
        </w:rPr>
        <w:t>成立的</w:t>
      </w:r>
      <w:r w:rsidRPr="00A832D7">
        <w:rPr>
          <w:rFonts w:ascii="Times New Roman" w:eastAsia="仿宋_GB2312" w:hAnsi="Times New Roman" w:hint="eastAsia"/>
          <w:kern w:val="0"/>
          <w:sz w:val="30"/>
          <w:szCs w:val="30"/>
        </w:rPr>
        <w:t>证明文件</w:t>
      </w:r>
      <w:r>
        <w:rPr>
          <w:rFonts w:ascii="Times New Roman" w:eastAsia="仿宋_GB2312" w:hAnsi="Times New Roman" w:hint="eastAsia"/>
          <w:kern w:val="0"/>
          <w:sz w:val="30"/>
          <w:szCs w:val="30"/>
        </w:rPr>
        <w:t>、</w:t>
      </w:r>
      <w:r w:rsidRPr="00D71DE1">
        <w:rPr>
          <w:rFonts w:ascii="Times New Roman" w:eastAsia="仿宋_GB2312" w:hAnsi="Times New Roman"/>
          <w:kern w:val="0"/>
          <w:sz w:val="30"/>
          <w:szCs w:val="30"/>
        </w:rPr>
        <w:t>章程</w:t>
      </w:r>
      <w:r w:rsidRPr="00D71DE1">
        <w:rPr>
          <w:rFonts w:ascii="Times New Roman" w:eastAsia="仿宋_GB2312" w:hAnsi="Times New Roman" w:hint="eastAsia"/>
          <w:kern w:val="0"/>
          <w:sz w:val="30"/>
          <w:szCs w:val="30"/>
        </w:rPr>
        <w:t>性文件</w:t>
      </w:r>
      <w:r>
        <w:rPr>
          <w:rFonts w:ascii="Times New Roman" w:eastAsia="仿宋_GB2312" w:hAnsi="Times New Roman" w:hint="eastAsia"/>
          <w:kern w:val="0"/>
          <w:sz w:val="30"/>
          <w:szCs w:val="30"/>
        </w:rPr>
        <w:t>、</w:t>
      </w:r>
      <w:r w:rsidRPr="00D71DE1">
        <w:rPr>
          <w:rFonts w:ascii="Times New Roman" w:eastAsia="仿宋_GB2312" w:hAnsi="Times New Roman"/>
          <w:kern w:val="0"/>
          <w:sz w:val="30"/>
          <w:szCs w:val="30"/>
        </w:rPr>
        <w:t>有权机构决议</w:t>
      </w:r>
      <w:r>
        <w:rPr>
          <w:rFonts w:ascii="Times New Roman" w:eastAsia="仿宋_GB2312" w:hAnsi="Times New Roman" w:hint="eastAsia"/>
          <w:kern w:val="0"/>
          <w:sz w:val="30"/>
          <w:szCs w:val="30"/>
        </w:rPr>
        <w:t>或其他证明文件</w:t>
      </w:r>
      <w:r w:rsidRPr="00D71DE1">
        <w:rPr>
          <w:rFonts w:ascii="Times New Roman" w:eastAsia="仿宋_GB2312" w:hAnsi="Times New Roman"/>
          <w:kern w:val="0"/>
          <w:sz w:val="30"/>
          <w:szCs w:val="30"/>
        </w:rPr>
        <w:t>）；</w:t>
      </w:r>
    </w:p>
    <w:p w:rsidR="00546042" w:rsidRPr="002A6E68" w:rsidRDefault="00546042" w:rsidP="00546042">
      <w:pPr>
        <w:spacing w:line="560" w:lineRule="exact"/>
        <w:ind w:firstLineChars="200"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（二）</w:t>
      </w:r>
      <w:r w:rsidRPr="00D71DE1">
        <w:rPr>
          <w:rFonts w:ascii="Times New Roman" w:eastAsia="仿宋_GB2312" w:hAnsi="Times New Roman"/>
          <w:kern w:val="0"/>
          <w:sz w:val="30"/>
          <w:szCs w:val="30"/>
        </w:rPr>
        <w:t>主承销商推荐函；</w:t>
      </w:r>
    </w:p>
    <w:p w:rsidR="00546042" w:rsidRDefault="00546042" w:rsidP="00546042">
      <w:pPr>
        <w:spacing w:line="560" w:lineRule="exact"/>
        <w:ind w:firstLineChars="200"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（三）定向发行协议或定向募集说明书</w:t>
      </w:r>
      <w:r w:rsidRPr="002A6E68">
        <w:rPr>
          <w:rFonts w:ascii="Times New Roman" w:eastAsia="仿宋_GB2312" w:hAnsi="Times New Roman" w:hint="eastAsia"/>
          <w:kern w:val="0"/>
          <w:sz w:val="30"/>
          <w:szCs w:val="30"/>
        </w:rPr>
        <w:t>；</w:t>
      </w:r>
    </w:p>
    <w:p w:rsidR="00546042" w:rsidRPr="002A6E68" w:rsidRDefault="00546042" w:rsidP="00546042">
      <w:pPr>
        <w:spacing w:line="560" w:lineRule="exact"/>
        <w:ind w:firstLineChars="200"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（四）</w:t>
      </w:r>
      <w:r w:rsidRPr="00C32F26">
        <w:rPr>
          <w:rFonts w:ascii="Times New Roman" w:eastAsia="仿宋_GB2312" w:hAnsi="Times New Roman" w:hint="eastAsia"/>
          <w:kern w:val="0"/>
          <w:sz w:val="30"/>
          <w:szCs w:val="30"/>
        </w:rPr>
        <w:t>近</w:t>
      </w:r>
      <w:r>
        <w:rPr>
          <w:rFonts w:ascii="Times New Roman" w:eastAsia="仿宋_GB2312" w:hAnsi="Times New Roman" w:hint="eastAsia"/>
          <w:kern w:val="0"/>
          <w:sz w:val="30"/>
          <w:szCs w:val="30"/>
        </w:rPr>
        <w:t>两个会计年度</w:t>
      </w:r>
      <w:r w:rsidRPr="00C32F26">
        <w:rPr>
          <w:rFonts w:ascii="Times New Roman" w:eastAsia="仿宋_GB2312" w:hAnsi="Times New Roman" w:hint="eastAsia"/>
          <w:kern w:val="0"/>
          <w:sz w:val="30"/>
          <w:szCs w:val="30"/>
        </w:rPr>
        <w:t>经审计的财务报告</w:t>
      </w:r>
      <w:r>
        <w:rPr>
          <w:rFonts w:ascii="Times New Roman" w:eastAsia="仿宋_GB2312" w:hAnsi="Times New Roman" w:hint="eastAsia"/>
          <w:kern w:val="0"/>
          <w:sz w:val="30"/>
          <w:szCs w:val="30"/>
        </w:rPr>
        <w:t>，及最近一个半年度会计报表</w:t>
      </w:r>
      <w:r w:rsidRPr="00C32F26">
        <w:rPr>
          <w:rFonts w:ascii="Times New Roman" w:eastAsia="仿宋_GB2312" w:hAnsi="Times New Roman" w:hint="eastAsia"/>
          <w:kern w:val="0"/>
          <w:sz w:val="30"/>
          <w:szCs w:val="30"/>
        </w:rPr>
        <w:t>；</w:t>
      </w:r>
    </w:p>
    <w:p w:rsidR="00546042" w:rsidRDefault="00546042" w:rsidP="00546042">
      <w:pPr>
        <w:spacing w:line="560" w:lineRule="exact"/>
        <w:ind w:firstLineChars="200"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（五）境内律师事务所和发行人所在国家（地区）具有相关法域执业资质的律师事务所分别出具的法律意见书；</w:t>
      </w:r>
    </w:p>
    <w:p w:rsidR="00546042" w:rsidRDefault="00546042" w:rsidP="00546042">
      <w:pPr>
        <w:spacing w:line="560" w:lineRule="exact"/>
        <w:ind w:firstLineChars="200"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（六）境外会计师同意函</w:t>
      </w:r>
      <w:r w:rsidRPr="003917E6">
        <w:rPr>
          <w:rFonts w:ascii="Times New Roman" w:eastAsia="仿宋_GB2312" w:hAnsi="Times New Roman" w:hint="eastAsia"/>
          <w:kern w:val="0"/>
          <w:sz w:val="30"/>
          <w:szCs w:val="30"/>
        </w:rPr>
        <w:t>（如适用）</w:t>
      </w:r>
      <w:r>
        <w:rPr>
          <w:rFonts w:ascii="Times New Roman" w:eastAsia="仿宋_GB2312" w:hAnsi="Times New Roman" w:hint="eastAsia"/>
          <w:kern w:val="0"/>
          <w:sz w:val="30"/>
          <w:szCs w:val="30"/>
        </w:rPr>
        <w:t>；</w:t>
      </w:r>
    </w:p>
    <w:p w:rsidR="00546042" w:rsidRDefault="00546042" w:rsidP="00546042">
      <w:pPr>
        <w:spacing w:line="560" w:lineRule="exact"/>
        <w:ind w:left="602"/>
        <w:rPr>
          <w:rFonts w:ascii="Times New Roman" w:eastAsia="仿宋_GB2312" w:hAnsi="Times New Roman"/>
          <w:kern w:val="0"/>
          <w:sz w:val="30"/>
          <w:szCs w:val="30"/>
        </w:rPr>
      </w:pPr>
      <w:r>
        <w:rPr>
          <w:rFonts w:ascii="Times New Roman" w:eastAsia="仿宋_GB2312" w:hAnsi="Times New Roman" w:hint="eastAsia"/>
          <w:kern w:val="0"/>
          <w:sz w:val="30"/>
          <w:szCs w:val="30"/>
        </w:rPr>
        <w:t>（七）</w:t>
      </w:r>
      <w:r w:rsidRPr="002A6E68">
        <w:rPr>
          <w:rFonts w:ascii="Times New Roman" w:eastAsia="仿宋_GB2312" w:hAnsi="Times New Roman"/>
          <w:kern w:val="0"/>
          <w:sz w:val="30"/>
          <w:szCs w:val="30"/>
        </w:rPr>
        <w:t>交易商协会</w:t>
      </w:r>
      <w:r>
        <w:rPr>
          <w:rFonts w:ascii="Times New Roman" w:eastAsia="仿宋_GB2312" w:hAnsi="Times New Roman" w:hint="eastAsia"/>
          <w:kern w:val="0"/>
          <w:sz w:val="30"/>
          <w:szCs w:val="30"/>
        </w:rPr>
        <w:t>要求</w:t>
      </w:r>
      <w:r w:rsidRPr="002A6E68">
        <w:rPr>
          <w:rFonts w:ascii="Times New Roman" w:eastAsia="仿宋_GB2312" w:hAnsi="Times New Roman"/>
          <w:kern w:val="0"/>
          <w:sz w:val="30"/>
          <w:szCs w:val="30"/>
        </w:rPr>
        <w:t>的</w:t>
      </w:r>
      <w:r>
        <w:rPr>
          <w:rFonts w:ascii="Times New Roman" w:eastAsia="仿宋_GB2312" w:hAnsi="Times New Roman"/>
          <w:kern w:val="0"/>
          <w:sz w:val="30"/>
          <w:szCs w:val="30"/>
        </w:rPr>
        <w:t>其他</w:t>
      </w:r>
      <w:r w:rsidRPr="002A6E68">
        <w:rPr>
          <w:rFonts w:ascii="Times New Roman" w:eastAsia="仿宋_GB2312" w:hAnsi="Times New Roman"/>
          <w:kern w:val="0"/>
          <w:sz w:val="30"/>
          <w:szCs w:val="30"/>
        </w:rPr>
        <w:t>文件。</w:t>
      </w:r>
    </w:p>
    <w:p w:rsidR="00546042" w:rsidRDefault="00546042" w:rsidP="00546042">
      <w:pPr>
        <w:spacing w:line="560" w:lineRule="exact"/>
        <w:ind w:firstLineChars="200" w:firstLine="600"/>
        <w:rPr>
          <w:rFonts w:ascii="Times New Roman" w:eastAsia="仿宋_GB2312" w:hAnsi="Times New Roman"/>
          <w:kern w:val="0"/>
          <w:sz w:val="30"/>
          <w:szCs w:val="30"/>
        </w:rPr>
      </w:pPr>
      <w:r w:rsidRPr="00F11C22">
        <w:rPr>
          <w:rFonts w:ascii="Times New Roman" w:eastAsia="仿宋_GB2312" w:hAnsi="Times New Roman" w:hint="eastAsia"/>
          <w:kern w:val="0"/>
          <w:sz w:val="30"/>
          <w:szCs w:val="30"/>
        </w:rPr>
        <w:t>采用定向协议模式注册，仅需提供</w:t>
      </w:r>
      <w:r>
        <w:rPr>
          <w:rFonts w:ascii="Times New Roman" w:eastAsia="仿宋_GB2312" w:hAnsi="Times New Roman" w:hint="eastAsia"/>
          <w:kern w:val="0"/>
          <w:sz w:val="30"/>
          <w:szCs w:val="30"/>
        </w:rPr>
        <w:t>最</w:t>
      </w:r>
      <w:r w:rsidRPr="00776F27">
        <w:rPr>
          <w:rFonts w:ascii="Times New Roman" w:eastAsia="仿宋_GB2312" w:hAnsi="Times New Roman" w:hint="eastAsia"/>
          <w:kern w:val="0"/>
          <w:sz w:val="30"/>
          <w:szCs w:val="30"/>
        </w:rPr>
        <w:t>近</w:t>
      </w:r>
      <w:r>
        <w:rPr>
          <w:rFonts w:ascii="Times New Roman" w:eastAsia="仿宋_GB2312" w:hAnsi="Times New Roman" w:hint="eastAsia"/>
          <w:kern w:val="0"/>
          <w:sz w:val="30"/>
          <w:szCs w:val="30"/>
        </w:rPr>
        <w:t>一个</w:t>
      </w:r>
      <w:r w:rsidRPr="00776F27">
        <w:rPr>
          <w:rFonts w:ascii="Times New Roman" w:eastAsia="仿宋_GB2312" w:hAnsi="Times New Roman" w:hint="eastAsia"/>
          <w:kern w:val="0"/>
          <w:sz w:val="30"/>
          <w:szCs w:val="30"/>
        </w:rPr>
        <w:t>会计年度</w:t>
      </w:r>
      <w:r w:rsidRPr="00F11C22">
        <w:rPr>
          <w:rFonts w:ascii="Times New Roman" w:eastAsia="仿宋_GB2312" w:hAnsi="Times New Roman" w:hint="eastAsia"/>
          <w:kern w:val="0"/>
          <w:sz w:val="30"/>
          <w:szCs w:val="30"/>
        </w:rPr>
        <w:t>经审计的财务报告。</w:t>
      </w:r>
    </w:p>
    <w:p w:rsidR="00546042" w:rsidRPr="00625F59" w:rsidRDefault="00546042" w:rsidP="00546042">
      <w:pPr>
        <w:numPr>
          <w:ilvl w:val="0"/>
          <w:numId w:val="1"/>
        </w:numPr>
        <w:spacing w:line="560" w:lineRule="exact"/>
        <w:ind w:left="0" w:firstLine="602"/>
        <w:rPr>
          <w:rFonts w:ascii="Times New Roman" w:eastAsia="仿宋_GB2312" w:hAnsi="Times New Roman"/>
          <w:kern w:val="0"/>
          <w:sz w:val="30"/>
          <w:szCs w:val="30"/>
        </w:rPr>
      </w:pPr>
      <w:r w:rsidRPr="007762C6">
        <w:rPr>
          <w:rFonts w:ascii="Times New Roman" w:eastAsia="仿宋_GB2312" w:hAnsi="Times New Roman" w:hint="eastAsia"/>
          <w:kern w:val="0"/>
          <w:sz w:val="30"/>
          <w:szCs w:val="30"/>
        </w:rPr>
        <w:t>境外非金融企业</w:t>
      </w:r>
      <w:r>
        <w:rPr>
          <w:rFonts w:ascii="Times New Roman" w:eastAsia="仿宋_GB2312" w:hAnsi="Times New Roman" w:hint="eastAsia"/>
          <w:kern w:val="0"/>
          <w:sz w:val="30"/>
          <w:szCs w:val="30"/>
        </w:rPr>
        <w:t>如编制合并财务报表，除提交并</w:t>
      </w:r>
      <w:r w:rsidRPr="007762C6">
        <w:rPr>
          <w:rFonts w:ascii="Times New Roman" w:eastAsia="仿宋_GB2312" w:hAnsi="Times New Roman" w:hint="eastAsia"/>
          <w:kern w:val="0"/>
          <w:sz w:val="30"/>
          <w:szCs w:val="30"/>
        </w:rPr>
        <w:t>披露合并财务报表</w:t>
      </w:r>
      <w:r>
        <w:rPr>
          <w:rFonts w:ascii="Times New Roman" w:eastAsia="仿宋_GB2312" w:hAnsi="Times New Roman" w:hint="eastAsia"/>
          <w:kern w:val="0"/>
          <w:sz w:val="30"/>
          <w:szCs w:val="30"/>
        </w:rPr>
        <w:t>外，原则上还应提交并披露</w:t>
      </w:r>
      <w:r w:rsidRPr="007762C6">
        <w:rPr>
          <w:rFonts w:ascii="Times New Roman" w:eastAsia="仿宋_GB2312" w:hAnsi="Times New Roman" w:hint="eastAsia"/>
          <w:kern w:val="0"/>
          <w:sz w:val="30"/>
          <w:szCs w:val="30"/>
        </w:rPr>
        <w:t>母公司财务报表</w:t>
      </w:r>
      <w:r>
        <w:rPr>
          <w:rFonts w:ascii="Times New Roman" w:eastAsia="仿宋_GB2312" w:hAnsi="Times New Roman" w:hint="eastAsia"/>
          <w:kern w:val="0"/>
          <w:sz w:val="30"/>
          <w:szCs w:val="30"/>
        </w:rPr>
        <w:t>，或披露母公司财务状况中对投资者投资决策有重要影响的内容并在注册发行文件显著位置提示投资者。</w:t>
      </w:r>
    </w:p>
    <w:p w:rsidR="00546042" w:rsidRPr="00A4028A" w:rsidRDefault="00546042" w:rsidP="00546042">
      <w:pPr>
        <w:numPr>
          <w:ilvl w:val="0"/>
          <w:numId w:val="1"/>
        </w:numPr>
        <w:spacing w:line="560" w:lineRule="exact"/>
        <w:ind w:left="0" w:firstLine="602"/>
        <w:rPr>
          <w:rFonts w:ascii="仿宋_GB2312" w:eastAsia="仿宋_GB2312"/>
          <w:sz w:val="30"/>
          <w:szCs w:val="30"/>
        </w:rPr>
      </w:pPr>
      <w:r w:rsidRPr="00C41600">
        <w:rPr>
          <w:rFonts w:ascii="仿宋_GB2312" w:eastAsia="仿宋_GB2312" w:hint="eastAsia"/>
          <w:sz w:val="30"/>
          <w:szCs w:val="30"/>
        </w:rPr>
        <w:t>境外</w:t>
      </w:r>
      <w:r>
        <w:rPr>
          <w:rFonts w:ascii="仿宋_GB2312" w:eastAsia="仿宋_GB2312" w:hint="eastAsia"/>
          <w:sz w:val="30"/>
          <w:szCs w:val="30"/>
        </w:rPr>
        <w:t>非金融企业</w:t>
      </w:r>
      <w:r w:rsidRPr="00C41600">
        <w:rPr>
          <w:rFonts w:ascii="仿宋_GB2312" w:eastAsia="仿宋_GB2312" w:hint="eastAsia"/>
          <w:sz w:val="30"/>
          <w:szCs w:val="30"/>
        </w:rPr>
        <w:t>发行</w:t>
      </w:r>
      <w:r>
        <w:rPr>
          <w:rFonts w:ascii="仿宋_GB2312" w:eastAsia="仿宋_GB2312" w:hint="eastAsia"/>
          <w:sz w:val="30"/>
          <w:szCs w:val="30"/>
        </w:rPr>
        <w:t>债务融资工具</w:t>
      </w:r>
      <w:r w:rsidRPr="00C41600">
        <w:rPr>
          <w:rFonts w:ascii="仿宋_GB2312" w:eastAsia="仿宋_GB2312" w:hint="eastAsia"/>
          <w:sz w:val="30"/>
          <w:szCs w:val="30"/>
        </w:rPr>
        <w:t>若公开披露信用评级报告，其评级报告应由经认可的全国银行间债券市场评级机构出具</w:t>
      </w:r>
      <w:r>
        <w:rPr>
          <w:rFonts w:ascii="仿宋_GB2312" w:eastAsia="仿宋_GB2312" w:hint="eastAsia"/>
          <w:sz w:val="30"/>
          <w:szCs w:val="30"/>
        </w:rPr>
        <w:t>。</w:t>
      </w:r>
    </w:p>
    <w:p w:rsidR="00546042" w:rsidRPr="00312334" w:rsidRDefault="00546042" w:rsidP="00546042">
      <w:pPr>
        <w:numPr>
          <w:ilvl w:val="0"/>
          <w:numId w:val="1"/>
        </w:numPr>
        <w:spacing w:line="560" w:lineRule="exact"/>
        <w:ind w:left="0" w:firstLine="513"/>
        <w:rPr>
          <w:rFonts w:ascii="仿宋_GB2312" w:eastAsia="仿宋_GB2312"/>
          <w:sz w:val="30"/>
          <w:szCs w:val="30"/>
        </w:rPr>
      </w:pPr>
      <w:r w:rsidRPr="00312334">
        <w:rPr>
          <w:rFonts w:ascii="仿宋_GB2312" w:eastAsia="仿宋_GB2312" w:hint="eastAsia"/>
          <w:sz w:val="30"/>
          <w:szCs w:val="30"/>
        </w:rPr>
        <w:t>境外非金融企业发行债务融资工具</w:t>
      </w:r>
      <w:r>
        <w:rPr>
          <w:rFonts w:ascii="仿宋_GB2312" w:eastAsia="仿宋_GB2312" w:hint="eastAsia"/>
          <w:sz w:val="30"/>
          <w:szCs w:val="30"/>
        </w:rPr>
        <w:t>，财务报告的</w:t>
      </w:r>
      <w:r w:rsidRPr="00312334">
        <w:rPr>
          <w:rFonts w:ascii="仿宋_GB2312" w:eastAsia="仿宋_GB2312" w:hint="eastAsia"/>
          <w:sz w:val="30"/>
          <w:szCs w:val="30"/>
        </w:rPr>
        <w:t>会计准则和审计要求</w:t>
      </w:r>
      <w:r>
        <w:rPr>
          <w:rFonts w:ascii="仿宋_GB2312" w:eastAsia="仿宋_GB2312" w:hint="eastAsia"/>
          <w:sz w:val="30"/>
          <w:szCs w:val="30"/>
        </w:rPr>
        <w:t>应</w:t>
      </w:r>
      <w:r w:rsidRPr="00312334">
        <w:rPr>
          <w:rFonts w:ascii="仿宋_GB2312" w:eastAsia="仿宋_GB2312" w:hint="eastAsia"/>
          <w:sz w:val="30"/>
          <w:szCs w:val="30"/>
        </w:rPr>
        <w:t>适用中国相关监管机构的规定或要求。</w:t>
      </w:r>
    </w:p>
    <w:p w:rsidR="00546042" w:rsidRDefault="00546042" w:rsidP="00546042">
      <w:pPr>
        <w:numPr>
          <w:ilvl w:val="0"/>
          <w:numId w:val="1"/>
        </w:numPr>
        <w:spacing w:line="560" w:lineRule="exact"/>
        <w:ind w:left="0" w:firstLine="600"/>
        <w:rPr>
          <w:rFonts w:ascii="仿宋_GB2312" w:eastAsia="仿宋_GB2312"/>
          <w:sz w:val="30"/>
          <w:szCs w:val="30"/>
        </w:rPr>
      </w:pPr>
      <w:r w:rsidRPr="00312334">
        <w:rPr>
          <w:rFonts w:ascii="仿宋_GB2312" w:eastAsia="仿宋_GB2312" w:hint="eastAsia"/>
          <w:sz w:val="30"/>
          <w:szCs w:val="30"/>
        </w:rPr>
        <w:t>境外非金融企业发行债务融资工具，应由</w:t>
      </w:r>
      <w:r>
        <w:rPr>
          <w:rFonts w:ascii="仿宋_GB2312" w:eastAsia="仿宋_GB2312" w:hint="eastAsia"/>
          <w:sz w:val="30"/>
          <w:szCs w:val="30"/>
        </w:rPr>
        <w:t>企业</w:t>
      </w:r>
      <w:r w:rsidRPr="00312334">
        <w:rPr>
          <w:rFonts w:ascii="仿宋_GB2312" w:eastAsia="仿宋_GB2312" w:hint="eastAsia"/>
          <w:sz w:val="30"/>
          <w:szCs w:val="30"/>
        </w:rPr>
        <w:t>注</w:t>
      </w:r>
      <w:r w:rsidRPr="00312334">
        <w:rPr>
          <w:rFonts w:ascii="仿宋_GB2312" w:eastAsia="仿宋_GB2312" w:hint="eastAsia"/>
          <w:sz w:val="30"/>
          <w:szCs w:val="30"/>
        </w:rPr>
        <w:lastRenderedPageBreak/>
        <w:t>册所在</w:t>
      </w:r>
      <w:r>
        <w:rPr>
          <w:rFonts w:ascii="仿宋_GB2312" w:eastAsia="仿宋_GB2312" w:hint="eastAsia"/>
          <w:sz w:val="30"/>
          <w:szCs w:val="30"/>
        </w:rPr>
        <w:t>国家（地区）</w:t>
      </w:r>
      <w:r w:rsidRPr="00312334">
        <w:rPr>
          <w:rFonts w:ascii="仿宋_GB2312" w:eastAsia="仿宋_GB2312" w:hint="eastAsia"/>
          <w:sz w:val="30"/>
          <w:szCs w:val="30"/>
        </w:rPr>
        <w:t>具有</w:t>
      </w:r>
      <w:r>
        <w:rPr>
          <w:rFonts w:ascii="仿宋_GB2312" w:eastAsia="仿宋_GB2312" w:hint="eastAsia"/>
          <w:sz w:val="30"/>
          <w:szCs w:val="30"/>
        </w:rPr>
        <w:t>相关法域</w:t>
      </w:r>
      <w:r w:rsidRPr="00312334">
        <w:rPr>
          <w:rFonts w:ascii="仿宋_GB2312" w:eastAsia="仿宋_GB2312" w:hint="eastAsia"/>
          <w:sz w:val="30"/>
          <w:szCs w:val="30"/>
        </w:rPr>
        <w:t>执业资质的律师事务所出具涉及境外事项的法律意见。境内律师事务所应对</w:t>
      </w:r>
      <w:r>
        <w:rPr>
          <w:rFonts w:ascii="仿宋_GB2312" w:eastAsia="仿宋_GB2312" w:hint="eastAsia"/>
          <w:sz w:val="30"/>
          <w:szCs w:val="30"/>
        </w:rPr>
        <w:t>涉及的</w:t>
      </w:r>
      <w:r w:rsidRPr="00312334">
        <w:rPr>
          <w:rFonts w:ascii="仿宋_GB2312" w:eastAsia="仿宋_GB2312" w:hint="eastAsia"/>
          <w:sz w:val="30"/>
          <w:szCs w:val="30"/>
        </w:rPr>
        <w:t>境内事项出具法律意见</w:t>
      </w:r>
      <w:r>
        <w:rPr>
          <w:rFonts w:ascii="仿宋_GB2312" w:eastAsia="仿宋_GB2312" w:hint="eastAsia"/>
          <w:sz w:val="30"/>
          <w:szCs w:val="30"/>
        </w:rPr>
        <w:t>。律师事务所应对其出具的法律意见</w:t>
      </w:r>
      <w:r w:rsidRPr="00312334">
        <w:rPr>
          <w:rFonts w:ascii="仿宋_GB2312" w:eastAsia="仿宋_GB2312" w:hint="eastAsia"/>
          <w:sz w:val="30"/>
          <w:szCs w:val="30"/>
        </w:rPr>
        <w:t>承担</w:t>
      </w:r>
      <w:r>
        <w:rPr>
          <w:rFonts w:ascii="仿宋_GB2312" w:eastAsia="仿宋_GB2312" w:hint="eastAsia"/>
          <w:sz w:val="30"/>
          <w:szCs w:val="30"/>
        </w:rPr>
        <w:t>法律</w:t>
      </w:r>
      <w:r w:rsidRPr="00312334">
        <w:rPr>
          <w:rFonts w:ascii="仿宋_GB2312" w:eastAsia="仿宋_GB2312" w:hint="eastAsia"/>
          <w:sz w:val="30"/>
          <w:szCs w:val="30"/>
        </w:rPr>
        <w:t>责任。</w:t>
      </w:r>
    </w:p>
    <w:p w:rsidR="00546042" w:rsidRPr="00FB1FF9" w:rsidRDefault="00546042" w:rsidP="00546042">
      <w:pPr>
        <w:spacing w:line="560" w:lineRule="exact"/>
        <w:ind w:firstLine="602"/>
        <w:jc w:val="center"/>
        <w:rPr>
          <w:rFonts w:ascii="仿宋_GB2312" w:eastAsia="仿宋_GB2312"/>
          <w:b/>
          <w:sz w:val="30"/>
          <w:szCs w:val="30"/>
        </w:rPr>
      </w:pPr>
    </w:p>
    <w:p w:rsidR="00546042" w:rsidRPr="00312334" w:rsidRDefault="00546042" w:rsidP="00546042">
      <w:pPr>
        <w:spacing w:line="560" w:lineRule="exact"/>
        <w:jc w:val="center"/>
        <w:rPr>
          <w:rFonts w:ascii="仿宋_GB2312" w:eastAsia="仿宋_GB2312"/>
          <w:b/>
          <w:sz w:val="30"/>
          <w:szCs w:val="30"/>
        </w:rPr>
      </w:pPr>
      <w:r>
        <w:rPr>
          <w:rFonts w:ascii="仿宋_GB2312" w:eastAsia="仿宋_GB2312" w:hint="eastAsia"/>
          <w:b/>
          <w:sz w:val="30"/>
          <w:szCs w:val="30"/>
        </w:rPr>
        <w:t>第四章 募集资金使用</w:t>
      </w:r>
    </w:p>
    <w:p w:rsidR="00546042" w:rsidRDefault="00546042" w:rsidP="00546042">
      <w:pPr>
        <w:spacing w:line="560" w:lineRule="exact"/>
        <w:ind w:firstLineChars="200" w:firstLine="600"/>
        <w:rPr>
          <w:rFonts w:ascii="仿宋_GB2312" w:eastAsia="仿宋_GB2312"/>
          <w:sz w:val="30"/>
          <w:szCs w:val="30"/>
        </w:rPr>
      </w:pPr>
    </w:p>
    <w:p w:rsidR="00546042" w:rsidRPr="00312334" w:rsidRDefault="00546042" w:rsidP="00546042">
      <w:pPr>
        <w:numPr>
          <w:ilvl w:val="0"/>
          <w:numId w:val="1"/>
        </w:numPr>
        <w:spacing w:line="560" w:lineRule="exact"/>
        <w:ind w:left="0" w:firstLine="600"/>
        <w:rPr>
          <w:rFonts w:ascii="仿宋_GB2312" w:eastAsia="仿宋_GB2312"/>
          <w:sz w:val="30"/>
          <w:szCs w:val="30"/>
        </w:rPr>
      </w:pPr>
      <w:r w:rsidRPr="00312334">
        <w:rPr>
          <w:rFonts w:ascii="仿宋_GB2312" w:eastAsia="仿宋_GB2312" w:hint="eastAsia"/>
          <w:sz w:val="30"/>
          <w:szCs w:val="30"/>
        </w:rPr>
        <w:t>境外非金融企业发行债务融资工具</w:t>
      </w:r>
      <w:r>
        <w:rPr>
          <w:rFonts w:ascii="仿宋_GB2312" w:eastAsia="仿宋_GB2312" w:hint="eastAsia"/>
          <w:sz w:val="30"/>
          <w:szCs w:val="30"/>
        </w:rPr>
        <w:t>所</w:t>
      </w:r>
      <w:r w:rsidRPr="00312334">
        <w:rPr>
          <w:rFonts w:ascii="仿宋_GB2312" w:eastAsia="仿宋_GB2312" w:hint="eastAsia"/>
          <w:sz w:val="30"/>
          <w:szCs w:val="30"/>
        </w:rPr>
        <w:t>募集</w:t>
      </w:r>
      <w:r>
        <w:rPr>
          <w:rFonts w:ascii="仿宋_GB2312" w:eastAsia="仿宋_GB2312" w:hint="eastAsia"/>
          <w:sz w:val="30"/>
          <w:szCs w:val="30"/>
        </w:rPr>
        <w:t>的</w:t>
      </w:r>
      <w:r w:rsidRPr="00312334">
        <w:rPr>
          <w:rFonts w:ascii="仿宋_GB2312" w:eastAsia="仿宋_GB2312" w:hint="eastAsia"/>
          <w:sz w:val="30"/>
          <w:szCs w:val="30"/>
        </w:rPr>
        <w:t>资金</w:t>
      </w:r>
      <w:r>
        <w:rPr>
          <w:rFonts w:ascii="仿宋_GB2312" w:eastAsia="仿宋_GB2312" w:hint="eastAsia"/>
          <w:sz w:val="30"/>
          <w:szCs w:val="30"/>
        </w:rPr>
        <w:t>应根据相关法律法规及监管要求</w:t>
      </w:r>
      <w:r w:rsidRPr="00312334">
        <w:rPr>
          <w:rFonts w:ascii="仿宋_GB2312" w:eastAsia="仿宋_GB2312" w:hint="eastAsia"/>
          <w:sz w:val="30"/>
          <w:szCs w:val="30"/>
        </w:rPr>
        <w:t>使用。</w:t>
      </w:r>
    </w:p>
    <w:p w:rsidR="00546042" w:rsidRPr="00312334" w:rsidRDefault="00546042" w:rsidP="00546042">
      <w:pPr>
        <w:numPr>
          <w:ilvl w:val="0"/>
          <w:numId w:val="1"/>
        </w:numPr>
        <w:spacing w:line="560" w:lineRule="exact"/>
        <w:ind w:left="0" w:firstLine="600"/>
        <w:rPr>
          <w:rFonts w:ascii="仿宋_GB2312" w:eastAsia="仿宋_GB2312"/>
          <w:sz w:val="30"/>
          <w:szCs w:val="30"/>
        </w:rPr>
      </w:pPr>
      <w:r w:rsidRPr="00312334">
        <w:rPr>
          <w:rFonts w:ascii="仿宋_GB2312" w:eastAsia="仿宋_GB2312" w:hint="eastAsia"/>
          <w:sz w:val="30"/>
          <w:szCs w:val="30"/>
        </w:rPr>
        <w:t>境外非金融企业</w:t>
      </w:r>
      <w:r>
        <w:rPr>
          <w:rFonts w:ascii="仿宋_GB2312" w:eastAsia="仿宋_GB2312" w:hint="eastAsia"/>
          <w:sz w:val="30"/>
          <w:szCs w:val="30"/>
        </w:rPr>
        <w:t>发行债务融资工具，</w:t>
      </w:r>
      <w:r>
        <w:rPr>
          <w:rFonts w:ascii="Times New Roman" w:eastAsia="仿宋_GB2312" w:hAnsi="Times New Roman" w:hint="eastAsia"/>
          <w:sz w:val="30"/>
          <w:szCs w:val="30"/>
        </w:rPr>
        <w:t>募集资金的账户开立、跨境汇拨及信息报送等事宜，应符合中国人民银行及国家外汇管理局的有关规定</w:t>
      </w:r>
      <w:r>
        <w:rPr>
          <w:rFonts w:ascii="仿宋_GB2312" w:eastAsia="仿宋_GB2312" w:hint="eastAsia"/>
          <w:sz w:val="30"/>
          <w:szCs w:val="30"/>
        </w:rPr>
        <w:t>。</w:t>
      </w:r>
    </w:p>
    <w:p w:rsidR="00546042" w:rsidRDefault="00546042" w:rsidP="00546042">
      <w:pPr>
        <w:numPr>
          <w:ilvl w:val="0"/>
          <w:numId w:val="1"/>
        </w:numPr>
        <w:spacing w:line="560" w:lineRule="exact"/>
        <w:ind w:left="0" w:firstLine="600"/>
        <w:rPr>
          <w:rFonts w:ascii="仿宋_GB2312" w:eastAsia="仿宋_GB2312"/>
          <w:sz w:val="30"/>
          <w:szCs w:val="30"/>
        </w:rPr>
      </w:pPr>
      <w:r w:rsidRPr="00312334">
        <w:rPr>
          <w:rFonts w:ascii="仿宋_GB2312" w:eastAsia="仿宋_GB2312" w:hint="eastAsia"/>
          <w:sz w:val="30"/>
          <w:szCs w:val="30"/>
        </w:rPr>
        <w:t>境外非金融企业</w:t>
      </w:r>
      <w:r>
        <w:rPr>
          <w:rFonts w:ascii="仿宋_GB2312" w:eastAsia="仿宋_GB2312" w:hint="eastAsia"/>
          <w:sz w:val="30"/>
          <w:szCs w:val="30"/>
        </w:rPr>
        <w:t>应确保募集资金用途符合</w:t>
      </w:r>
      <w:r w:rsidRPr="00145094">
        <w:rPr>
          <w:rFonts w:ascii="仿宋_GB2312" w:eastAsia="仿宋_GB2312" w:hint="eastAsia"/>
          <w:sz w:val="30"/>
          <w:szCs w:val="30"/>
        </w:rPr>
        <w:t>相关法律法规和国家政策要求</w:t>
      </w:r>
      <w:r>
        <w:rPr>
          <w:rFonts w:ascii="仿宋_GB2312" w:eastAsia="仿宋_GB2312" w:hint="eastAsia"/>
          <w:sz w:val="30"/>
          <w:szCs w:val="30"/>
        </w:rPr>
        <w:t>，严格按照募集说明书披露的资金用途使用募集资金，并履行相关信息披露义务。如</w:t>
      </w:r>
      <w:r w:rsidRPr="00797915">
        <w:rPr>
          <w:rFonts w:ascii="仿宋_GB2312" w:eastAsia="仿宋_GB2312" w:hint="eastAsia"/>
          <w:sz w:val="30"/>
          <w:szCs w:val="30"/>
        </w:rPr>
        <w:t>存续期内需要变更募集资金用途</w:t>
      </w:r>
      <w:r>
        <w:rPr>
          <w:rFonts w:ascii="仿宋_GB2312" w:eastAsia="仿宋_GB2312" w:hint="eastAsia"/>
          <w:sz w:val="30"/>
          <w:szCs w:val="30"/>
        </w:rPr>
        <w:t>的，应履行相关变更程序，并至少于变更前5个工作日披露相关变更情况。</w:t>
      </w:r>
      <w:r w:rsidRPr="00797915">
        <w:rPr>
          <w:rFonts w:ascii="仿宋_GB2312" w:eastAsia="仿宋_GB2312" w:hint="eastAsia"/>
          <w:sz w:val="30"/>
          <w:szCs w:val="30"/>
        </w:rPr>
        <w:t>变更后的募集资金用途也应符合相关法律法规及</w:t>
      </w:r>
      <w:r>
        <w:rPr>
          <w:rFonts w:ascii="仿宋_GB2312" w:eastAsia="仿宋_GB2312" w:hint="eastAsia"/>
          <w:sz w:val="30"/>
          <w:szCs w:val="30"/>
        </w:rPr>
        <w:t>国家</w:t>
      </w:r>
      <w:r w:rsidRPr="00797915">
        <w:rPr>
          <w:rFonts w:ascii="仿宋_GB2312" w:eastAsia="仿宋_GB2312" w:hint="eastAsia"/>
          <w:sz w:val="30"/>
          <w:szCs w:val="30"/>
        </w:rPr>
        <w:t>政策</w:t>
      </w:r>
      <w:r>
        <w:rPr>
          <w:rFonts w:ascii="仿宋_GB2312" w:eastAsia="仿宋_GB2312" w:hint="eastAsia"/>
          <w:sz w:val="30"/>
          <w:szCs w:val="30"/>
        </w:rPr>
        <w:t>要求。</w:t>
      </w:r>
    </w:p>
    <w:p w:rsidR="00546042" w:rsidRPr="00C63408" w:rsidRDefault="00546042" w:rsidP="00546042">
      <w:pPr>
        <w:spacing w:line="560" w:lineRule="exact"/>
        <w:rPr>
          <w:rFonts w:ascii="仿宋_GB2312" w:eastAsia="仿宋_GB2312"/>
          <w:sz w:val="30"/>
          <w:szCs w:val="30"/>
        </w:rPr>
      </w:pPr>
    </w:p>
    <w:p w:rsidR="00546042" w:rsidRDefault="00546042" w:rsidP="00546042">
      <w:pPr>
        <w:spacing w:line="560" w:lineRule="exact"/>
        <w:jc w:val="center"/>
        <w:rPr>
          <w:rFonts w:ascii="仿宋_GB2312" w:eastAsia="仿宋_GB2312"/>
          <w:b/>
          <w:sz w:val="30"/>
          <w:szCs w:val="30"/>
        </w:rPr>
      </w:pPr>
      <w:r>
        <w:rPr>
          <w:rFonts w:ascii="仿宋_GB2312" w:eastAsia="仿宋_GB2312" w:hint="eastAsia"/>
          <w:b/>
          <w:sz w:val="30"/>
          <w:szCs w:val="30"/>
        </w:rPr>
        <w:t xml:space="preserve">第五章 </w:t>
      </w:r>
      <w:r w:rsidRPr="00312334">
        <w:rPr>
          <w:rFonts w:ascii="仿宋_GB2312" w:eastAsia="仿宋_GB2312" w:hint="eastAsia"/>
          <w:b/>
          <w:sz w:val="30"/>
          <w:szCs w:val="30"/>
        </w:rPr>
        <w:t>信息披露</w:t>
      </w:r>
    </w:p>
    <w:p w:rsidR="00546042" w:rsidRDefault="00546042" w:rsidP="00546042">
      <w:pPr>
        <w:spacing w:line="560" w:lineRule="exact"/>
        <w:ind w:firstLine="600"/>
        <w:rPr>
          <w:rFonts w:ascii="仿宋_GB2312" w:eastAsia="仿宋_GB2312"/>
          <w:sz w:val="30"/>
          <w:szCs w:val="30"/>
        </w:rPr>
      </w:pPr>
    </w:p>
    <w:p w:rsidR="00546042" w:rsidRDefault="00546042" w:rsidP="00546042">
      <w:pPr>
        <w:numPr>
          <w:ilvl w:val="0"/>
          <w:numId w:val="1"/>
        </w:numPr>
        <w:spacing w:line="560" w:lineRule="exact"/>
        <w:ind w:left="0" w:firstLine="602"/>
        <w:rPr>
          <w:rFonts w:ascii="仿宋_GB2312" w:eastAsia="仿宋_GB2312"/>
          <w:sz w:val="30"/>
          <w:szCs w:val="30"/>
        </w:rPr>
      </w:pPr>
      <w:r w:rsidRPr="00533C41">
        <w:rPr>
          <w:rFonts w:ascii="仿宋_GB2312" w:eastAsia="仿宋_GB2312" w:hint="eastAsia"/>
          <w:sz w:val="30"/>
          <w:szCs w:val="30"/>
        </w:rPr>
        <w:t>境外非金融企业</w:t>
      </w:r>
      <w:r>
        <w:rPr>
          <w:rFonts w:ascii="仿宋_GB2312" w:eastAsia="仿宋_GB2312" w:hint="eastAsia"/>
          <w:sz w:val="30"/>
          <w:szCs w:val="30"/>
        </w:rPr>
        <w:t>发行债务融资工具，应通过交易商协会认可的网站公布当期发行文件。发行文件应至少包括：</w:t>
      </w:r>
    </w:p>
    <w:p w:rsidR="00546042" w:rsidRDefault="00546042" w:rsidP="00546042">
      <w:pPr>
        <w:spacing w:line="560" w:lineRule="exact"/>
        <w:ind w:firstLine="600"/>
        <w:rPr>
          <w:rFonts w:ascii="仿宋_GB2312" w:eastAsia="仿宋_GB2312"/>
          <w:sz w:val="30"/>
          <w:szCs w:val="30"/>
        </w:rPr>
      </w:pPr>
      <w:r>
        <w:rPr>
          <w:rFonts w:ascii="Times New Roman" w:eastAsia="仿宋_GB2312" w:hAnsi="Times New Roman" w:hint="eastAsia"/>
          <w:kern w:val="0"/>
          <w:sz w:val="30"/>
          <w:szCs w:val="30"/>
        </w:rPr>
        <w:t>（一）</w:t>
      </w:r>
      <w:r>
        <w:rPr>
          <w:rFonts w:ascii="仿宋_GB2312" w:eastAsia="仿宋_GB2312" w:hint="eastAsia"/>
          <w:sz w:val="30"/>
          <w:szCs w:val="30"/>
        </w:rPr>
        <w:t>募集说明书或</w:t>
      </w:r>
      <w:r w:rsidRPr="00776F27">
        <w:rPr>
          <w:rFonts w:ascii="仿宋_GB2312" w:eastAsia="仿宋_GB2312" w:hint="eastAsia"/>
          <w:sz w:val="30"/>
          <w:szCs w:val="30"/>
        </w:rPr>
        <w:t>补充募集说明书</w:t>
      </w:r>
      <w:r>
        <w:rPr>
          <w:rFonts w:ascii="仿宋_GB2312" w:eastAsia="仿宋_GB2312" w:hint="eastAsia"/>
          <w:sz w:val="30"/>
          <w:szCs w:val="30"/>
        </w:rPr>
        <w:t>；</w:t>
      </w:r>
    </w:p>
    <w:p w:rsidR="00546042" w:rsidRDefault="00546042" w:rsidP="00546042">
      <w:pPr>
        <w:spacing w:line="560" w:lineRule="exact"/>
        <w:ind w:firstLine="600"/>
        <w:rPr>
          <w:rFonts w:ascii="仿宋_GB2312" w:eastAsia="仿宋_GB2312"/>
          <w:sz w:val="30"/>
          <w:szCs w:val="30"/>
        </w:rPr>
      </w:pPr>
      <w:r>
        <w:rPr>
          <w:rFonts w:ascii="Times New Roman" w:eastAsia="仿宋_GB2312" w:hAnsi="Times New Roman" w:hint="eastAsia"/>
          <w:kern w:val="0"/>
          <w:sz w:val="30"/>
          <w:szCs w:val="30"/>
        </w:rPr>
        <w:t>（二）</w:t>
      </w:r>
      <w:r>
        <w:rPr>
          <w:rFonts w:ascii="仿宋_GB2312" w:eastAsia="仿宋_GB2312" w:hint="eastAsia"/>
          <w:sz w:val="30"/>
          <w:szCs w:val="30"/>
        </w:rPr>
        <w:t>信用评级报告和跟踪评级安排（若有）；</w:t>
      </w:r>
    </w:p>
    <w:p w:rsidR="00546042" w:rsidRPr="003917E6" w:rsidRDefault="00546042" w:rsidP="00546042">
      <w:pPr>
        <w:spacing w:line="56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lastRenderedPageBreak/>
        <w:t>（三）境内律师事务所和发行人所在国家（地区）具有相关法域执业资质的律师事务所分别出具的法律意见书</w:t>
      </w:r>
      <w:r w:rsidRPr="003917E6">
        <w:rPr>
          <w:rFonts w:ascii="Times New Roman" w:eastAsia="仿宋_GB2312" w:hAnsi="Times New Roman" w:hint="eastAsia"/>
          <w:kern w:val="0"/>
          <w:sz w:val="30"/>
          <w:szCs w:val="30"/>
        </w:rPr>
        <w:t>；</w:t>
      </w:r>
    </w:p>
    <w:p w:rsidR="00546042" w:rsidRPr="003917E6" w:rsidRDefault="00546042" w:rsidP="00546042">
      <w:pPr>
        <w:spacing w:line="56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（四）</w:t>
      </w:r>
      <w:r w:rsidRPr="003917E6">
        <w:rPr>
          <w:rFonts w:ascii="Times New Roman" w:eastAsia="仿宋_GB2312" w:hAnsi="Times New Roman" w:hint="eastAsia"/>
          <w:kern w:val="0"/>
          <w:sz w:val="30"/>
          <w:szCs w:val="30"/>
        </w:rPr>
        <w:t>近三</w:t>
      </w:r>
      <w:r>
        <w:rPr>
          <w:rFonts w:ascii="Times New Roman" w:eastAsia="仿宋_GB2312" w:hAnsi="Times New Roman" w:hint="eastAsia"/>
          <w:kern w:val="0"/>
          <w:sz w:val="30"/>
          <w:szCs w:val="30"/>
        </w:rPr>
        <w:t>个会计年度</w:t>
      </w:r>
      <w:r w:rsidRPr="003917E6">
        <w:rPr>
          <w:rFonts w:ascii="Times New Roman" w:eastAsia="仿宋_GB2312" w:hAnsi="Times New Roman" w:hint="eastAsia"/>
          <w:kern w:val="0"/>
          <w:sz w:val="30"/>
          <w:szCs w:val="30"/>
        </w:rPr>
        <w:t>经审计的财务报告</w:t>
      </w:r>
      <w:r>
        <w:rPr>
          <w:rFonts w:ascii="Times New Roman" w:eastAsia="仿宋_GB2312" w:hAnsi="Times New Roman" w:hint="eastAsia"/>
          <w:kern w:val="0"/>
          <w:sz w:val="30"/>
          <w:szCs w:val="30"/>
        </w:rPr>
        <w:t>，及</w:t>
      </w:r>
      <w:r w:rsidRPr="003917E6">
        <w:rPr>
          <w:rFonts w:ascii="Times New Roman" w:eastAsia="仿宋_GB2312" w:hAnsi="Times New Roman" w:hint="eastAsia"/>
          <w:kern w:val="0"/>
          <w:sz w:val="30"/>
          <w:szCs w:val="30"/>
        </w:rPr>
        <w:t>最近一期会计报表</w:t>
      </w:r>
      <w:r>
        <w:rPr>
          <w:rFonts w:ascii="Times New Roman" w:eastAsia="仿宋_GB2312" w:hAnsi="Times New Roman" w:hint="eastAsia"/>
          <w:kern w:val="0"/>
          <w:sz w:val="30"/>
          <w:szCs w:val="30"/>
        </w:rPr>
        <w:t>（若有）</w:t>
      </w:r>
      <w:r w:rsidRPr="003917E6">
        <w:rPr>
          <w:rFonts w:ascii="Times New Roman" w:eastAsia="仿宋_GB2312" w:hAnsi="Times New Roman" w:hint="eastAsia"/>
          <w:kern w:val="0"/>
          <w:sz w:val="30"/>
          <w:szCs w:val="30"/>
        </w:rPr>
        <w:t>；</w:t>
      </w:r>
    </w:p>
    <w:p w:rsidR="00546042" w:rsidRDefault="00546042" w:rsidP="00546042">
      <w:pPr>
        <w:spacing w:line="560" w:lineRule="exact"/>
        <w:ind w:firstLine="600"/>
        <w:rPr>
          <w:rFonts w:ascii="仿宋_GB2312" w:eastAsia="仿宋_GB2312"/>
          <w:sz w:val="30"/>
          <w:szCs w:val="30"/>
        </w:rPr>
      </w:pPr>
      <w:r>
        <w:rPr>
          <w:rFonts w:ascii="Times New Roman" w:eastAsia="仿宋_GB2312" w:hAnsi="Times New Roman" w:hint="eastAsia"/>
          <w:kern w:val="0"/>
          <w:sz w:val="30"/>
          <w:szCs w:val="30"/>
        </w:rPr>
        <w:t>（五）</w:t>
      </w:r>
      <w:r>
        <w:rPr>
          <w:rFonts w:ascii="仿宋_GB2312" w:eastAsia="仿宋_GB2312" w:hint="eastAsia"/>
          <w:sz w:val="30"/>
          <w:szCs w:val="30"/>
        </w:rPr>
        <w:t>境外会计师同意函</w:t>
      </w:r>
      <w:r w:rsidRPr="003917E6">
        <w:rPr>
          <w:rFonts w:ascii="仿宋_GB2312" w:eastAsia="仿宋_GB2312" w:hint="eastAsia"/>
          <w:sz w:val="30"/>
          <w:szCs w:val="30"/>
        </w:rPr>
        <w:t>（如适用）</w:t>
      </w:r>
      <w:r>
        <w:rPr>
          <w:rFonts w:ascii="仿宋_GB2312" w:eastAsia="仿宋_GB2312" w:hint="eastAsia"/>
          <w:sz w:val="30"/>
          <w:szCs w:val="30"/>
        </w:rPr>
        <w:t>；</w:t>
      </w:r>
    </w:p>
    <w:p w:rsidR="00546042" w:rsidRDefault="00546042" w:rsidP="00546042">
      <w:pPr>
        <w:spacing w:line="560" w:lineRule="exact"/>
        <w:ind w:firstLine="600"/>
        <w:rPr>
          <w:rFonts w:ascii="仿宋_GB2312" w:eastAsia="仿宋_GB2312"/>
          <w:sz w:val="30"/>
          <w:szCs w:val="30"/>
        </w:rPr>
      </w:pPr>
      <w:r>
        <w:rPr>
          <w:rFonts w:ascii="Times New Roman" w:eastAsia="仿宋_GB2312" w:hAnsi="Times New Roman" w:hint="eastAsia"/>
          <w:kern w:val="0"/>
          <w:sz w:val="30"/>
          <w:szCs w:val="30"/>
        </w:rPr>
        <w:t>（六）</w:t>
      </w:r>
      <w:r>
        <w:rPr>
          <w:rFonts w:ascii="仿宋_GB2312" w:eastAsia="仿宋_GB2312" w:hint="eastAsia"/>
          <w:sz w:val="30"/>
          <w:szCs w:val="30"/>
        </w:rPr>
        <w:t>交易商协会要求的其他文件。</w:t>
      </w:r>
    </w:p>
    <w:p w:rsidR="00546042" w:rsidRDefault="00546042" w:rsidP="00546042">
      <w:pPr>
        <w:numPr>
          <w:ilvl w:val="0"/>
          <w:numId w:val="1"/>
        </w:numPr>
        <w:spacing w:line="560" w:lineRule="exact"/>
        <w:ind w:left="0" w:firstLine="602"/>
        <w:rPr>
          <w:rFonts w:ascii="仿宋_GB2312" w:eastAsia="仿宋_GB2312"/>
          <w:sz w:val="30"/>
          <w:szCs w:val="30"/>
        </w:rPr>
      </w:pPr>
      <w:r w:rsidRPr="00312334">
        <w:rPr>
          <w:rFonts w:ascii="仿宋_GB2312" w:eastAsia="仿宋_GB2312" w:hint="eastAsia"/>
          <w:sz w:val="30"/>
          <w:szCs w:val="30"/>
        </w:rPr>
        <w:t>境外非金融企业定向发行债务融资工具的，</w:t>
      </w:r>
      <w:r w:rsidRPr="003B52FC">
        <w:rPr>
          <w:rFonts w:ascii="仿宋_GB2312" w:eastAsia="仿宋_GB2312" w:hint="eastAsia"/>
          <w:sz w:val="30"/>
          <w:szCs w:val="30"/>
        </w:rPr>
        <w:t>应通过中国银行间市场交易商协会综合业务和信息服务平台对定向投资人披露</w:t>
      </w:r>
      <w:r w:rsidRPr="00A4028A">
        <w:rPr>
          <w:rFonts w:ascii="仿宋_GB2312" w:eastAsia="仿宋_GB2312"/>
          <w:sz w:val="30"/>
          <w:szCs w:val="30"/>
        </w:rPr>
        <w:t>当期发行文件</w:t>
      </w:r>
      <w:r w:rsidRPr="003B52FC">
        <w:rPr>
          <w:rFonts w:ascii="仿宋_GB2312" w:eastAsia="仿宋_GB2312" w:hint="eastAsia"/>
          <w:sz w:val="30"/>
          <w:szCs w:val="30"/>
        </w:rPr>
        <w:t>。</w:t>
      </w:r>
      <w:r>
        <w:rPr>
          <w:rFonts w:ascii="仿宋_GB2312" w:eastAsia="仿宋_GB2312" w:hint="eastAsia"/>
          <w:sz w:val="30"/>
          <w:szCs w:val="30"/>
        </w:rPr>
        <w:t>发行文件应至少包括：</w:t>
      </w:r>
    </w:p>
    <w:p w:rsidR="00546042" w:rsidRPr="003917E6" w:rsidRDefault="00546042" w:rsidP="00546042">
      <w:pPr>
        <w:spacing w:line="56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（一）</w:t>
      </w:r>
      <w:r w:rsidRPr="003917E6">
        <w:rPr>
          <w:rFonts w:ascii="Times New Roman" w:eastAsia="仿宋_GB2312" w:hAnsi="Times New Roman" w:hint="eastAsia"/>
          <w:kern w:val="0"/>
          <w:sz w:val="30"/>
          <w:szCs w:val="30"/>
        </w:rPr>
        <w:t>定向发行协议或定向募集说明书；</w:t>
      </w:r>
    </w:p>
    <w:p w:rsidR="00546042" w:rsidRPr="003917E6" w:rsidRDefault="00546042" w:rsidP="00546042">
      <w:pPr>
        <w:spacing w:line="56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（二）境内律师事务所和发行人所在国家（地区）具有相关法域执业资质的律师事务所分别出具的法律意见书</w:t>
      </w:r>
      <w:r w:rsidRPr="003917E6">
        <w:rPr>
          <w:rFonts w:ascii="Times New Roman" w:eastAsia="仿宋_GB2312" w:hAnsi="Times New Roman" w:hint="eastAsia"/>
          <w:kern w:val="0"/>
          <w:sz w:val="30"/>
          <w:szCs w:val="30"/>
        </w:rPr>
        <w:t>；</w:t>
      </w:r>
    </w:p>
    <w:p w:rsidR="00546042" w:rsidRPr="003917E6" w:rsidRDefault="00546042" w:rsidP="00546042">
      <w:pPr>
        <w:spacing w:line="56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（三）</w:t>
      </w:r>
      <w:r w:rsidRPr="003917E6">
        <w:rPr>
          <w:rFonts w:ascii="Times New Roman" w:eastAsia="仿宋_GB2312" w:hAnsi="Times New Roman" w:hint="eastAsia"/>
          <w:kern w:val="0"/>
          <w:sz w:val="30"/>
          <w:szCs w:val="30"/>
        </w:rPr>
        <w:t>近两</w:t>
      </w:r>
      <w:r>
        <w:rPr>
          <w:rFonts w:ascii="Times New Roman" w:eastAsia="仿宋_GB2312" w:hAnsi="Times New Roman" w:hint="eastAsia"/>
          <w:kern w:val="0"/>
          <w:sz w:val="30"/>
          <w:szCs w:val="30"/>
        </w:rPr>
        <w:t>个会计年度</w:t>
      </w:r>
      <w:r w:rsidRPr="003917E6">
        <w:rPr>
          <w:rFonts w:ascii="Times New Roman" w:eastAsia="仿宋_GB2312" w:hAnsi="Times New Roman" w:hint="eastAsia"/>
          <w:kern w:val="0"/>
          <w:sz w:val="30"/>
          <w:szCs w:val="30"/>
        </w:rPr>
        <w:t>经审计的财务报告</w:t>
      </w:r>
      <w:r>
        <w:rPr>
          <w:rFonts w:ascii="Times New Roman" w:eastAsia="仿宋_GB2312" w:hAnsi="Times New Roman" w:hint="eastAsia"/>
          <w:kern w:val="0"/>
          <w:sz w:val="30"/>
          <w:szCs w:val="30"/>
        </w:rPr>
        <w:t>，及</w:t>
      </w:r>
      <w:r w:rsidRPr="003917E6">
        <w:rPr>
          <w:rFonts w:ascii="Times New Roman" w:eastAsia="仿宋_GB2312" w:hAnsi="Times New Roman" w:hint="eastAsia"/>
          <w:kern w:val="0"/>
          <w:sz w:val="30"/>
          <w:szCs w:val="30"/>
        </w:rPr>
        <w:t>最近</w:t>
      </w:r>
      <w:r>
        <w:rPr>
          <w:rFonts w:ascii="Times New Roman" w:eastAsia="仿宋_GB2312" w:hAnsi="Times New Roman" w:hint="eastAsia"/>
          <w:kern w:val="0"/>
          <w:sz w:val="30"/>
          <w:szCs w:val="30"/>
        </w:rPr>
        <w:t>一个半年度</w:t>
      </w:r>
      <w:r w:rsidRPr="003917E6">
        <w:rPr>
          <w:rFonts w:ascii="Times New Roman" w:eastAsia="仿宋_GB2312" w:hAnsi="Times New Roman" w:hint="eastAsia"/>
          <w:kern w:val="0"/>
          <w:sz w:val="30"/>
          <w:szCs w:val="30"/>
        </w:rPr>
        <w:t>会计报表；</w:t>
      </w:r>
    </w:p>
    <w:p w:rsidR="00546042" w:rsidRPr="003917E6" w:rsidRDefault="00546042" w:rsidP="00546042">
      <w:pPr>
        <w:spacing w:line="560" w:lineRule="exact"/>
        <w:ind w:firstLine="600"/>
        <w:rPr>
          <w:rFonts w:ascii="Times New Roman" w:eastAsia="仿宋_GB2312" w:hAnsi="Times New Roman"/>
          <w:kern w:val="0"/>
          <w:sz w:val="30"/>
          <w:szCs w:val="30"/>
        </w:rPr>
      </w:pPr>
      <w:r>
        <w:rPr>
          <w:rFonts w:ascii="Times New Roman" w:eastAsia="仿宋_GB2312" w:hAnsi="Times New Roman" w:hint="eastAsia"/>
          <w:kern w:val="0"/>
          <w:sz w:val="30"/>
          <w:szCs w:val="30"/>
        </w:rPr>
        <w:t>（四）</w:t>
      </w:r>
      <w:r w:rsidRPr="003917E6">
        <w:rPr>
          <w:rFonts w:ascii="Times New Roman" w:eastAsia="仿宋_GB2312" w:hAnsi="Times New Roman" w:hint="eastAsia"/>
          <w:kern w:val="0"/>
          <w:sz w:val="30"/>
          <w:szCs w:val="30"/>
        </w:rPr>
        <w:t>境外会计师同意函（如适用）；</w:t>
      </w:r>
    </w:p>
    <w:p w:rsidR="00546042" w:rsidRDefault="00546042" w:rsidP="00546042">
      <w:pPr>
        <w:spacing w:line="560" w:lineRule="exact"/>
        <w:ind w:firstLine="600"/>
        <w:rPr>
          <w:rFonts w:ascii="仿宋_GB2312" w:eastAsia="仿宋_GB2312"/>
          <w:sz w:val="30"/>
          <w:szCs w:val="30"/>
        </w:rPr>
      </w:pPr>
      <w:r>
        <w:rPr>
          <w:rFonts w:ascii="Times New Roman" w:eastAsia="仿宋_GB2312" w:hAnsi="Times New Roman" w:hint="eastAsia"/>
          <w:kern w:val="0"/>
          <w:sz w:val="30"/>
          <w:szCs w:val="30"/>
        </w:rPr>
        <w:t>（五）</w:t>
      </w:r>
      <w:r w:rsidRPr="003917E6">
        <w:rPr>
          <w:rFonts w:ascii="Times New Roman" w:eastAsia="仿宋_GB2312" w:hAnsi="Times New Roman" w:hint="eastAsia"/>
          <w:kern w:val="0"/>
          <w:sz w:val="30"/>
          <w:szCs w:val="30"/>
        </w:rPr>
        <w:t>交</w:t>
      </w:r>
      <w:r>
        <w:rPr>
          <w:rFonts w:ascii="仿宋_GB2312" w:eastAsia="仿宋_GB2312" w:hint="eastAsia"/>
          <w:sz w:val="30"/>
          <w:szCs w:val="30"/>
        </w:rPr>
        <w:t>易商协会要求的其他文件。</w:t>
      </w:r>
    </w:p>
    <w:p w:rsidR="00546042" w:rsidRDefault="00546042" w:rsidP="00546042">
      <w:pPr>
        <w:spacing w:line="560" w:lineRule="exact"/>
        <w:ind w:firstLine="600"/>
        <w:rPr>
          <w:rFonts w:ascii="仿宋_GB2312" w:eastAsia="仿宋_GB2312"/>
          <w:sz w:val="30"/>
          <w:szCs w:val="30"/>
        </w:rPr>
      </w:pPr>
      <w:r>
        <w:rPr>
          <w:rFonts w:ascii="Times New Roman" w:eastAsia="仿宋_GB2312" w:hAnsi="Times New Roman" w:hint="eastAsia"/>
          <w:kern w:val="0"/>
          <w:sz w:val="30"/>
          <w:szCs w:val="30"/>
        </w:rPr>
        <w:t>采用定向协议模式的</w:t>
      </w:r>
      <w:r w:rsidRPr="00F11C22">
        <w:rPr>
          <w:rFonts w:ascii="Times New Roman" w:eastAsia="仿宋_GB2312" w:hAnsi="Times New Roman" w:hint="eastAsia"/>
          <w:kern w:val="0"/>
          <w:sz w:val="30"/>
          <w:szCs w:val="30"/>
        </w:rPr>
        <w:t>，仅需</w:t>
      </w:r>
      <w:r>
        <w:rPr>
          <w:rFonts w:ascii="Times New Roman" w:eastAsia="仿宋_GB2312" w:hAnsi="Times New Roman" w:hint="eastAsia"/>
          <w:kern w:val="0"/>
          <w:sz w:val="30"/>
          <w:szCs w:val="30"/>
        </w:rPr>
        <w:t>披露最</w:t>
      </w:r>
      <w:r w:rsidRPr="00776F27">
        <w:rPr>
          <w:rFonts w:ascii="Times New Roman" w:eastAsia="仿宋_GB2312" w:hAnsi="Times New Roman" w:hint="eastAsia"/>
          <w:kern w:val="0"/>
          <w:sz w:val="30"/>
          <w:szCs w:val="30"/>
        </w:rPr>
        <w:t>近</w:t>
      </w:r>
      <w:r>
        <w:rPr>
          <w:rFonts w:ascii="Times New Roman" w:eastAsia="仿宋_GB2312" w:hAnsi="Times New Roman" w:hint="eastAsia"/>
          <w:kern w:val="0"/>
          <w:sz w:val="30"/>
          <w:szCs w:val="30"/>
        </w:rPr>
        <w:t>一个</w:t>
      </w:r>
      <w:r w:rsidRPr="00776F27">
        <w:rPr>
          <w:rFonts w:ascii="Times New Roman" w:eastAsia="仿宋_GB2312" w:hAnsi="Times New Roman" w:hint="eastAsia"/>
          <w:kern w:val="0"/>
          <w:sz w:val="30"/>
          <w:szCs w:val="30"/>
        </w:rPr>
        <w:t>会计年度</w:t>
      </w:r>
      <w:r w:rsidRPr="00F11C22">
        <w:rPr>
          <w:rFonts w:ascii="Times New Roman" w:eastAsia="仿宋_GB2312" w:hAnsi="Times New Roman" w:hint="eastAsia"/>
          <w:kern w:val="0"/>
          <w:sz w:val="30"/>
          <w:szCs w:val="30"/>
        </w:rPr>
        <w:t>经审计的财务报告。</w:t>
      </w:r>
    </w:p>
    <w:p w:rsidR="00546042" w:rsidRPr="00027F6E" w:rsidRDefault="00546042" w:rsidP="00546042">
      <w:pPr>
        <w:numPr>
          <w:ilvl w:val="0"/>
          <w:numId w:val="1"/>
        </w:numPr>
        <w:ind w:left="0" w:firstLine="602"/>
        <w:rPr>
          <w:rFonts w:ascii="仿宋_GB2312" w:eastAsia="仿宋_GB2312"/>
          <w:sz w:val="30"/>
          <w:szCs w:val="30"/>
        </w:rPr>
      </w:pPr>
      <w:r w:rsidRPr="00027F6E">
        <w:rPr>
          <w:rFonts w:ascii="仿宋_GB2312" w:eastAsia="仿宋_GB2312" w:hint="eastAsia"/>
          <w:sz w:val="30"/>
          <w:szCs w:val="30"/>
        </w:rPr>
        <w:t>境外非金融企业应在注册发行文件中约定债务融资工具</w:t>
      </w:r>
      <w:r w:rsidRPr="00582AED">
        <w:rPr>
          <w:rFonts w:ascii="仿宋_GB2312" w:eastAsia="仿宋_GB2312" w:hint="eastAsia"/>
          <w:sz w:val="30"/>
          <w:szCs w:val="30"/>
        </w:rPr>
        <w:t>持有人会议相关安排</w:t>
      </w:r>
      <w:r w:rsidRPr="00027F6E">
        <w:rPr>
          <w:rFonts w:ascii="仿宋_GB2312" w:eastAsia="仿宋_GB2312" w:hint="eastAsia"/>
          <w:sz w:val="30"/>
          <w:szCs w:val="30"/>
        </w:rPr>
        <w:t>。</w:t>
      </w:r>
    </w:p>
    <w:p w:rsidR="00546042" w:rsidRPr="00027F6E" w:rsidRDefault="00546042" w:rsidP="00546042">
      <w:pPr>
        <w:numPr>
          <w:ilvl w:val="0"/>
          <w:numId w:val="1"/>
        </w:numPr>
        <w:spacing w:line="560" w:lineRule="exact"/>
        <w:ind w:left="0" w:firstLine="600"/>
        <w:rPr>
          <w:rFonts w:ascii="仿宋_GB2312" w:eastAsia="仿宋_GB2312"/>
          <w:sz w:val="30"/>
          <w:szCs w:val="30"/>
        </w:rPr>
      </w:pPr>
      <w:r w:rsidRPr="00027F6E">
        <w:rPr>
          <w:rFonts w:ascii="仿宋_GB2312" w:eastAsia="仿宋_GB2312" w:hint="eastAsia"/>
          <w:sz w:val="30"/>
          <w:szCs w:val="30"/>
        </w:rPr>
        <w:t>境外非金融企业应定期披露相关财务信息。存续期信息披露参照《银行间债券市场非金融企业债务融资工具信息披露规则》（</w:t>
      </w:r>
      <w:r>
        <w:rPr>
          <w:rFonts w:ascii="仿宋_GB2312" w:eastAsia="仿宋_GB2312" w:hint="eastAsia"/>
          <w:sz w:val="30"/>
          <w:szCs w:val="30"/>
        </w:rPr>
        <w:t>以下</w:t>
      </w:r>
      <w:r w:rsidRPr="00027F6E">
        <w:rPr>
          <w:rFonts w:ascii="仿宋_GB2312" w:eastAsia="仿宋_GB2312" w:hint="eastAsia"/>
          <w:sz w:val="30"/>
          <w:szCs w:val="30"/>
        </w:rPr>
        <w:t>简称《信息披露规则》）在注册发行文件约定。</w:t>
      </w:r>
      <w:r w:rsidRPr="00582AED">
        <w:rPr>
          <w:rFonts w:ascii="仿宋_GB2312" w:eastAsia="仿宋_GB2312" w:hint="eastAsia"/>
          <w:sz w:val="30"/>
          <w:szCs w:val="30"/>
        </w:rPr>
        <w:t>境外非金融企业在其他证券市场披露的财务信息，应在</w:t>
      </w:r>
      <w:r>
        <w:rPr>
          <w:rFonts w:ascii="仿宋_GB2312" w:eastAsia="仿宋_GB2312" w:hint="eastAsia"/>
          <w:sz w:val="30"/>
          <w:szCs w:val="30"/>
        </w:rPr>
        <w:t>全国</w:t>
      </w:r>
      <w:r w:rsidRPr="00582AED">
        <w:rPr>
          <w:rFonts w:ascii="仿宋_GB2312" w:eastAsia="仿宋_GB2312" w:hint="eastAsia"/>
          <w:sz w:val="30"/>
          <w:szCs w:val="30"/>
        </w:rPr>
        <w:lastRenderedPageBreak/>
        <w:t>银行间债券市场披露。</w:t>
      </w:r>
    </w:p>
    <w:p w:rsidR="00546042" w:rsidRPr="00027F6E" w:rsidRDefault="00546042" w:rsidP="00546042">
      <w:pPr>
        <w:numPr>
          <w:ilvl w:val="0"/>
          <w:numId w:val="1"/>
        </w:numPr>
        <w:spacing w:line="560" w:lineRule="exact"/>
        <w:ind w:left="0" w:firstLine="600"/>
        <w:rPr>
          <w:rFonts w:ascii="仿宋_GB2312" w:eastAsia="仿宋_GB2312"/>
          <w:sz w:val="30"/>
          <w:szCs w:val="30"/>
        </w:rPr>
      </w:pPr>
      <w:r w:rsidRPr="00312334">
        <w:rPr>
          <w:rFonts w:ascii="仿宋_GB2312" w:eastAsia="仿宋_GB2312" w:hint="eastAsia"/>
          <w:sz w:val="30"/>
          <w:szCs w:val="30"/>
        </w:rPr>
        <w:t>境外非金融企业发行债务融资工具，在存续期内发生可能影响其偿债能力的重大事项</w:t>
      </w:r>
      <w:r>
        <w:rPr>
          <w:rFonts w:ascii="仿宋_GB2312" w:eastAsia="仿宋_GB2312" w:hint="eastAsia"/>
          <w:sz w:val="30"/>
          <w:szCs w:val="30"/>
        </w:rPr>
        <w:t>、更正已披露信息差错及变更会计政策和会计估计的</w:t>
      </w:r>
      <w:r w:rsidRPr="00312334">
        <w:rPr>
          <w:rFonts w:ascii="仿宋_GB2312" w:eastAsia="仿宋_GB2312" w:hint="eastAsia"/>
          <w:sz w:val="30"/>
          <w:szCs w:val="30"/>
        </w:rPr>
        <w:t>，应</w:t>
      </w:r>
      <w:r>
        <w:rPr>
          <w:rFonts w:ascii="仿宋_GB2312" w:eastAsia="仿宋_GB2312" w:hint="eastAsia"/>
          <w:sz w:val="30"/>
          <w:szCs w:val="30"/>
        </w:rPr>
        <w:t>及时</w:t>
      </w:r>
      <w:r w:rsidRPr="00312334">
        <w:rPr>
          <w:rFonts w:ascii="仿宋_GB2312" w:eastAsia="仿宋_GB2312" w:hint="eastAsia"/>
          <w:sz w:val="30"/>
          <w:szCs w:val="30"/>
        </w:rPr>
        <w:t>披露</w:t>
      </w:r>
      <w:r w:rsidRPr="00027F6E">
        <w:rPr>
          <w:rFonts w:ascii="仿宋_GB2312" w:eastAsia="仿宋_GB2312" w:hint="eastAsia"/>
          <w:sz w:val="30"/>
          <w:szCs w:val="30"/>
        </w:rPr>
        <w:t>。本</w:t>
      </w:r>
      <w:r>
        <w:rPr>
          <w:rFonts w:ascii="仿宋_GB2312" w:eastAsia="仿宋_GB2312" w:hint="eastAsia"/>
          <w:sz w:val="30"/>
          <w:szCs w:val="30"/>
        </w:rPr>
        <w:t>条</w:t>
      </w:r>
      <w:r w:rsidRPr="00027F6E">
        <w:rPr>
          <w:rFonts w:ascii="仿宋_GB2312" w:eastAsia="仿宋_GB2312" w:hint="eastAsia"/>
          <w:sz w:val="30"/>
          <w:szCs w:val="30"/>
        </w:rPr>
        <w:t>所称重大事项参照《信息披露规则》对于重大事项的定义，在注册发行文件中约定。境外非金融企业在其他证券市场披露的重大事项，应在</w:t>
      </w:r>
      <w:r>
        <w:rPr>
          <w:rFonts w:ascii="仿宋_GB2312" w:eastAsia="仿宋_GB2312" w:hint="eastAsia"/>
          <w:sz w:val="30"/>
          <w:szCs w:val="30"/>
        </w:rPr>
        <w:t>全国</w:t>
      </w:r>
      <w:r w:rsidRPr="00027F6E">
        <w:rPr>
          <w:rFonts w:ascii="仿宋_GB2312" w:eastAsia="仿宋_GB2312" w:hint="eastAsia"/>
          <w:sz w:val="30"/>
          <w:szCs w:val="30"/>
        </w:rPr>
        <w:t>银行间债券市场披露。</w:t>
      </w:r>
    </w:p>
    <w:p w:rsidR="00546042" w:rsidRDefault="00546042" w:rsidP="00546042">
      <w:pPr>
        <w:numPr>
          <w:ilvl w:val="0"/>
          <w:numId w:val="1"/>
        </w:numPr>
        <w:spacing w:line="560" w:lineRule="exact"/>
        <w:ind w:left="0" w:firstLine="600"/>
        <w:rPr>
          <w:rFonts w:ascii="仿宋_GB2312" w:eastAsia="仿宋_GB2312"/>
          <w:sz w:val="30"/>
          <w:szCs w:val="30"/>
        </w:rPr>
      </w:pPr>
      <w:r w:rsidRPr="00312334">
        <w:rPr>
          <w:rFonts w:ascii="仿宋_GB2312" w:eastAsia="仿宋_GB2312" w:hint="eastAsia"/>
          <w:sz w:val="30"/>
          <w:szCs w:val="30"/>
        </w:rPr>
        <w:t>境外非金融企业发行债务融资工具，注册发行环节</w:t>
      </w:r>
      <w:r>
        <w:rPr>
          <w:rFonts w:ascii="仿宋_GB2312" w:eastAsia="仿宋_GB2312" w:hint="eastAsia"/>
          <w:sz w:val="30"/>
          <w:szCs w:val="30"/>
        </w:rPr>
        <w:t>披露</w:t>
      </w:r>
      <w:r w:rsidRPr="00312334">
        <w:rPr>
          <w:rFonts w:ascii="仿宋_GB2312" w:eastAsia="仿宋_GB2312" w:hint="eastAsia"/>
          <w:sz w:val="30"/>
          <w:szCs w:val="30"/>
        </w:rPr>
        <w:t>的文件应为中文</w:t>
      </w:r>
      <w:r>
        <w:rPr>
          <w:rFonts w:ascii="仿宋_GB2312" w:eastAsia="仿宋_GB2312" w:hint="eastAsia"/>
          <w:sz w:val="30"/>
          <w:szCs w:val="30"/>
        </w:rPr>
        <w:t>（简体中文，以下同）或附</w:t>
      </w:r>
      <w:r w:rsidRPr="00312334">
        <w:rPr>
          <w:rFonts w:ascii="仿宋_GB2312" w:eastAsia="仿宋_GB2312" w:hint="eastAsia"/>
          <w:sz w:val="30"/>
          <w:szCs w:val="30"/>
        </w:rPr>
        <w:t>中文</w:t>
      </w:r>
      <w:r>
        <w:rPr>
          <w:rFonts w:ascii="仿宋_GB2312" w:eastAsia="仿宋_GB2312" w:hint="eastAsia"/>
          <w:sz w:val="30"/>
          <w:szCs w:val="30"/>
        </w:rPr>
        <w:t>版本</w:t>
      </w:r>
      <w:r w:rsidRPr="00312334">
        <w:rPr>
          <w:rFonts w:ascii="仿宋_GB2312" w:eastAsia="仿宋_GB2312" w:hint="eastAsia"/>
          <w:sz w:val="30"/>
          <w:szCs w:val="30"/>
        </w:rPr>
        <w:t>。</w:t>
      </w:r>
    </w:p>
    <w:p w:rsidR="00546042" w:rsidRPr="00312334" w:rsidRDefault="00546042" w:rsidP="00546042">
      <w:pPr>
        <w:spacing w:line="560" w:lineRule="exact"/>
        <w:ind w:firstLineChars="200" w:firstLine="600"/>
        <w:rPr>
          <w:rFonts w:ascii="仿宋_GB2312" w:eastAsia="仿宋_GB2312"/>
          <w:sz w:val="30"/>
          <w:szCs w:val="30"/>
        </w:rPr>
      </w:pPr>
      <w:r w:rsidRPr="003917E6">
        <w:rPr>
          <w:rFonts w:ascii="仿宋_GB2312" w:eastAsia="仿宋_GB2312" w:hint="eastAsia"/>
          <w:sz w:val="30"/>
          <w:szCs w:val="30"/>
        </w:rPr>
        <w:t>境外非金融企业</w:t>
      </w:r>
      <w:r>
        <w:rPr>
          <w:rFonts w:ascii="仿宋_GB2312" w:eastAsia="仿宋_GB2312" w:hint="eastAsia"/>
          <w:sz w:val="30"/>
          <w:szCs w:val="30"/>
        </w:rPr>
        <w:t>发行债务融资工具，存续期信息披露原则上应为中文。如境外非金融企业</w:t>
      </w:r>
      <w:r w:rsidRPr="003917E6">
        <w:rPr>
          <w:rFonts w:ascii="仿宋_GB2312" w:eastAsia="仿宋_GB2312" w:hint="eastAsia"/>
          <w:sz w:val="30"/>
          <w:szCs w:val="30"/>
        </w:rPr>
        <w:t>以英文在其他证券市场披露</w:t>
      </w:r>
      <w:r>
        <w:rPr>
          <w:rFonts w:ascii="仿宋_GB2312" w:eastAsia="仿宋_GB2312" w:hint="eastAsia"/>
          <w:sz w:val="30"/>
          <w:szCs w:val="30"/>
        </w:rPr>
        <w:t>本指引第二十五条要求信息的</w:t>
      </w:r>
      <w:r w:rsidRPr="003917E6">
        <w:rPr>
          <w:rFonts w:ascii="仿宋_GB2312" w:eastAsia="仿宋_GB2312" w:hint="eastAsia"/>
          <w:sz w:val="30"/>
          <w:szCs w:val="30"/>
        </w:rPr>
        <w:t>，应</w:t>
      </w:r>
      <w:r>
        <w:rPr>
          <w:rFonts w:ascii="仿宋_GB2312" w:eastAsia="仿宋_GB2312" w:hint="eastAsia"/>
          <w:sz w:val="30"/>
          <w:szCs w:val="30"/>
        </w:rPr>
        <w:t>同时或在合理的最短时间内</w:t>
      </w:r>
      <w:r w:rsidRPr="003917E6">
        <w:rPr>
          <w:rFonts w:ascii="仿宋_GB2312" w:eastAsia="仿宋_GB2312" w:hint="eastAsia"/>
          <w:sz w:val="30"/>
          <w:szCs w:val="30"/>
        </w:rPr>
        <w:t>在</w:t>
      </w:r>
      <w:r>
        <w:rPr>
          <w:rFonts w:ascii="仿宋_GB2312" w:eastAsia="仿宋_GB2312" w:hint="eastAsia"/>
          <w:sz w:val="30"/>
          <w:szCs w:val="30"/>
        </w:rPr>
        <w:t>全国银行间债券市场</w:t>
      </w:r>
      <w:r w:rsidRPr="003917E6">
        <w:rPr>
          <w:rFonts w:ascii="仿宋_GB2312" w:eastAsia="仿宋_GB2312" w:hint="eastAsia"/>
          <w:sz w:val="30"/>
          <w:szCs w:val="30"/>
        </w:rPr>
        <w:t>披露英文信息，</w:t>
      </w:r>
      <w:r>
        <w:rPr>
          <w:rFonts w:ascii="仿宋_GB2312" w:eastAsia="仿宋_GB2312" w:hint="eastAsia"/>
          <w:sz w:val="30"/>
          <w:szCs w:val="30"/>
        </w:rPr>
        <w:t>并且</w:t>
      </w:r>
      <w:r w:rsidRPr="003917E6">
        <w:rPr>
          <w:rFonts w:ascii="仿宋_GB2312" w:eastAsia="仿宋_GB2312" w:hint="eastAsia"/>
          <w:sz w:val="30"/>
          <w:szCs w:val="30"/>
        </w:rPr>
        <w:t>按照注册发行文件指定的时间披露</w:t>
      </w:r>
      <w:r>
        <w:rPr>
          <w:rFonts w:ascii="仿宋_GB2312" w:eastAsia="仿宋_GB2312" w:hint="eastAsia"/>
          <w:sz w:val="30"/>
          <w:szCs w:val="30"/>
        </w:rPr>
        <w:t>重要内容的中文版本。如境外非金融企业</w:t>
      </w:r>
      <w:r w:rsidRPr="003917E6">
        <w:rPr>
          <w:rFonts w:ascii="仿宋_GB2312" w:eastAsia="仿宋_GB2312" w:hint="eastAsia"/>
          <w:sz w:val="30"/>
          <w:szCs w:val="30"/>
        </w:rPr>
        <w:t>以英文在其他证券市场披露</w:t>
      </w:r>
      <w:r>
        <w:rPr>
          <w:rFonts w:ascii="仿宋_GB2312" w:eastAsia="仿宋_GB2312" w:hint="eastAsia"/>
          <w:sz w:val="30"/>
          <w:szCs w:val="30"/>
        </w:rPr>
        <w:t>本指引第二十六条要求信息的</w:t>
      </w:r>
      <w:r w:rsidRPr="003917E6">
        <w:rPr>
          <w:rFonts w:ascii="仿宋_GB2312" w:eastAsia="仿宋_GB2312" w:hint="eastAsia"/>
          <w:sz w:val="30"/>
          <w:szCs w:val="30"/>
        </w:rPr>
        <w:t>，应</w:t>
      </w:r>
      <w:r>
        <w:rPr>
          <w:rFonts w:ascii="仿宋_GB2312" w:eastAsia="仿宋_GB2312" w:hint="eastAsia"/>
          <w:sz w:val="30"/>
          <w:szCs w:val="30"/>
        </w:rPr>
        <w:t>同时或在合理的最短时间内</w:t>
      </w:r>
      <w:r w:rsidRPr="003917E6">
        <w:rPr>
          <w:rFonts w:ascii="仿宋_GB2312" w:eastAsia="仿宋_GB2312" w:hint="eastAsia"/>
          <w:sz w:val="30"/>
          <w:szCs w:val="30"/>
        </w:rPr>
        <w:t>在</w:t>
      </w:r>
      <w:r>
        <w:rPr>
          <w:rFonts w:ascii="仿宋_GB2312" w:eastAsia="仿宋_GB2312" w:hint="eastAsia"/>
          <w:sz w:val="30"/>
          <w:szCs w:val="30"/>
        </w:rPr>
        <w:t>全国银行间债券市场</w:t>
      </w:r>
      <w:r w:rsidRPr="003917E6">
        <w:rPr>
          <w:rFonts w:ascii="仿宋_GB2312" w:eastAsia="仿宋_GB2312" w:hint="eastAsia"/>
          <w:sz w:val="30"/>
          <w:szCs w:val="30"/>
        </w:rPr>
        <w:t>披露英文信息</w:t>
      </w:r>
      <w:r>
        <w:rPr>
          <w:rFonts w:ascii="仿宋_GB2312" w:eastAsia="仿宋_GB2312" w:hint="eastAsia"/>
          <w:sz w:val="30"/>
          <w:szCs w:val="30"/>
        </w:rPr>
        <w:t>，并且</w:t>
      </w:r>
      <w:r w:rsidRPr="003917E6">
        <w:rPr>
          <w:rFonts w:ascii="仿宋_GB2312" w:eastAsia="仿宋_GB2312" w:hint="eastAsia"/>
          <w:sz w:val="30"/>
          <w:szCs w:val="30"/>
        </w:rPr>
        <w:t>不晚于</w:t>
      </w:r>
      <w:r>
        <w:rPr>
          <w:rFonts w:ascii="仿宋_GB2312" w:eastAsia="仿宋_GB2312" w:hint="eastAsia"/>
          <w:sz w:val="30"/>
          <w:szCs w:val="30"/>
        </w:rPr>
        <w:t>7</w:t>
      </w:r>
      <w:r w:rsidRPr="003917E6">
        <w:rPr>
          <w:rFonts w:ascii="仿宋_GB2312" w:eastAsia="仿宋_GB2312" w:hint="eastAsia"/>
          <w:sz w:val="30"/>
          <w:szCs w:val="30"/>
        </w:rPr>
        <w:t>个工作日</w:t>
      </w:r>
      <w:r>
        <w:rPr>
          <w:rFonts w:ascii="仿宋_GB2312" w:eastAsia="仿宋_GB2312" w:hint="eastAsia"/>
          <w:sz w:val="30"/>
          <w:szCs w:val="30"/>
        </w:rPr>
        <w:t>披露</w:t>
      </w:r>
      <w:r w:rsidRPr="003917E6">
        <w:rPr>
          <w:rFonts w:ascii="仿宋_GB2312" w:eastAsia="仿宋_GB2312" w:hint="eastAsia"/>
          <w:sz w:val="30"/>
          <w:szCs w:val="30"/>
        </w:rPr>
        <w:t>中文</w:t>
      </w:r>
      <w:r>
        <w:rPr>
          <w:rFonts w:ascii="仿宋_GB2312" w:eastAsia="仿宋_GB2312" w:hint="eastAsia"/>
          <w:sz w:val="30"/>
          <w:szCs w:val="30"/>
        </w:rPr>
        <w:t>版本或摘要。</w:t>
      </w:r>
    </w:p>
    <w:p w:rsidR="00546042" w:rsidRDefault="00546042" w:rsidP="00546042">
      <w:pPr>
        <w:numPr>
          <w:ilvl w:val="0"/>
          <w:numId w:val="1"/>
        </w:numPr>
        <w:spacing w:line="560" w:lineRule="exact"/>
        <w:ind w:left="0" w:firstLine="600"/>
        <w:rPr>
          <w:rFonts w:ascii="仿宋_GB2312" w:eastAsia="仿宋_GB2312"/>
          <w:sz w:val="30"/>
          <w:szCs w:val="30"/>
        </w:rPr>
      </w:pPr>
      <w:r w:rsidRPr="00312334">
        <w:rPr>
          <w:rFonts w:ascii="仿宋_GB2312" w:eastAsia="仿宋_GB2312" w:hint="eastAsia"/>
          <w:sz w:val="30"/>
          <w:szCs w:val="30"/>
        </w:rPr>
        <w:t>境外非金融企业定向发行债务融资工具的，注册发行环节</w:t>
      </w:r>
      <w:r>
        <w:rPr>
          <w:rFonts w:ascii="仿宋_GB2312" w:eastAsia="仿宋_GB2312" w:hint="eastAsia"/>
          <w:sz w:val="30"/>
          <w:szCs w:val="30"/>
        </w:rPr>
        <w:t>披露</w:t>
      </w:r>
      <w:r w:rsidRPr="00312334">
        <w:rPr>
          <w:rFonts w:ascii="仿宋_GB2312" w:eastAsia="仿宋_GB2312" w:hint="eastAsia"/>
          <w:sz w:val="30"/>
          <w:szCs w:val="30"/>
        </w:rPr>
        <w:t>的主要文件</w:t>
      </w:r>
      <w:r w:rsidRPr="00027F6E">
        <w:rPr>
          <w:rFonts w:ascii="仿宋_GB2312" w:eastAsia="仿宋_GB2312" w:hint="eastAsia"/>
          <w:sz w:val="30"/>
          <w:szCs w:val="30"/>
        </w:rPr>
        <w:t>应为中文或附中文</w:t>
      </w:r>
      <w:r>
        <w:rPr>
          <w:rFonts w:ascii="仿宋_GB2312" w:eastAsia="仿宋_GB2312" w:hint="eastAsia"/>
          <w:sz w:val="30"/>
          <w:szCs w:val="30"/>
        </w:rPr>
        <w:t>版本</w:t>
      </w:r>
      <w:r w:rsidRPr="00027F6E">
        <w:rPr>
          <w:rFonts w:ascii="仿宋_GB2312" w:eastAsia="仿宋_GB2312" w:hint="eastAsia"/>
          <w:sz w:val="30"/>
          <w:szCs w:val="30"/>
        </w:rPr>
        <w:t>，其他文件可与定向投资人约定</w:t>
      </w:r>
      <w:r>
        <w:rPr>
          <w:rFonts w:ascii="仿宋_GB2312" w:eastAsia="仿宋_GB2312" w:hint="eastAsia"/>
          <w:sz w:val="30"/>
          <w:szCs w:val="30"/>
        </w:rPr>
        <w:t>以中文或英文披露</w:t>
      </w:r>
      <w:r w:rsidRPr="00027F6E">
        <w:rPr>
          <w:rFonts w:ascii="仿宋_GB2312" w:eastAsia="仿宋_GB2312" w:hint="eastAsia"/>
          <w:sz w:val="30"/>
          <w:szCs w:val="30"/>
        </w:rPr>
        <w:t>。存续期信息披露可由企业与定向投资人约定</w:t>
      </w:r>
      <w:r>
        <w:rPr>
          <w:rFonts w:ascii="仿宋_GB2312" w:eastAsia="仿宋_GB2312" w:hint="eastAsia"/>
          <w:sz w:val="30"/>
          <w:szCs w:val="30"/>
        </w:rPr>
        <w:t>以中文或英文披露</w:t>
      </w:r>
      <w:r w:rsidRPr="00027F6E">
        <w:rPr>
          <w:rFonts w:ascii="仿宋_GB2312" w:eastAsia="仿宋_GB2312" w:hint="eastAsia"/>
          <w:sz w:val="30"/>
          <w:szCs w:val="30"/>
        </w:rPr>
        <w:t>；</w:t>
      </w:r>
      <w:r>
        <w:rPr>
          <w:rFonts w:ascii="仿宋_GB2312" w:eastAsia="仿宋_GB2312" w:hint="eastAsia"/>
          <w:sz w:val="30"/>
          <w:szCs w:val="30"/>
        </w:rPr>
        <w:t>如未约定，参照本指引第二十七条要求执行</w:t>
      </w:r>
      <w:r w:rsidRPr="00312334">
        <w:rPr>
          <w:rFonts w:ascii="仿宋_GB2312" w:eastAsia="仿宋_GB2312" w:hint="eastAsia"/>
          <w:sz w:val="30"/>
          <w:szCs w:val="30"/>
        </w:rPr>
        <w:t>。</w:t>
      </w:r>
    </w:p>
    <w:p w:rsidR="00546042" w:rsidRDefault="00546042" w:rsidP="00546042">
      <w:pPr>
        <w:numPr>
          <w:ilvl w:val="0"/>
          <w:numId w:val="1"/>
        </w:numPr>
        <w:spacing w:line="560" w:lineRule="exact"/>
        <w:ind w:left="0" w:firstLine="602"/>
        <w:rPr>
          <w:rFonts w:ascii="仿宋_GB2312" w:eastAsia="仿宋_GB2312"/>
          <w:sz w:val="30"/>
          <w:szCs w:val="30"/>
        </w:rPr>
      </w:pPr>
      <w:r w:rsidRPr="00312334">
        <w:rPr>
          <w:rFonts w:ascii="仿宋_GB2312" w:eastAsia="仿宋_GB2312" w:hint="eastAsia"/>
          <w:sz w:val="30"/>
          <w:szCs w:val="30"/>
        </w:rPr>
        <w:t>境外非金融企业</w:t>
      </w:r>
      <w:r w:rsidRPr="008D43F0">
        <w:rPr>
          <w:rFonts w:ascii="仿宋_GB2312" w:eastAsia="仿宋_GB2312" w:hint="eastAsia"/>
          <w:sz w:val="30"/>
          <w:szCs w:val="30"/>
        </w:rPr>
        <w:t>应确保所有信</w:t>
      </w:r>
      <w:r>
        <w:rPr>
          <w:rFonts w:ascii="仿宋_GB2312" w:eastAsia="仿宋_GB2312" w:hint="eastAsia"/>
          <w:sz w:val="30"/>
          <w:szCs w:val="30"/>
        </w:rPr>
        <w:t>息披露文件翻译准确性，并对因翻译差错给投资者造成的损失承担责任</w:t>
      </w:r>
      <w:r w:rsidRPr="00312334">
        <w:rPr>
          <w:rFonts w:ascii="仿宋_GB2312" w:eastAsia="仿宋_GB2312" w:hint="eastAsia"/>
          <w:sz w:val="30"/>
          <w:szCs w:val="30"/>
        </w:rPr>
        <w:t>。</w:t>
      </w:r>
    </w:p>
    <w:p w:rsidR="00546042" w:rsidRDefault="00546042" w:rsidP="00546042">
      <w:pPr>
        <w:numPr>
          <w:ilvl w:val="0"/>
          <w:numId w:val="1"/>
        </w:numPr>
        <w:spacing w:line="560" w:lineRule="exact"/>
        <w:ind w:left="0" w:firstLine="602"/>
        <w:rPr>
          <w:rFonts w:ascii="仿宋_GB2312" w:eastAsia="仿宋_GB2312"/>
          <w:sz w:val="30"/>
          <w:szCs w:val="30"/>
        </w:rPr>
      </w:pPr>
      <w:r>
        <w:rPr>
          <w:rFonts w:ascii="仿宋_GB2312" w:eastAsia="仿宋_GB2312" w:hint="eastAsia"/>
          <w:sz w:val="30"/>
          <w:szCs w:val="30"/>
        </w:rPr>
        <w:lastRenderedPageBreak/>
        <w:t>境外信用增进机构为发行人提供信用增进的，该信用增进机构的相关信息披露</w:t>
      </w:r>
      <w:r w:rsidRPr="00FD19BE">
        <w:rPr>
          <w:rFonts w:ascii="仿宋_GB2312" w:eastAsia="仿宋_GB2312" w:hint="eastAsia"/>
          <w:sz w:val="30"/>
          <w:szCs w:val="30"/>
        </w:rPr>
        <w:t>比照境外发行人</w:t>
      </w:r>
      <w:r>
        <w:rPr>
          <w:rFonts w:ascii="仿宋_GB2312" w:eastAsia="仿宋_GB2312" w:hint="eastAsia"/>
          <w:sz w:val="30"/>
          <w:szCs w:val="30"/>
        </w:rPr>
        <w:t>执行。</w:t>
      </w:r>
    </w:p>
    <w:p w:rsidR="00546042" w:rsidRDefault="00546042" w:rsidP="00546042">
      <w:pPr>
        <w:spacing w:line="560" w:lineRule="exact"/>
        <w:ind w:firstLineChars="200" w:firstLine="600"/>
        <w:rPr>
          <w:rFonts w:ascii="仿宋_GB2312" w:eastAsia="仿宋_GB2312"/>
          <w:sz w:val="30"/>
          <w:szCs w:val="30"/>
        </w:rPr>
      </w:pPr>
      <w:r>
        <w:rPr>
          <w:rFonts w:ascii="仿宋_GB2312" w:eastAsia="仿宋_GB2312" w:hint="eastAsia"/>
          <w:sz w:val="30"/>
          <w:szCs w:val="30"/>
        </w:rPr>
        <w:t>由境外母公司为其专司融资的全资子公司提供无条件不可撤销连带责任担保的，境外母公司及发行人信息披露由交易商协会另行规定</w:t>
      </w:r>
      <w:r w:rsidRPr="00FD19BE">
        <w:rPr>
          <w:rFonts w:ascii="仿宋_GB2312" w:eastAsia="仿宋_GB2312" w:hint="eastAsia"/>
          <w:sz w:val="30"/>
          <w:szCs w:val="30"/>
        </w:rPr>
        <w:t>。</w:t>
      </w:r>
    </w:p>
    <w:p w:rsidR="00546042" w:rsidRPr="00CA4544" w:rsidRDefault="00546042" w:rsidP="00546042">
      <w:pPr>
        <w:spacing w:line="560" w:lineRule="exact"/>
        <w:ind w:firstLineChars="200" w:firstLine="602"/>
        <w:rPr>
          <w:rFonts w:ascii="仿宋_GB2312" w:eastAsia="仿宋_GB2312"/>
          <w:b/>
          <w:sz w:val="30"/>
          <w:szCs w:val="30"/>
        </w:rPr>
      </w:pPr>
    </w:p>
    <w:p w:rsidR="00546042" w:rsidRDefault="00546042" w:rsidP="00546042">
      <w:pPr>
        <w:spacing w:line="560" w:lineRule="exact"/>
        <w:ind w:firstLine="602"/>
        <w:jc w:val="center"/>
        <w:rPr>
          <w:rFonts w:ascii="仿宋_GB2312" w:eastAsia="仿宋_GB2312"/>
          <w:b/>
          <w:sz w:val="30"/>
          <w:szCs w:val="30"/>
        </w:rPr>
      </w:pPr>
      <w:r>
        <w:rPr>
          <w:rFonts w:ascii="仿宋_GB2312" w:eastAsia="仿宋_GB2312" w:hint="eastAsia"/>
          <w:b/>
          <w:sz w:val="30"/>
          <w:szCs w:val="30"/>
        </w:rPr>
        <w:t>第六章 其他</w:t>
      </w:r>
    </w:p>
    <w:p w:rsidR="00546042" w:rsidRDefault="00546042" w:rsidP="00546042">
      <w:pPr>
        <w:spacing w:line="560" w:lineRule="exact"/>
        <w:ind w:firstLineChars="200" w:firstLine="600"/>
        <w:rPr>
          <w:rFonts w:ascii="仿宋_GB2312" w:eastAsia="仿宋_GB2312"/>
          <w:sz w:val="30"/>
          <w:szCs w:val="30"/>
        </w:rPr>
      </w:pPr>
    </w:p>
    <w:p w:rsidR="00546042" w:rsidRDefault="00546042" w:rsidP="00546042">
      <w:pPr>
        <w:numPr>
          <w:ilvl w:val="0"/>
          <w:numId w:val="1"/>
        </w:numPr>
        <w:spacing w:line="560" w:lineRule="exact"/>
        <w:ind w:left="0" w:firstLine="602"/>
        <w:rPr>
          <w:rFonts w:ascii="仿宋_GB2312" w:eastAsia="仿宋_GB2312"/>
          <w:sz w:val="30"/>
          <w:szCs w:val="30"/>
        </w:rPr>
      </w:pPr>
      <w:r w:rsidRPr="00312334">
        <w:rPr>
          <w:rFonts w:ascii="仿宋_GB2312" w:eastAsia="仿宋_GB2312" w:hint="eastAsia"/>
          <w:sz w:val="30"/>
          <w:szCs w:val="30"/>
        </w:rPr>
        <w:t>境外非金融企业发行债务融资工具，相关</w:t>
      </w:r>
      <w:r>
        <w:rPr>
          <w:rFonts w:ascii="仿宋_GB2312" w:eastAsia="仿宋_GB2312" w:hint="eastAsia"/>
          <w:sz w:val="30"/>
          <w:szCs w:val="30"/>
        </w:rPr>
        <w:t>发行及</w:t>
      </w:r>
      <w:r w:rsidRPr="00312334">
        <w:rPr>
          <w:rFonts w:ascii="仿宋_GB2312" w:eastAsia="仿宋_GB2312" w:hint="eastAsia"/>
          <w:sz w:val="30"/>
          <w:szCs w:val="30"/>
        </w:rPr>
        <w:t>交易文件</w:t>
      </w:r>
      <w:r>
        <w:rPr>
          <w:rFonts w:ascii="仿宋_GB2312" w:eastAsia="仿宋_GB2312" w:hint="eastAsia"/>
          <w:sz w:val="30"/>
          <w:szCs w:val="30"/>
        </w:rPr>
        <w:t>应</w:t>
      </w:r>
      <w:r w:rsidRPr="00312334">
        <w:rPr>
          <w:rFonts w:ascii="仿宋_GB2312" w:eastAsia="仿宋_GB2312" w:hint="eastAsia"/>
          <w:sz w:val="30"/>
          <w:szCs w:val="30"/>
        </w:rPr>
        <w:t>适用中</w:t>
      </w:r>
      <w:r>
        <w:rPr>
          <w:rFonts w:ascii="仿宋_GB2312" w:eastAsia="仿宋_GB2312" w:hint="eastAsia"/>
          <w:sz w:val="30"/>
          <w:szCs w:val="30"/>
        </w:rPr>
        <w:t>华人民共和</w:t>
      </w:r>
      <w:r w:rsidRPr="00312334">
        <w:rPr>
          <w:rFonts w:ascii="仿宋_GB2312" w:eastAsia="仿宋_GB2312" w:hint="eastAsia"/>
          <w:sz w:val="30"/>
          <w:szCs w:val="30"/>
        </w:rPr>
        <w:t>国法律。</w:t>
      </w:r>
    </w:p>
    <w:p w:rsidR="00546042" w:rsidRDefault="00546042" w:rsidP="00546042">
      <w:pPr>
        <w:numPr>
          <w:ilvl w:val="0"/>
          <w:numId w:val="1"/>
        </w:numPr>
        <w:spacing w:line="560" w:lineRule="exact"/>
        <w:ind w:left="0" w:firstLine="602"/>
        <w:rPr>
          <w:rFonts w:ascii="仿宋_GB2312" w:eastAsia="仿宋_GB2312"/>
          <w:sz w:val="30"/>
          <w:szCs w:val="30"/>
        </w:rPr>
      </w:pPr>
      <w:r>
        <w:rPr>
          <w:rFonts w:ascii="仿宋_GB2312" w:eastAsia="仿宋_GB2312" w:hint="eastAsia"/>
          <w:sz w:val="30"/>
          <w:szCs w:val="30"/>
        </w:rPr>
        <w:t>境外非金融企业及相关中介机构开展境外非金融企业债务融资工具业务适用本指引，本指引无明确规定的，适用交易商协会相关自律规则。</w:t>
      </w:r>
    </w:p>
    <w:p w:rsidR="00546042" w:rsidRDefault="00546042" w:rsidP="00546042">
      <w:pPr>
        <w:numPr>
          <w:ilvl w:val="0"/>
          <w:numId w:val="1"/>
        </w:numPr>
        <w:spacing w:line="560" w:lineRule="exact"/>
        <w:ind w:left="0" w:firstLine="602"/>
        <w:rPr>
          <w:rFonts w:ascii="仿宋_GB2312" w:eastAsia="仿宋_GB2312"/>
          <w:sz w:val="30"/>
          <w:szCs w:val="30"/>
        </w:rPr>
      </w:pPr>
      <w:r>
        <w:rPr>
          <w:rFonts w:ascii="仿宋_GB2312" w:eastAsia="仿宋_GB2312" w:hint="eastAsia"/>
          <w:sz w:val="30"/>
          <w:szCs w:val="30"/>
        </w:rPr>
        <w:t>违反本指引及相关自律规则规定的，按《非金融企业债务融资工具市场自律处分规则》进行自律处分。相关主体涉嫌违反中国法律的，交易商协会将移交有关部门。</w:t>
      </w:r>
    </w:p>
    <w:p w:rsidR="00546042" w:rsidRDefault="00546042" w:rsidP="00546042">
      <w:pPr>
        <w:numPr>
          <w:ilvl w:val="0"/>
          <w:numId w:val="1"/>
        </w:numPr>
        <w:spacing w:line="560" w:lineRule="exact"/>
        <w:ind w:left="0" w:firstLine="602"/>
        <w:rPr>
          <w:rFonts w:ascii="仿宋_GB2312" w:eastAsia="仿宋_GB2312"/>
          <w:sz w:val="30"/>
          <w:szCs w:val="30"/>
        </w:rPr>
      </w:pPr>
      <w:r w:rsidRPr="00312334">
        <w:rPr>
          <w:rFonts w:ascii="仿宋_GB2312" w:eastAsia="仿宋_GB2312" w:hint="eastAsia"/>
          <w:sz w:val="30"/>
          <w:szCs w:val="30"/>
        </w:rPr>
        <w:t>本</w:t>
      </w:r>
      <w:r>
        <w:rPr>
          <w:rFonts w:ascii="仿宋_GB2312" w:eastAsia="仿宋_GB2312" w:hint="eastAsia"/>
          <w:sz w:val="30"/>
          <w:szCs w:val="30"/>
        </w:rPr>
        <w:t>指引</w:t>
      </w:r>
      <w:r w:rsidRPr="00312334">
        <w:rPr>
          <w:rFonts w:ascii="仿宋_GB2312" w:eastAsia="仿宋_GB2312" w:hint="eastAsia"/>
          <w:sz w:val="30"/>
          <w:szCs w:val="30"/>
        </w:rPr>
        <w:t>由交易商协会秘书处负责解释。</w:t>
      </w:r>
    </w:p>
    <w:p w:rsidR="00546042" w:rsidRDefault="00546042" w:rsidP="00546042">
      <w:pPr>
        <w:widowControl/>
        <w:numPr>
          <w:ilvl w:val="0"/>
          <w:numId w:val="1"/>
        </w:numPr>
        <w:adjustRightInd w:val="0"/>
        <w:snapToGrid w:val="0"/>
        <w:spacing w:line="560" w:lineRule="exact"/>
        <w:ind w:left="0" w:firstLine="602"/>
        <w:rPr>
          <w:rFonts w:ascii="仿宋_GB2312" w:eastAsia="仿宋_GB2312" w:hAnsi="宋体" w:cs="宋体"/>
          <w:bCs/>
          <w:kern w:val="0"/>
          <w:sz w:val="30"/>
          <w:szCs w:val="30"/>
        </w:rPr>
      </w:pPr>
      <w:r w:rsidRPr="0070559A">
        <w:rPr>
          <w:rFonts w:ascii="仿宋_GB2312" w:eastAsia="仿宋_GB2312" w:hint="eastAsia"/>
          <w:sz w:val="30"/>
          <w:szCs w:val="30"/>
        </w:rPr>
        <w:t>本指引自发布之日起施行。</w:t>
      </w:r>
    </w:p>
    <w:p w:rsidR="00546042" w:rsidRDefault="00546042" w:rsidP="00546042">
      <w:pPr>
        <w:spacing w:line="560" w:lineRule="exact"/>
        <w:rPr>
          <w:szCs w:val="28"/>
        </w:rPr>
      </w:pPr>
    </w:p>
    <w:p w:rsidR="00C71BDB" w:rsidRPr="00546042" w:rsidRDefault="00C71BDB"/>
    <w:sectPr w:rsidR="00C71BDB" w:rsidRPr="00546042" w:rsidSect="00EF7EEC">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04B" w:rsidRDefault="0076704B" w:rsidP="00656287">
      <w:r>
        <w:separator/>
      </w:r>
    </w:p>
  </w:endnote>
  <w:endnote w:type="continuationSeparator" w:id="0">
    <w:p w:rsidR="0076704B" w:rsidRDefault="0076704B" w:rsidP="006562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1680"/>
      <w:docPartObj>
        <w:docPartGallery w:val="Page Numbers (Bottom of Page)"/>
        <w:docPartUnique/>
      </w:docPartObj>
    </w:sdtPr>
    <w:sdtContent>
      <w:p w:rsidR="000760B8" w:rsidRDefault="00656287">
        <w:pPr>
          <w:pStyle w:val="a3"/>
        </w:pPr>
        <w:r>
          <w:fldChar w:fldCharType="begin"/>
        </w:r>
        <w:r w:rsidR="009053A0">
          <w:instrText xml:space="preserve"> PAGE   \* MERGEFORMAT </w:instrText>
        </w:r>
        <w:r>
          <w:fldChar w:fldCharType="separate"/>
        </w:r>
        <w:r w:rsidR="009053A0" w:rsidRPr="00B62CB8">
          <w:rPr>
            <w:noProof/>
            <w:lang w:val="zh-CN"/>
          </w:rPr>
          <w:t>10</w:t>
        </w:r>
        <w:r>
          <w:fldChar w:fldCharType="end"/>
        </w:r>
      </w:p>
    </w:sdtContent>
  </w:sdt>
  <w:p w:rsidR="000760B8" w:rsidRDefault="0076704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11681"/>
      <w:docPartObj>
        <w:docPartGallery w:val="Page Numbers (Bottom of Page)"/>
        <w:docPartUnique/>
      </w:docPartObj>
    </w:sdtPr>
    <w:sdtContent>
      <w:p w:rsidR="000760B8" w:rsidRDefault="00656287">
        <w:pPr>
          <w:pStyle w:val="a3"/>
          <w:jc w:val="right"/>
        </w:pPr>
        <w:r>
          <w:fldChar w:fldCharType="begin"/>
        </w:r>
        <w:r w:rsidR="009053A0">
          <w:instrText xml:space="preserve"> PAGE   \* MERGEFORMAT </w:instrText>
        </w:r>
        <w:r>
          <w:fldChar w:fldCharType="separate"/>
        </w:r>
        <w:r w:rsidR="00D211D5" w:rsidRPr="00D211D5">
          <w:rPr>
            <w:noProof/>
            <w:lang w:val="zh-CN"/>
          </w:rPr>
          <w:t>8</w:t>
        </w:r>
        <w:r>
          <w:fldChar w:fldCharType="end"/>
        </w:r>
      </w:p>
    </w:sdtContent>
  </w:sdt>
  <w:p w:rsidR="007755A2" w:rsidRDefault="0076704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04B" w:rsidRDefault="0076704B" w:rsidP="00656287">
      <w:r>
        <w:separator/>
      </w:r>
    </w:p>
  </w:footnote>
  <w:footnote w:type="continuationSeparator" w:id="0">
    <w:p w:rsidR="0076704B" w:rsidRDefault="0076704B" w:rsidP="006562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F98" w:rsidRDefault="0076704B" w:rsidP="005D1B83">
    <w:pPr>
      <w:pStyle w:val="a4"/>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716E7D"/>
    <w:multiLevelType w:val="hybridMultilevel"/>
    <w:tmpl w:val="AC7218BA"/>
    <w:lvl w:ilvl="0" w:tplc="4B461A64">
      <w:start w:val="1"/>
      <w:numFmt w:val="japaneseCounting"/>
      <w:lvlText w:val="第%1条"/>
      <w:lvlJc w:val="left"/>
      <w:pPr>
        <w:ind w:left="5792" w:hanging="1680"/>
      </w:pPr>
      <w:rPr>
        <w:rFonts w:hint="default"/>
        <w:b/>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46042"/>
    <w:rsid w:val="00546042"/>
    <w:rsid w:val="00656287"/>
    <w:rsid w:val="0076704B"/>
    <w:rsid w:val="009053A0"/>
    <w:rsid w:val="00C71BDB"/>
    <w:rsid w:val="00D211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04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46042"/>
    <w:pPr>
      <w:tabs>
        <w:tab w:val="center" w:pos="4153"/>
        <w:tab w:val="right" w:pos="8306"/>
      </w:tabs>
      <w:snapToGrid w:val="0"/>
      <w:jc w:val="left"/>
    </w:pPr>
    <w:rPr>
      <w:sz w:val="18"/>
      <w:szCs w:val="18"/>
    </w:rPr>
  </w:style>
  <w:style w:type="character" w:customStyle="1" w:styleId="Char">
    <w:name w:val="页脚 Char"/>
    <w:basedOn w:val="a0"/>
    <w:link w:val="a3"/>
    <w:uiPriority w:val="99"/>
    <w:rsid w:val="00546042"/>
    <w:rPr>
      <w:rFonts w:ascii="Calibri" w:eastAsia="宋体" w:hAnsi="Calibri" w:cs="Times New Roman"/>
      <w:sz w:val="18"/>
      <w:szCs w:val="18"/>
    </w:rPr>
  </w:style>
  <w:style w:type="paragraph" w:styleId="a4">
    <w:name w:val="header"/>
    <w:basedOn w:val="a"/>
    <w:link w:val="Char0"/>
    <w:uiPriority w:val="99"/>
    <w:unhideWhenUsed/>
    <w:rsid w:val="005460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46042"/>
    <w:rPr>
      <w:rFonts w:ascii="Calibri" w:eastAsia="宋体" w:hAnsi="Calibri" w:cs="Times New Roman"/>
      <w:sz w:val="18"/>
      <w:szCs w:val="18"/>
    </w:rPr>
  </w:style>
  <w:style w:type="paragraph" w:customStyle="1" w:styleId="2">
    <w:name w:val="正文2"/>
    <w:next w:val="a"/>
    <w:qFormat/>
    <w:rsid w:val="00546042"/>
    <w:pPr>
      <w:spacing w:line="560" w:lineRule="exact"/>
      <w:jc w:val="center"/>
      <w:outlineLvl w:val="0"/>
    </w:pPr>
    <w:rPr>
      <w:rFonts w:ascii="Times New Roman" w:eastAsia="仿宋_GB2312"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04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46042"/>
    <w:pPr>
      <w:tabs>
        <w:tab w:val="center" w:pos="4153"/>
        <w:tab w:val="right" w:pos="8306"/>
      </w:tabs>
      <w:snapToGrid w:val="0"/>
      <w:jc w:val="left"/>
    </w:pPr>
    <w:rPr>
      <w:sz w:val="18"/>
      <w:szCs w:val="18"/>
    </w:rPr>
  </w:style>
  <w:style w:type="character" w:customStyle="1" w:styleId="Char">
    <w:name w:val="页脚 Char"/>
    <w:basedOn w:val="a0"/>
    <w:link w:val="a3"/>
    <w:uiPriority w:val="99"/>
    <w:rsid w:val="00546042"/>
    <w:rPr>
      <w:rFonts w:ascii="Calibri" w:eastAsia="宋体" w:hAnsi="Calibri" w:cs="Times New Roman"/>
      <w:sz w:val="18"/>
      <w:szCs w:val="18"/>
    </w:rPr>
  </w:style>
  <w:style w:type="paragraph" w:styleId="a4">
    <w:name w:val="header"/>
    <w:basedOn w:val="a"/>
    <w:link w:val="Char0"/>
    <w:uiPriority w:val="99"/>
    <w:unhideWhenUsed/>
    <w:rsid w:val="0054604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546042"/>
    <w:rPr>
      <w:rFonts w:ascii="Calibri" w:eastAsia="宋体" w:hAnsi="Calibri" w:cs="Times New Roman"/>
      <w:sz w:val="18"/>
      <w:szCs w:val="18"/>
    </w:rPr>
  </w:style>
  <w:style w:type="paragraph" w:customStyle="1" w:styleId="2">
    <w:name w:val="正文2"/>
    <w:next w:val="a"/>
    <w:qFormat/>
    <w:rsid w:val="00546042"/>
    <w:pPr>
      <w:spacing w:line="560" w:lineRule="exact"/>
      <w:jc w:val="center"/>
      <w:outlineLvl w:val="0"/>
    </w:pPr>
    <w:rPr>
      <w:rFonts w:ascii="Times New Roman" w:eastAsia="仿宋_GB2312"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555</Words>
  <Characters>3169</Characters>
  <Application>Microsoft Office Word</Application>
  <DocSecurity>0</DocSecurity>
  <Lines>26</Lines>
  <Paragraphs>7</Paragraphs>
  <ScaleCrop>false</ScaleCrop>
  <Company>Microsoft</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Yanbin Wu</dc:creator>
  <cp:lastModifiedBy>王婧1</cp:lastModifiedBy>
  <cp:revision>3</cp:revision>
  <dcterms:created xsi:type="dcterms:W3CDTF">2020-12-22T07:13:00Z</dcterms:created>
  <dcterms:modified xsi:type="dcterms:W3CDTF">2020-12-25T08:22:00Z</dcterms:modified>
</cp:coreProperties>
</file>