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84" w:rsidRPr="007D0710" w:rsidRDefault="00471E84" w:rsidP="00471E84">
      <w:pPr>
        <w:spacing w:before="156" w:after="156" w:line="360" w:lineRule="auto"/>
        <w:rPr>
          <w:rFonts w:ascii="仿宋_GB2312" w:eastAsia="仿宋_GB2312" w:hAnsi="宋体"/>
          <w:b/>
          <w:spacing w:val="20"/>
          <w:sz w:val="44"/>
          <w:szCs w:val="44"/>
        </w:rPr>
      </w:pPr>
    </w:p>
    <w:p w:rsidR="00471E84" w:rsidRPr="007D0710" w:rsidRDefault="00471E84" w:rsidP="00471E84">
      <w:pPr>
        <w:spacing w:before="156" w:after="156"/>
        <w:jc w:val="center"/>
        <w:rPr>
          <w:rFonts w:ascii="黑体" w:eastAsia="黑体" w:hAnsi="黑体"/>
          <w:b/>
          <w:spacing w:val="20"/>
          <w:sz w:val="44"/>
          <w:szCs w:val="44"/>
        </w:rPr>
      </w:pPr>
      <w:r w:rsidRPr="007D0710">
        <w:rPr>
          <w:rFonts w:ascii="黑体" w:eastAsia="黑体" w:hAnsi="黑体" w:hint="eastAsia"/>
          <w:b/>
          <w:spacing w:val="20"/>
          <w:sz w:val="44"/>
          <w:szCs w:val="44"/>
        </w:rPr>
        <w:t>银行间债券市场</w:t>
      </w:r>
    </w:p>
    <w:p w:rsidR="00471E84" w:rsidRPr="007D0710" w:rsidRDefault="00471E84" w:rsidP="00471E84">
      <w:pPr>
        <w:spacing w:before="156" w:after="156"/>
        <w:jc w:val="center"/>
        <w:rPr>
          <w:rFonts w:ascii="黑体" w:eastAsia="黑体" w:hAnsi="黑体"/>
          <w:b/>
          <w:spacing w:val="20"/>
          <w:sz w:val="44"/>
          <w:szCs w:val="44"/>
        </w:rPr>
      </w:pPr>
    </w:p>
    <w:p w:rsidR="00471E84" w:rsidRPr="007D0710" w:rsidRDefault="00471E84" w:rsidP="00471E84">
      <w:pPr>
        <w:spacing w:before="156" w:after="156"/>
        <w:jc w:val="center"/>
        <w:rPr>
          <w:rFonts w:ascii="黑体" w:eastAsia="黑体" w:hAnsi="黑体"/>
          <w:b/>
          <w:spacing w:val="20"/>
          <w:sz w:val="44"/>
          <w:szCs w:val="44"/>
        </w:rPr>
      </w:pPr>
      <w:r w:rsidRPr="007D0710">
        <w:rPr>
          <w:rFonts w:ascii="黑体" w:eastAsia="黑体" w:hAnsi="黑体" w:hint="eastAsia"/>
          <w:b/>
          <w:spacing w:val="20"/>
          <w:sz w:val="44"/>
          <w:szCs w:val="44"/>
        </w:rPr>
        <w:t>非金融企业债务融资工具承销团协议文本</w:t>
      </w:r>
    </w:p>
    <w:p w:rsidR="00471E84" w:rsidRPr="007D0710" w:rsidRDefault="00471E84" w:rsidP="00471E84">
      <w:pPr>
        <w:spacing w:line="360" w:lineRule="auto"/>
        <w:jc w:val="center"/>
        <w:rPr>
          <w:rFonts w:ascii="黑体" w:eastAsia="黑体" w:hAnsi="黑体"/>
          <w:b/>
          <w:spacing w:val="20"/>
          <w:sz w:val="44"/>
          <w:szCs w:val="44"/>
        </w:rPr>
      </w:pPr>
    </w:p>
    <w:p w:rsidR="00471E84" w:rsidRPr="007D0710" w:rsidRDefault="00471E84" w:rsidP="00471E84">
      <w:pPr>
        <w:spacing w:line="360" w:lineRule="auto"/>
        <w:jc w:val="center"/>
        <w:rPr>
          <w:rFonts w:ascii="黑体" w:eastAsia="黑体" w:hAnsi="黑体"/>
          <w:b/>
          <w:spacing w:val="20"/>
          <w:sz w:val="44"/>
          <w:szCs w:val="44"/>
        </w:rPr>
      </w:pPr>
      <w:r w:rsidRPr="007D0710">
        <w:rPr>
          <w:rFonts w:ascii="黑体" w:eastAsia="黑体" w:hAnsi="黑体" w:hint="eastAsia"/>
          <w:b/>
          <w:spacing w:val="20"/>
          <w:sz w:val="44"/>
          <w:szCs w:val="44"/>
        </w:rPr>
        <w:t>（2013版）</w:t>
      </w:r>
    </w:p>
    <w:p w:rsidR="00471E84" w:rsidRPr="007D0710" w:rsidRDefault="00471E84" w:rsidP="00471E84">
      <w:pPr>
        <w:spacing w:before="156" w:after="156" w:line="360" w:lineRule="auto"/>
        <w:rPr>
          <w:rFonts w:ascii="仿宋_GB2312" w:eastAsia="仿宋_GB2312"/>
          <w:b/>
          <w:spacing w:val="20"/>
          <w:sz w:val="28"/>
          <w:szCs w:val="28"/>
        </w:rPr>
      </w:pPr>
    </w:p>
    <w:p w:rsidR="00471E84" w:rsidRPr="007D0710" w:rsidRDefault="00471E84" w:rsidP="00471E84">
      <w:pPr>
        <w:spacing w:line="360" w:lineRule="auto"/>
        <w:jc w:val="center"/>
        <w:rPr>
          <w:rFonts w:ascii="黑体" w:eastAsia="黑体" w:hAnsi="黑体"/>
          <w:b/>
          <w:spacing w:val="20"/>
          <w:sz w:val="44"/>
          <w:szCs w:val="44"/>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pStyle w:val="3"/>
        <w:spacing w:before="120" w:line="288" w:lineRule="auto"/>
        <w:ind w:firstLine="0"/>
        <w:rPr>
          <w:rFonts w:ascii="宋体" w:hAnsi="宋体"/>
        </w:rPr>
      </w:pPr>
    </w:p>
    <w:p w:rsidR="00471E84" w:rsidRPr="007D0710" w:rsidRDefault="00471E84" w:rsidP="00471E84">
      <w:pPr>
        <w:pStyle w:val="3"/>
        <w:spacing w:before="120" w:line="288" w:lineRule="auto"/>
        <w:ind w:firstLine="0"/>
        <w:rPr>
          <w:rFonts w:ascii="宋体" w:hAnsi="宋体"/>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line="360" w:lineRule="auto"/>
        <w:rPr>
          <w:rFonts w:ascii="宋体" w:hAnsi="宋体"/>
          <w:b/>
          <w:sz w:val="28"/>
          <w:szCs w:val="28"/>
        </w:rPr>
      </w:pPr>
    </w:p>
    <w:p w:rsidR="00471E84" w:rsidRPr="007D0710" w:rsidRDefault="00471E84" w:rsidP="00471E84">
      <w:pPr>
        <w:spacing w:before="156" w:after="156" w:line="360" w:lineRule="auto"/>
        <w:ind w:firstLine="440"/>
        <w:jc w:val="center"/>
        <w:rPr>
          <w:rFonts w:ascii="仿宋_GB2312" w:eastAsia="仿宋_GB2312" w:cs="仿宋_GB2312"/>
          <w:sz w:val="28"/>
          <w:szCs w:val="28"/>
        </w:rPr>
      </w:pPr>
      <w:r w:rsidRPr="007D0710">
        <w:rPr>
          <w:rFonts w:ascii="仿宋_GB2312" w:eastAsia="仿宋_GB2312" w:hint="eastAsia"/>
          <w:spacing w:val="20"/>
          <w:sz w:val="28"/>
          <w:szCs w:val="28"/>
        </w:rPr>
        <w:t>版权所有：中国银行间市场交易商协会 2013</w:t>
      </w:r>
    </w:p>
    <w:p w:rsidR="00471E84" w:rsidRPr="007D0710" w:rsidRDefault="00471E84" w:rsidP="00471E84">
      <w:pPr>
        <w:pStyle w:val="Default"/>
        <w:spacing w:line="360" w:lineRule="auto"/>
        <w:jc w:val="both"/>
        <w:rPr>
          <w:color w:val="auto"/>
          <w:sz w:val="28"/>
          <w:szCs w:val="28"/>
        </w:rPr>
      </w:pPr>
      <w:r w:rsidRPr="007D0710">
        <w:rPr>
          <w:color w:val="auto"/>
          <w:sz w:val="28"/>
          <w:szCs w:val="28"/>
        </w:rPr>
        <w:br w:type="page"/>
      </w:r>
    </w:p>
    <w:p w:rsidR="00471E84" w:rsidRPr="007D0710" w:rsidRDefault="00471E84" w:rsidP="00471E84">
      <w:pPr>
        <w:spacing w:before="156" w:after="156" w:line="360" w:lineRule="auto"/>
        <w:jc w:val="center"/>
        <w:rPr>
          <w:rFonts w:ascii="黑体" w:eastAsia="黑体" w:hAnsi="黑体"/>
          <w:sz w:val="36"/>
          <w:szCs w:val="36"/>
        </w:rPr>
      </w:pPr>
      <w:r w:rsidRPr="007D0710">
        <w:rPr>
          <w:rFonts w:ascii="黑体" w:eastAsia="黑体" w:hAnsi="黑体" w:hint="eastAsia"/>
          <w:sz w:val="36"/>
          <w:szCs w:val="36"/>
        </w:rPr>
        <w:lastRenderedPageBreak/>
        <w:t>声  明</w:t>
      </w:r>
    </w:p>
    <w:p w:rsidR="00471E84" w:rsidRPr="007D0710" w:rsidRDefault="00471E84" w:rsidP="00471E84">
      <w:pPr>
        <w:pStyle w:val="Default"/>
        <w:spacing w:line="360" w:lineRule="auto"/>
        <w:ind w:firstLine="601"/>
        <w:jc w:val="both"/>
        <w:rPr>
          <w:color w:val="auto"/>
          <w:sz w:val="30"/>
          <w:szCs w:val="30"/>
        </w:rPr>
      </w:pPr>
    </w:p>
    <w:p w:rsidR="00471E84" w:rsidRPr="007D0710" w:rsidRDefault="00471E84" w:rsidP="00471E84">
      <w:pPr>
        <w:pStyle w:val="Default"/>
        <w:spacing w:line="360" w:lineRule="auto"/>
        <w:ind w:firstLine="601"/>
        <w:jc w:val="both"/>
        <w:rPr>
          <w:color w:val="auto"/>
          <w:sz w:val="30"/>
          <w:szCs w:val="30"/>
        </w:rPr>
      </w:pPr>
      <w:r w:rsidRPr="007D0710">
        <w:rPr>
          <w:rFonts w:hint="eastAsia"/>
          <w:color w:val="auto"/>
          <w:sz w:val="30"/>
          <w:szCs w:val="30"/>
        </w:rPr>
        <w:t>《银行间债券市场非金融企业债务融资工具承销团协议(2013版)》（简称《承销团协议》）的著作权属于中国银行间市场交易商协会。</w:t>
      </w:r>
      <w:proofErr w:type="gramStart"/>
      <w:r w:rsidRPr="007D0710">
        <w:rPr>
          <w:rFonts w:hint="eastAsia"/>
          <w:color w:val="auto"/>
          <w:sz w:val="30"/>
          <w:szCs w:val="30"/>
        </w:rPr>
        <w:t>除非为</w:t>
      </w:r>
      <w:proofErr w:type="gramEnd"/>
      <w:r w:rsidRPr="007D0710">
        <w:rPr>
          <w:rFonts w:hint="eastAsia"/>
          <w:color w:val="auto"/>
          <w:sz w:val="30"/>
          <w:szCs w:val="30"/>
        </w:rPr>
        <w:t xml:space="preserve">本协议下有关业务或进行教学、研究的目的，未经著作权人事先书面同意，任何人不得复制、复印、翻译或分发《承销团协议》的纸质、电子或其他形式版本。 </w:t>
      </w:r>
    </w:p>
    <w:p w:rsidR="00471E84" w:rsidRPr="007D0710" w:rsidRDefault="00471E84" w:rsidP="00471E84">
      <w:pPr>
        <w:pStyle w:val="3"/>
        <w:spacing w:before="120" w:after="156" w:line="360" w:lineRule="auto"/>
        <w:ind w:firstLine="600"/>
        <w:rPr>
          <w:rFonts w:ascii="仿宋_GB2312" w:eastAsia="仿宋_GB2312" w:cs="仿宋_GB2312"/>
          <w:kern w:val="0"/>
          <w:sz w:val="30"/>
          <w:szCs w:val="30"/>
        </w:rPr>
      </w:pPr>
      <w:r w:rsidRPr="007D0710">
        <w:rPr>
          <w:rFonts w:ascii="仿宋_GB2312" w:eastAsia="仿宋_GB2312" w:cs="仿宋_GB2312" w:hint="eastAsia"/>
          <w:kern w:val="0"/>
          <w:sz w:val="30"/>
          <w:szCs w:val="30"/>
        </w:rPr>
        <w:t>本协议各签署方可根据《承销团协议》的有关约定并经协商一致，对《承销团协议》的相关条款进行补充或修改（但不得修改《承销团协议》第十六条），签署相应补充协议。本协议各签署方应及时将《承销团协议》、补充协议（及其修改）及交易有效约定报送中国银行间市场交易商协会。</w:t>
      </w:r>
    </w:p>
    <w:p w:rsidR="00471E84" w:rsidRPr="007D0710" w:rsidRDefault="00471E84" w:rsidP="00471E84">
      <w:pPr>
        <w:rPr>
          <w:rFonts w:ascii="仿宋_GB2312" w:eastAsia="仿宋_GB2312" w:cs="仿宋_GB2312"/>
          <w:kern w:val="0"/>
          <w:sz w:val="28"/>
          <w:szCs w:val="28"/>
        </w:rPr>
        <w:sectPr w:rsidR="00471E84" w:rsidRPr="007D0710" w:rsidSect="00F26762">
          <w:footerReference w:type="even" r:id="rId5"/>
          <w:footerReference w:type="default" r:id="rId6"/>
          <w:pgSz w:w="11901" w:h="16834"/>
          <w:pgMar w:top="1440" w:right="1797" w:bottom="1440" w:left="1134" w:header="720" w:footer="720" w:gutter="0"/>
          <w:pgNumType w:start="1"/>
          <w:cols w:space="720"/>
        </w:sectPr>
      </w:pPr>
    </w:p>
    <w:p w:rsidR="00471E84" w:rsidRPr="007D0710" w:rsidRDefault="00471E84" w:rsidP="00471E84">
      <w:pPr>
        <w:spacing w:before="156" w:after="156" w:line="360" w:lineRule="auto"/>
        <w:jc w:val="center"/>
        <w:rPr>
          <w:rFonts w:ascii="黑体" w:eastAsia="黑体" w:hAnsi="黑体"/>
          <w:sz w:val="36"/>
          <w:szCs w:val="36"/>
        </w:rPr>
      </w:pPr>
      <w:r w:rsidRPr="007D0710">
        <w:rPr>
          <w:rFonts w:ascii="黑体" w:eastAsia="黑体" w:hAnsi="黑体" w:hint="eastAsia"/>
          <w:sz w:val="36"/>
          <w:szCs w:val="36"/>
        </w:rPr>
        <w:lastRenderedPageBreak/>
        <w:t>目  录</w:t>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812AB3">
        <w:rPr>
          <w:rStyle w:val="ab"/>
          <w:rFonts w:ascii="仿宋_GB2312" w:eastAsia="仿宋_GB2312"/>
          <w:bCs/>
          <w:caps/>
          <w:noProof/>
          <w:sz w:val="24"/>
          <w:szCs w:val="20"/>
        </w:rPr>
        <w:fldChar w:fldCharType="begin"/>
      </w:r>
      <w:r w:rsidRPr="007D0710">
        <w:rPr>
          <w:rStyle w:val="ab"/>
          <w:rFonts w:ascii="仿宋_GB2312" w:eastAsia="仿宋_GB2312"/>
          <w:noProof/>
          <w:sz w:val="24"/>
        </w:rPr>
        <w:instrText xml:space="preserve"> </w:instrText>
      </w:r>
      <w:r w:rsidRPr="007D0710">
        <w:rPr>
          <w:rStyle w:val="ab"/>
          <w:rFonts w:ascii="仿宋_GB2312" w:eastAsia="仿宋_GB2312" w:hint="eastAsia"/>
          <w:noProof/>
          <w:sz w:val="24"/>
        </w:rPr>
        <w:instrText>TOC \o "1-1" \u</w:instrText>
      </w:r>
      <w:r w:rsidRPr="007D0710">
        <w:rPr>
          <w:rStyle w:val="ab"/>
          <w:rFonts w:ascii="仿宋_GB2312" w:eastAsia="仿宋_GB2312"/>
          <w:noProof/>
          <w:sz w:val="24"/>
        </w:rPr>
        <w:instrText xml:space="preserve"> </w:instrText>
      </w:r>
      <w:r w:rsidRPr="00812AB3">
        <w:rPr>
          <w:rStyle w:val="ab"/>
          <w:rFonts w:ascii="仿宋_GB2312" w:eastAsia="仿宋_GB2312"/>
          <w:bCs/>
          <w:caps/>
          <w:noProof/>
          <w:sz w:val="24"/>
          <w:szCs w:val="20"/>
        </w:rPr>
        <w:fldChar w:fldCharType="separate"/>
      </w:r>
      <w:r w:rsidRPr="007D0710">
        <w:rPr>
          <w:rFonts w:ascii="仿宋_GB2312" w:eastAsia="仿宋_GB2312" w:hint="eastAsia"/>
          <w:noProof/>
          <w:sz w:val="24"/>
          <w:szCs w:val="24"/>
        </w:rPr>
        <w:t>第一条  定义</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_Toc257962685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第二条  协议的构成与效力等级</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_Toc257962686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7</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第三条  债务融资工具基本事项</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_Toc257962687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8</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第四条  债务融资工具的承销安排</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_Toc257962688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9</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第五条  承销责任和承销费用</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_Toc257962689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12</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第六条  登记和托管</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_Toc257962690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14</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第七条  声明、保证和承诺</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_Toc257962691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14</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第八条  先决条件</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_Toc257962692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16</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第九条  违约事件及违约责任</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_Toc257962693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17</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第十条  不可抗力</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_Toc257962694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17</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第十一条  保密</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_Toc257962695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18</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第十二条  转让</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_Toc257962696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20</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第十三条  不放弃权利</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_Toc257962697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20</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第十四条  通知方式及其生效</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_Toc257962698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20</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第十五条  协议的签署和生效</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_Toc257962699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21</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第十六条  协议的修改</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_Toc257962700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22</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第十七条  协议的解除和终止</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_Toc257962701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23</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bCs/>
          <w:caps/>
          <w:noProof/>
          <w:sz w:val="24"/>
          <w:szCs w:val="24"/>
        </w:rPr>
      </w:pPr>
      <w:r w:rsidRPr="007D0710">
        <w:rPr>
          <w:rFonts w:ascii="仿宋_GB2312" w:eastAsia="仿宋_GB2312" w:hint="eastAsia"/>
          <w:noProof/>
          <w:sz w:val="24"/>
          <w:szCs w:val="24"/>
        </w:rPr>
        <w:t>第十八条  法律适用及争议的解决</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_Toc257962702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24</w:t>
      </w:r>
      <w:r w:rsidRPr="007D0710">
        <w:rPr>
          <w:rFonts w:ascii="仿宋_GB2312" w:eastAsia="仿宋_GB2312" w:hint="eastAsia"/>
          <w:b/>
          <w:noProof/>
          <w:sz w:val="24"/>
          <w:szCs w:val="24"/>
        </w:rPr>
        <w:fldChar w:fldCharType="end"/>
      </w:r>
    </w:p>
    <w:p w:rsidR="00471E84" w:rsidRPr="007D0710" w:rsidRDefault="00471E84" w:rsidP="00471E84">
      <w:pPr>
        <w:pStyle w:val="10"/>
        <w:tabs>
          <w:tab w:val="clear" w:pos="8302"/>
          <w:tab w:val="right" w:leader="dot" w:pos="8297"/>
        </w:tabs>
        <w:rPr>
          <w:rFonts w:ascii="仿宋_GB2312" w:eastAsia="仿宋_GB2312"/>
          <w:b/>
          <w:noProof/>
          <w:sz w:val="24"/>
          <w:szCs w:val="24"/>
        </w:rPr>
      </w:pPr>
      <w:r w:rsidRPr="007D0710">
        <w:rPr>
          <w:rFonts w:ascii="仿宋_GB2312" w:eastAsia="仿宋_GB2312" w:hint="eastAsia"/>
          <w:noProof/>
          <w:sz w:val="24"/>
          <w:szCs w:val="24"/>
        </w:rPr>
        <w:t>第十九条  附则</w:t>
      </w:r>
      <w:r w:rsidRPr="007D0710">
        <w:rPr>
          <w:rFonts w:ascii="仿宋_GB2312" w:eastAsia="仿宋_GB2312" w:hint="eastAsia"/>
          <w:noProof/>
          <w:sz w:val="24"/>
          <w:szCs w:val="24"/>
        </w:rPr>
        <w:tab/>
      </w:r>
      <w:r w:rsidRPr="007D0710">
        <w:rPr>
          <w:rFonts w:ascii="仿宋_GB2312" w:eastAsia="仿宋_GB2312" w:hint="eastAsia"/>
          <w:b/>
          <w:noProof/>
          <w:sz w:val="24"/>
          <w:szCs w:val="24"/>
        </w:rPr>
        <w:fldChar w:fldCharType="begin"/>
      </w:r>
      <w:r w:rsidRPr="007D0710">
        <w:rPr>
          <w:rFonts w:ascii="仿宋_GB2312" w:eastAsia="仿宋_GB2312" w:hint="eastAsia"/>
          <w:noProof/>
          <w:sz w:val="24"/>
          <w:szCs w:val="24"/>
        </w:rPr>
        <w:instrText xml:space="preserve"> PAGEREF _Toc257962703 \h </w:instrText>
      </w:r>
      <w:r w:rsidRPr="007D0710">
        <w:rPr>
          <w:rFonts w:ascii="仿宋_GB2312" w:eastAsia="仿宋_GB2312" w:hint="eastAsia"/>
          <w:b/>
          <w:noProof/>
          <w:sz w:val="24"/>
          <w:szCs w:val="24"/>
        </w:rPr>
      </w:r>
      <w:r w:rsidRPr="007D0710">
        <w:rPr>
          <w:rFonts w:ascii="仿宋_GB2312" w:eastAsia="仿宋_GB2312" w:hint="eastAsia"/>
          <w:b/>
          <w:noProof/>
          <w:sz w:val="24"/>
          <w:szCs w:val="24"/>
        </w:rPr>
        <w:fldChar w:fldCharType="separate"/>
      </w:r>
      <w:r>
        <w:rPr>
          <w:rFonts w:ascii="仿宋_GB2312" w:eastAsia="仿宋_GB2312"/>
          <w:noProof/>
          <w:sz w:val="24"/>
          <w:szCs w:val="24"/>
        </w:rPr>
        <w:t>25</w:t>
      </w:r>
      <w:r w:rsidRPr="007D0710">
        <w:rPr>
          <w:rFonts w:ascii="仿宋_GB2312" w:eastAsia="仿宋_GB2312" w:hint="eastAsia"/>
          <w:b/>
          <w:noProof/>
          <w:sz w:val="24"/>
          <w:szCs w:val="24"/>
        </w:rPr>
        <w:fldChar w:fldCharType="end"/>
      </w:r>
    </w:p>
    <w:p w:rsidR="00471E84" w:rsidRPr="007D0710" w:rsidRDefault="00471E84" w:rsidP="00471E84">
      <w:pPr>
        <w:rPr>
          <w:noProof/>
        </w:rPr>
      </w:pPr>
      <w:r w:rsidRPr="007D0710">
        <w:rPr>
          <w:noProof/>
        </w:rPr>
        <w:br w:type="page"/>
      </w:r>
    </w:p>
    <w:p w:rsidR="00471E84" w:rsidRPr="007D0710" w:rsidRDefault="00471E84" w:rsidP="00471E84">
      <w:pPr>
        <w:spacing w:beforeLines="50" w:line="360" w:lineRule="auto"/>
        <w:ind w:firstLineChars="200" w:firstLine="482"/>
        <w:jc w:val="center"/>
        <w:rPr>
          <w:rFonts w:ascii="仿宋_GB2312" w:eastAsia="仿宋_GB2312" w:hAnsi="黑体"/>
          <w:sz w:val="32"/>
          <w:szCs w:val="32"/>
        </w:rPr>
      </w:pPr>
      <w:r w:rsidRPr="007D0710">
        <w:rPr>
          <w:rStyle w:val="ab"/>
          <w:rFonts w:ascii="仿宋_GB2312" w:eastAsia="仿宋_GB2312"/>
          <w:b/>
          <w:noProof/>
          <w:sz w:val="24"/>
        </w:rPr>
        <w:lastRenderedPageBreak/>
        <w:fldChar w:fldCharType="end"/>
      </w:r>
      <w:r w:rsidRPr="007D0710">
        <w:rPr>
          <w:rFonts w:ascii="仿宋_GB2312" w:eastAsia="仿宋_GB2312" w:hAnsi="黑体" w:hint="eastAsia"/>
          <w:sz w:val="32"/>
          <w:szCs w:val="32"/>
        </w:rPr>
        <w:t>银行间债券市场非金融企业债务融资工具承销团协议</w:t>
      </w:r>
    </w:p>
    <w:p w:rsidR="00471E84" w:rsidRPr="007D0710" w:rsidRDefault="00471E84" w:rsidP="00471E84">
      <w:pPr>
        <w:spacing w:beforeLines="50" w:line="36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为维护全国银行间债券市场非金融企业债务融资工具主承销方和其他承销商在参与债务融资工具承销过程中的合法权益，明确主承销方与承销商各方的权利和义务，根据《中华人民共和国合同法》、《银行间债券市场非金融企业债务融资工具管理办法》等法律和交易商协会相关自律规范文件，主承销方与承销商在平等、自愿的基础上签署本协议。</w:t>
      </w:r>
    </w:p>
    <w:p w:rsidR="00471E84" w:rsidRPr="007D0710" w:rsidRDefault="00471E84" w:rsidP="00471E84">
      <w:pPr>
        <w:pStyle w:val="1"/>
        <w:rPr>
          <w:rFonts w:ascii="仿宋_GB2312" w:eastAsia="仿宋_GB2312"/>
          <w:sz w:val="32"/>
          <w:szCs w:val="32"/>
        </w:rPr>
      </w:pPr>
      <w:bookmarkStart w:id="0" w:name="_Toc257903616"/>
      <w:bookmarkStart w:id="1" w:name="_Toc257962685"/>
      <w:r w:rsidRPr="007D0710">
        <w:rPr>
          <w:rFonts w:ascii="仿宋_GB2312" w:eastAsia="仿宋_GB2312" w:hint="eastAsia"/>
          <w:sz w:val="32"/>
          <w:szCs w:val="32"/>
        </w:rPr>
        <w:t>第一条 定义</w:t>
      </w:r>
      <w:bookmarkEnd w:id="0"/>
      <w:bookmarkEnd w:id="1"/>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在本协议中，除非文中另有规定，下列词语具有以下含义：</w:t>
      </w:r>
    </w:p>
    <w:p w:rsidR="00471E84" w:rsidRPr="007D0710" w:rsidRDefault="00471E84" w:rsidP="00471E84">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1.1债务融资工具：</w:t>
      </w:r>
      <w:r w:rsidRPr="007D0710">
        <w:rPr>
          <w:rFonts w:ascii="仿宋_GB2312" w:eastAsia="仿宋_GB2312" w:hAnsi="宋体" w:hint="eastAsia"/>
          <w:sz w:val="30"/>
          <w:szCs w:val="30"/>
        </w:rPr>
        <w:t>指按《银行间债券市场非金融企业债务融资工具管理办法》的规定，具有法人资格的非金融企业在银行间债券市场发行的，约定在一定期限内还本付息的有价证券。</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1.2发行方：</w:t>
      </w:r>
      <w:r w:rsidRPr="007D0710">
        <w:rPr>
          <w:rFonts w:ascii="仿宋_GB2312" w:eastAsia="仿宋_GB2312" w:hAnsi="宋体" w:hint="eastAsia"/>
          <w:sz w:val="30"/>
          <w:szCs w:val="30"/>
        </w:rPr>
        <w:t>指本协议项下债务融资工具的发行人/联合发行人。</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1.3主承销商：</w:t>
      </w:r>
      <w:r w:rsidRPr="007D0710">
        <w:rPr>
          <w:rFonts w:ascii="仿宋_GB2312" w:eastAsia="仿宋_GB2312" w:hAnsi="宋体" w:hint="eastAsia"/>
          <w:sz w:val="30"/>
          <w:szCs w:val="30"/>
        </w:rPr>
        <w:t>指具备债务融资工具主承销资质并已经签署本协议，且已在承销协议中被发行方委任的承销机构。</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1.4主承销方：</w:t>
      </w:r>
      <w:r w:rsidRPr="007D0710">
        <w:rPr>
          <w:rFonts w:ascii="仿宋_GB2312" w:eastAsia="仿宋_GB2312" w:hAnsi="宋体" w:hint="eastAsia"/>
          <w:sz w:val="30"/>
          <w:szCs w:val="30"/>
        </w:rPr>
        <w:t>指与发行方签署承销协议并接受发行方委任负责承销本协议项下债务融资工具的主承销商和</w:t>
      </w:r>
      <w:proofErr w:type="gramStart"/>
      <w:r w:rsidRPr="007D0710">
        <w:rPr>
          <w:rFonts w:ascii="仿宋_GB2312" w:eastAsia="仿宋_GB2312" w:hAnsi="宋体" w:hint="eastAsia"/>
          <w:sz w:val="30"/>
          <w:szCs w:val="30"/>
        </w:rPr>
        <w:t>联席主</w:t>
      </w:r>
      <w:proofErr w:type="gramEnd"/>
      <w:r w:rsidRPr="007D0710">
        <w:rPr>
          <w:rFonts w:ascii="仿宋_GB2312" w:eastAsia="仿宋_GB2312" w:hAnsi="宋体" w:hint="eastAsia"/>
          <w:sz w:val="30"/>
          <w:szCs w:val="30"/>
        </w:rPr>
        <w:t>承销商（若有）/副主承销商（若有）。</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1.5承销商：</w:t>
      </w:r>
      <w:r w:rsidRPr="007D0710">
        <w:rPr>
          <w:rFonts w:ascii="仿宋_GB2312" w:eastAsia="仿宋_GB2312" w:hAnsi="宋体" w:hint="eastAsia"/>
          <w:sz w:val="30"/>
          <w:szCs w:val="30"/>
        </w:rPr>
        <w:t>指具备债务融资工具承销资质并已经签署本协议，接受主承销方的邀请，共同参与本协议项下债务融资工具承销的</w:t>
      </w:r>
      <w:r w:rsidRPr="007D0710">
        <w:rPr>
          <w:rFonts w:ascii="仿宋_GB2312" w:eastAsia="仿宋_GB2312" w:hAnsi="宋体" w:hint="eastAsia"/>
          <w:sz w:val="30"/>
          <w:szCs w:val="30"/>
        </w:rPr>
        <w:lastRenderedPageBreak/>
        <w:t>承销机构。</w:t>
      </w:r>
    </w:p>
    <w:p w:rsidR="00471E84"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1.6簿记管理人：</w:t>
      </w:r>
      <w:r w:rsidRPr="007D0710">
        <w:rPr>
          <w:rFonts w:ascii="仿宋_GB2312" w:eastAsia="仿宋_GB2312" w:hAnsi="宋体" w:hint="eastAsia"/>
          <w:sz w:val="30"/>
          <w:szCs w:val="30"/>
        </w:rPr>
        <w:t>指根据《承销协议》</w:t>
      </w:r>
      <w:r>
        <w:rPr>
          <w:rFonts w:ascii="仿宋_GB2312" w:eastAsia="仿宋_GB2312" w:hAnsi="宋体" w:hint="eastAsia"/>
          <w:sz w:val="30"/>
          <w:szCs w:val="30"/>
        </w:rPr>
        <w:t>约定受发行人委托</w:t>
      </w:r>
      <w:r w:rsidRPr="00BC7C29">
        <w:rPr>
          <w:rFonts w:ascii="仿宋_GB2312" w:eastAsia="仿宋_GB2312" w:hAnsi="宋体"/>
          <w:sz w:val="30"/>
          <w:szCs w:val="30"/>
        </w:rPr>
        <w:t>负责簿记建档具体运作的主承销商</w:t>
      </w:r>
      <w:r w:rsidRPr="007D0710">
        <w:rPr>
          <w:rFonts w:ascii="仿宋_GB2312" w:eastAsia="仿宋_GB2312" w:hAnsi="宋体" w:hint="eastAsia"/>
          <w:sz w:val="30"/>
          <w:szCs w:val="30"/>
        </w:rPr>
        <w:t>。</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1.7承销团：</w:t>
      </w:r>
      <w:r w:rsidRPr="007D0710">
        <w:rPr>
          <w:rFonts w:ascii="仿宋_GB2312" w:eastAsia="仿宋_GB2312" w:hAnsi="宋体" w:hint="eastAsia"/>
          <w:sz w:val="30"/>
          <w:szCs w:val="30"/>
        </w:rPr>
        <w:t>指主承销方为发行本协议项下债务融资工具而与承销商组成的债务融资工具承销团队。</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1.8承销协议：</w:t>
      </w:r>
      <w:r w:rsidRPr="007D0710">
        <w:rPr>
          <w:rFonts w:ascii="仿宋_GB2312" w:eastAsia="仿宋_GB2312" w:hAnsi="宋体" w:hint="eastAsia"/>
          <w:sz w:val="30"/>
          <w:szCs w:val="30"/>
        </w:rPr>
        <w:t>指发行方与主承销方为发行债务融资工具签订的，明确发行方与主承销方之间在债务融资工具承销过程中权利和义务的书面协议。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1.9交易商协会：</w:t>
      </w:r>
      <w:r w:rsidRPr="007D0710">
        <w:rPr>
          <w:rFonts w:ascii="仿宋_GB2312" w:eastAsia="仿宋_GB2312" w:hAnsi="宋体" w:hint="eastAsia"/>
          <w:sz w:val="30"/>
          <w:szCs w:val="30"/>
        </w:rPr>
        <w:t>指中国银行间市场交易商协会。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1.10登记托管机构：</w:t>
      </w:r>
      <w:r w:rsidRPr="007D0710">
        <w:rPr>
          <w:rFonts w:ascii="仿宋_GB2312" w:eastAsia="仿宋_GB2312" w:hAnsi="宋体" w:hint="eastAsia"/>
          <w:sz w:val="30"/>
          <w:szCs w:val="30"/>
        </w:rPr>
        <w:t>指中央国债登记结算有限责任公司或银行间市场清算所股份有限公司等主管机构认可的为本协议项下债务融资工具提供登记、托管、结算服务的机构。</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1.11注册金额：</w:t>
      </w:r>
      <w:r w:rsidRPr="007D0710">
        <w:rPr>
          <w:rFonts w:ascii="仿宋_GB2312" w:eastAsia="仿宋_GB2312" w:hAnsi="宋体" w:hint="eastAsia"/>
          <w:sz w:val="30"/>
          <w:szCs w:val="30"/>
        </w:rPr>
        <w:t>指经交易商协会注册的本协议项下债务融资工具金额，该金额在交易商协会《接受注册通知书》中确定。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1.12发行方案：</w:t>
      </w:r>
      <w:r w:rsidRPr="007D0710">
        <w:rPr>
          <w:rFonts w:ascii="仿宋_GB2312" w:eastAsia="仿宋_GB2312" w:hAnsi="宋体" w:hint="eastAsia"/>
          <w:sz w:val="30"/>
          <w:szCs w:val="30"/>
        </w:rPr>
        <w:t>指采用簿记建档方式发行债务融资工具时，发行人及主承销商依据《银行间债券市场非金融企业债务融资工具管理办法》及交易商协会相关自律规范文件而制定，对簿记建档各项操作做出具体安排，并作为发行文件组成部分向市场公开披露的说明文件。</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1.13发行公告：</w:t>
      </w:r>
      <w:r w:rsidRPr="007D0710">
        <w:rPr>
          <w:rFonts w:ascii="仿宋_GB2312" w:eastAsia="仿宋_GB2312" w:hAnsi="宋体" w:hint="eastAsia"/>
          <w:sz w:val="30"/>
          <w:szCs w:val="30"/>
        </w:rPr>
        <w:t>指发行方根据《银行间债券市场非金融企业债</w:t>
      </w:r>
      <w:r w:rsidRPr="007D0710">
        <w:rPr>
          <w:rFonts w:ascii="仿宋_GB2312" w:eastAsia="仿宋_GB2312" w:hAnsi="宋体" w:hint="eastAsia"/>
          <w:sz w:val="30"/>
          <w:szCs w:val="30"/>
        </w:rPr>
        <w:lastRenderedPageBreak/>
        <w:t>务融资工具管理办法》及交易商协会相关自律规范文件的规定，为发行某期债务融资工具而制作的债务融资工具发行公告。</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1.14募集说明书：</w:t>
      </w:r>
      <w:r w:rsidRPr="007D0710">
        <w:rPr>
          <w:rFonts w:ascii="仿宋_GB2312" w:eastAsia="仿宋_GB2312" w:hAnsi="宋体" w:hint="eastAsia"/>
          <w:sz w:val="30"/>
          <w:szCs w:val="30"/>
        </w:rPr>
        <w:t>指发行方根据《银行间债券市场非金融企业债务融资工具管理办法》及交易商协会相关自律规范文件，为某期债务融资工具的发行而制作，并在发行文件中披露的说明文件。</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1.15簿记建档：</w:t>
      </w:r>
      <w:r w:rsidRPr="007D0710">
        <w:rPr>
          <w:rFonts w:ascii="仿宋_GB2312" w:eastAsia="仿宋_GB2312" w:hAnsi="宋体" w:hint="eastAsia"/>
          <w:sz w:val="30"/>
          <w:szCs w:val="30"/>
        </w:rPr>
        <w:t>指发行人和主承销方协商确定利率/价格区间后，承销团成员/投资人发出申购订单，由簿记管理人记录承销团成员/投资人认购债务融资工具利率/价格及数量意愿，按约定的定价和配售方式确定最终发行利率/价格并进行配售的行为。</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1.16余额包销：</w:t>
      </w:r>
      <w:r w:rsidRPr="007D0710">
        <w:rPr>
          <w:rFonts w:ascii="仿宋_GB2312" w:eastAsia="仿宋_GB2312" w:hAnsi="宋体" w:hint="eastAsia"/>
          <w:sz w:val="30"/>
          <w:szCs w:val="30"/>
        </w:rPr>
        <w:t>指主承销方按照《承销协议》约定在募集说明书载明的缴款日，按发行利率/价格将本方包销额度内未售出的债务融资工具全部自行购入的承销方式。</w:t>
      </w:r>
    </w:p>
    <w:p w:rsidR="00471E84" w:rsidRPr="007D0710" w:rsidRDefault="00471E84" w:rsidP="00471E84">
      <w:pPr>
        <w:pStyle w:val="3"/>
        <w:spacing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1.17承购包销：</w:t>
      </w:r>
      <w:r w:rsidRPr="007D0710">
        <w:rPr>
          <w:rFonts w:ascii="仿宋_GB2312" w:eastAsia="仿宋_GB2312" w:hAnsi="宋体" w:hint="eastAsia"/>
          <w:sz w:val="30"/>
          <w:szCs w:val="30"/>
        </w:rPr>
        <w:t>指承销</w:t>
      </w:r>
      <w:proofErr w:type="gramStart"/>
      <w:r w:rsidRPr="007D0710">
        <w:rPr>
          <w:rFonts w:ascii="仿宋_GB2312" w:eastAsia="仿宋_GB2312" w:hAnsi="宋体" w:hint="eastAsia"/>
          <w:sz w:val="30"/>
          <w:szCs w:val="30"/>
        </w:rPr>
        <w:t>商按照</w:t>
      </w:r>
      <w:proofErr w:type="gramEnd"/>
      <w:r w:rsidRPr="007D0710">
        <w:rPr>
          <w:rFonts w:ascii="仿宋_GB2312" w:eastAsia="仿宋_GB2312" w:hAnsi="宋体" w:hint="eastAsia"/>
          <w:sz w:val="30"/>
          <w:szCs w:val="30"/>
        </w:rPr>
        <w:t>《承销团协议》、补充协议（若有）以及交易有效约定，在某期债务融资工具发行期结束后，在《配售确认及缴款通知书》中确定的获配承销额内将未售出的当期债务融资工具全部自行购入的承销方式。</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1.18销售佣金：</w:t>
      </w:r>
      <w:r w:rsidRPr="007D0710">
        <w:rPr>
          <w:rFonts w:ascii="仿宋_GB2312" w:eastAsia="仿宋_GB2312" w:hAnsi="宋体" w:hint="eastAsia"/>
          <w:sz w:val="30"/>
          <w:szCs w:val="30"/>
        </w:rPr>
        <w:t>指由主承销方根据承销商销售债务融资工具的业绩按约定费率向承销</w:t>
      </w:r>
      <w:proofErr w:type="gramStart"/>
      <w:r w:rsidRPr="007D0710">
        <w:rPr>
          <w:rFonts w:ascii="仿宋_GB2312" w:eastAsia="仿宋_GB2312" w:hAnsi="宋体" w:hint="eastAsia"/>
          <w:sz w:val="30"/>
          <w:szCs w:val="30"/>
        </w:rPr>
        <w:t>商分配</w:t>
      </w:r>
      <w:proofErr w:type="gramEnd"/>
      <w:r w:rsidRPr="007D0710">
        <w:rPr>
          <w:rFonts w:ascii="仿宋_GB2312" w:eastAsia="仿宋_GB2312" w:hAnsi="宋体" w:hint="eastAsia"/>
          <w:sz w:val="30"/>
          <w:szCs w:val="30"/>
        </w:rPr>
        <w:t>的手续费。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1.19基本承销额：</w:t>
      </w:r>
      <w:r w:rsidRPr="007D0710">
        <w:rPr>
          <w:rFonts w:ascii="仿宋_GB2312" w:eastAsia="仿宋_GB2312" w:hAnsi="宋体" w:hint="eastAsia"/>
          <w:sz w:val="30"/>
          <w:szCs w:val="30"/>
        </w:rPr>
        <w:t>指主承销方组建某期债务融资工具承销团时，在《组团邀请函》中明确，并由承销商在《参团回函》中确认的参与某期债务融资工具承销团时承诺的当期债务融资工具按发</w:t>
      </w:r>
      <w:r w:rsidRPr="007D0710">
        <w:rPr>
          <w:rFonts w:ascii="仿宋_GB2312" w:eastAsia="仿宋_GB2312" w:hAnsi="宋体" w:hint="eastAsia"/>
          <w:sz w:val="30"/>
          <w:szCs w:val="30"/>
        </w:rPr>
        <w:lastRenderedPageBreak/>
        <w:t>行利率/价格认购的最低承销金额，该金额同时也是承销商应获得配售的最低限额。</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1.20交易有效约定：</w:t>
      </w:r>
      <w:r w:rsidRPr="007D0710">
        <w:rPr>
          <w:rFonts w:ascii="仿宋_GB2312" w:eastAsia="仿宋_GB2312" w:hAnsi="宋体" w:hint="eastAsia"/>
          <w:sz w:val="30"/>
          <w:szCs w:val="30"/>
        </w:rPr>
        <w:t>指主承销方与承销</w:t>
      </w:r>
      <w:proofErr w:type="gramStart"/>
      <w:r w:rsidRPr="007D0710">
        <w:rPr>
          <w:rFonts w:ascii="仿宋_GB2312" w:eastAsia="仿宋_GB2312" w:hAnsi="宋体" w:hint="eastAsia"/>
          <w:sz w:val="30"/>
          <w:szCs w:val="30"/>
        </w:rPr>
        <w:t>商关于</w:t>
      </w:r>
      <w:proofErr w:type="gramEnd"/>
      <w:r w:rsidRPr="007D0710">
        <w:rPr>
          <w:rFonts w:ascii="仿宋_GB2312" w:eastAsia="仿宋_GB2312" w:hAnsi="宋体" w:hint="eastAsia"/>
          <w:sz w:val="30"/>
          <w:szCs w:val="30"/>
        </w:rPr>
        <w:t>某期债务融资工具具体承销业务的约定，包括《组团邀请函》、《参团回函》、《申购说明》、《申购要约》以及《配售确认及缴款通知书》等。</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1.21组团邀请函：</w:t>
      </w:r>
      <w:r w:rsidRPr="007D0710">
        <w:rPr>
          <w:rFonts w:ascii="仿宋_GB2312" w:eastAsia="仿宋_GB2312" w:hAnsi="宋体" w:hint="eastAsia"/>
          <w:sz w:val="30"/>
          <w:szCs w:val="30"/>
        </w:rPr>
        <w:t>指主承销方于某期债务融资工具发行前向具有承销资质并已签署本协议的机构发送的邀请参加当期债务融资工具承销团的函（具体格式和内容参见附件一）。</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1.22参团回函：</w:t>
      </w:r>
      <w:r w:rsidRPr="007D0710">
        <w:rPr>
          <w:rFonts w:ascii="仿宋_GB2312" w:eastAsia="仿宋_GB2312" w:hAnsi="宋体" w:hint="eastAsia"/>
          <w:sz w:val="30"/>
          <w:szCs w:val="30"/>
        </w:rPr>
        <w:t>指承销商向主承销方出具的确认参与某期债务融资工具承销团的回复函（具体格式和内容参见附件二）。</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1.23申购说明：</w:t>
      </w:r>
      <w:r w:rsidRPr="007D0710">
        <w:rPr>
          <w:rFonts w:ascii="仿宋_GB2312" w:eastAsia="仿宋_GB2312" w:hAnsi="宋体" w:hint="eastAsia"/>
          <w:sz w:val="30"/>
          <w:szCs w:val="30"/>
        </w:rPr>
        <w:t>指在簿记建档日前</w:t>
      </w:r>
      <w:proofErr w:type="gramStart"/>
      <w:r w:rsidRPr="007D0710">
        <w:rPr>
          <w:rFonts w:ascii="仿宋_GB2312" w:eastAsia="仿宋_GB2312" w:hAnsi="宋体" w:hint="eastAsia"/>
          <w:sz w:val="30"/>
          <w:szCs w:val="30"/>
        </w:rPr>
        <w:t>一</w:t>
      </w:r>
      <w:proofErr w:type="gramEnd"/>
      <w:r w:rsidRPr="007D0710">
        <w:rPr>
          <w:rFonts w:ascii="仿宋_GB2312" w:eastAsia="仿宋_GB2312" w:hAnsi="宋体" w:hint="eastAsia"/>
          <w:sz w:val="30"/>
          <w:szCs w:val="30"/>
        </w:rPr>
        <w:t>工作日由簿记管理人向市场公告的用以明确簿记建档利率/价格区间、申购办法，及簿记建档安排等事项的文件（具体格式和内容参见附件三）。</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1.24申购要约：</w:t>
      </w:r>
      <w:r w:rsidRPr="007D0710">
        <w:rPr>
          <w:rFonts w:ascii="仿宋_GB2312" w:eastAsia="仿宋_GB2312" w:hAnsi="宋体" w:hint="eastAsia"/>
          <w:sz w:val="30"/>
          <w:szCs w:val="30"/>
        </w:rPr>
        <w:t>指承销</w:t>
      </w:r>
      <w:proofErr w:type="gramStart"/>
      <w:r w:rsidRPr="007D0710">
        <w:rPr>
          <w:rFonts w:ascii="仿宋_GB2312" w:eastAsia="仿宋_GB2312" w:hAnsi="宋体" w:hint="eastAsia"/>
          <w:sz w:val="30"/>
          <w:szCs w:val="30"/>
        </w:rPr>
        <w:t>商按照</w:t>
      </w:r>
      <w:proofErr w:type="gramEnd"/>
      <w:r w:rsidRPr="007D0710">
        <w:rPr>
          <w:rFonts w:ascii="仿宋_GB2312" w:eastAsia="仿宋_GB2312" w:hAnsi="宋体" w:hint="eastAsia"/>
          <w:sz w:val="30"/>
          <w:szCs w:val="30"/>
        </w:rPr>
        <w:t>簿记管理人发送的某期债务融资工具《申购说明》的要求，向簿记管理人发送的认购当期债务融资工具的簿记申购书面要约（具体格式和内容参见附件四）。</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1.25配售确认及缴款通知书：</w:t>
      </w:r>
      <w:r w:rsidRPr="007D0710">
        <w:rPr>
          <w:rFonts w:ascii="仿宋_GB2312" w:eastAsia="仿宋_GB2312" w:hAnsi="宋体" w:hint="eastAsia"/>
          <w:sz w:val="30"/>
          <w:szCs w:val="30"/>
        </w:rPr>
        <w:t>指簿记管理人向承销商出具的确认该成员获得某期债务融资工具的配售金额、应缴款</w:t>
      </w:r>
      <w:proofErr w:type="gramStart"/>
      <w:r w:rsidRPr="007D0710">
        <w:rPr>
          <w:rFonts w:ascii="仿宋_GB2312" w:eastAsia="仿宋_GB2312" w:hAnsi="宋体" w:hint="eastAsia"/>
          <w:sz w:val="30"/>
          <w:szCs w:val="30"/>
        </w:rPr>
        <w:t>项金额</w:t>
      </w:r>
      <w:proofErr w:type="gramEnd"/>
      <w:r w:rsidRPr="007D0710">
        <w:rPr>
          <w:rFonts w:ascii="仿宋_GB2312" w:eastAsia="仿宋_GB2312" w:hAnsi="宋体" w:hint="eastAsia"/>
          <w:sz w:val="30"/>
          <w:szCs w:val="30"/>
        </w:rPr>
        <w:t>以及当期债务融资工具最终发行利率/价格等基本信息的确认函（具体格式和内容参见附件五）。</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1.26获配承销额：</w:t>
      </w:r>
      <w:r w:rsidRPr="007D0710">
        <w:rPr>
          <w:rFonts w:ascii="仿宋_GB2312" w:eastAsia="仿宋_GB2312" w:hAnsi="宋体" w:hint="eastAsia"/>
          <w:sz w:val="30"/>
          <w:szCs w:val="30"/>
        </w:rPr>
        <w:t>指某期债务融资工具《配售确认及缴款通知</w:t>
      </w:r>
      <w:r w:rsidRPr="007D0710">
        <w:rPr>
          <w:rFonts w:ascii="仿宋_GB2312" w:eastAsia="仿宋_GB2312" w:hAnsi="宋体" w:hint="eastAsia"/>
          <w:sz w:val="30"/>
          <w:szCs w:val="30"/>
        </w:rPr>
        <w:lastRenderedPageBreak/>
        <w:t>书》中确定的相关承销商获得的配售额（该金额应不低于其参团时确认的基本承销额，经主承销方同意免除的除外）。</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1.27到期兑付款：</w:t>
      </w:r>
      <w:r w:rsidRPr="007D0710">
        <w:rPr>
          <w:rFonts w:ascii="仿宋_GB2312" w:eastAsia="仿宋_GB2312" w:hAnsi="宋体" w:hint="eastAsia"/>
          <w:sz w:val="30"/>
          <w:szCs w:val="30"/>
        </w:rPr>
        <w:t>指用于某期债务融资工具到期兑付的相应款项。</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1.28合</w:t>
      </w:r>
      <w:proofErr w:type="gramStart"/>
      <w:r w:rsidRPr="007D0710">
        <w:rPr>
          <w:rFonts w:ascii="仿宋_GB2312" w:eastAsia="仿宋_GB2312" w:hAnsi="宋体" w:hint="eastAsia"/>
          <w:b/>
          <w:sz w:val="30"/>
          <w:szCs w:val="30"/>
        </w:rPr>
        <w:t>规</w:t>
      </w:r>
      <w:proofErr w:type="gramEnd"/>
      <w:r w:rsidRPr="007D0710">
        <w:rPr>
          <w:rFonts w:ascii="仿宋_GB2312" w:eastAsia="仿宋_GB2312" w:hAnsi="宋体" w:hint="eastAsia"/>
          <w:b/>
          <w:sz w:val="30"/>
          <w:szCs w:val="30"/>
        </w:rPr>
        <w:t>申购总金额：</w:t>
      </w:r>
      <w:r w:rsidRPr="007D0710">
        <w:rPr>
          <w:rFonts w:ascii="仿宋_GB2312" w:eastAsia="仿宋_GB2312" w:hAnsi="宋体" w:hint="eastAsia"/>
          <w:sz w:val="30"/>
          <w:szCs w:val="30"/>
        </w:rPr>
        <w:t>所有有效申购要约的本期债务融资工具申购金额总和。</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1.29有效申购要约：</w:t>
      </w:r>
      <w:r w:rsidRPr="007D0710">
        <w:rPr>
          <w:rFonts w:ascii="仿宋_GB2312" w:eastAsia="仿宋_GB2312" w:hAnsi="宋体" w:hint="eastAsia"/>
          <w:sz w:val="30"/>
          <w:szCs w:val="30"/>
        </w:rPr>
        <w:t>在最终确定的发行利率以下/发行价格以上 (含)仍有申购数量的符合簿记管理人格式要求的《申购要约》于规定截止时间前传真至簿记管理人处，其申</w:t>
      </w:r>
      <w:proofErr w:type="gramStart"/>
      <w:r w:rsidRPr="007D0710">
        <w:rPr>
          <w:rFonts w:ascii="仿宋_GB2312" w:eastAsia="仿宋_GB2312" w:hAnsi="宋体" w:hint="eastAsia"/>
          <w:sz w:val="30"/>
          <w:szCs w:val="30"/>
        </w:rPr>
        <w:t>购价位位于</w:t>
      </w:r>
      <w:proofErr w:type="gramEnd"/>
      <w:r w:rsidRPr="007D0710">
        <w:rPr>
          <w:rFonts w:ascii="仿宋_GB2312" w:eastAsia="仿宋_GB2312" w:hAnsi="宋体" w:hint="eastAsia"/>
          <w:sz w:val="30"/>
          <w:szCs w:val="30"/>
        </w:rPr>
        <w:t>本《申购说明》所确定的申购区间内，且其他内容亦符合本《申购说明》要求的申购要约。</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1.30有效申购金额：</w:t>
      </w:r>
      <w:r w:rsidRPr="007D0710">
        <w:rPr>
          <w:rFonts w:ascii="仿宋_GB2312" w:eastAsia="仿宋_GB2312" w:hAnsi="宋体" w:hint="eastAsia"/>
          <w:sz w:val="30"/>
          <w:szCs w:val="30"/>
        </w:rPr>
        <w:t>每一有效申购要约中在最终确定的发行利率以下/发行价格以上 (含)的申购数量总和。</w:t>
      </w:r>
    </w:p>
    <w:p w:rsidR="00471E84" w:rsidRPr="007D0710" w:rsidRDefault="00471E84" w:rsidP="00471E84">
      <w:pPr>
        <w:spacing w:line="360" w:lineRule="auto"/>
        <w:rPr>
          <w:rFonts w:ascii="仿宋_GB2312" w:eastAsia="仿宋_GB2312"/>
          <w:b/>
          <w:sz w:val="30"/>
          <w:szCs w:val="30"/>
        </w:rPr>
      </w:pPr>
      <w:r w:rsidRPr="007D0710">
        <w:rPr>
          <w:rFonts w:ascii="仿宋_GB2312" w:eastAsia="仿宋_GB2312" w:hint="eastAsia"/>
          <w:b/>
          <w:sz w:val="30"/>
          <w:szCs w:val="30"/>
        </w:rPr>
        <w:t>1.31有效申购总金额：</w:t>
      </w:r>
      <w:r w:rsidRPr="007D0710">
        <w:rPr>
          <w:rFonts w:ascii="仿宋_GB2312" w:eastAsia="仿宋_GB2312" w:hAnsi="宋体" w:hint="eastAsia"/>
          <w:sz w:val="30"/>
          <w:szCs w:val="30"/>
        </w:rPr>
        <w:t>指所有有效申购要约确定的有效申购金额之</w:t>
      </w:r>
      <w:proofErr w:type="gramStart"/>
      <w:r w:rsidRPr="007D0710">
        <w:rPr>
          <w:rFonts w:ascii="仿宋_GB2312" w:eastAsia="仿宋_GB2312" w:hAnsi="宋体" w:hint="eastAsia"/>
          <w:sz w:val="30"/>
          <w:szCs w:val="30"/>
        </w:rPr>
        <w:t>和</w:t>
      </w:r>
      <w:proofErr w:type="gramEnd"/>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int="eastAsia"/>
          <w:b/>
          <w:sz w:val="30"/>
          <w:szCs w:val="30"/>
        </w:rPr>
        <w:t>1.32工作日：</w:t>
      </w:r>
      <w:r w:rsidRPr="007D0710">
        <w:rPr>
          <w:rFonts w:ascii="仿宋_GB2312" w:eastAsia="仿宋_GB2312" w:hAnsi="宋体" w:hint="eastAsia"/>
          <w:sz w:val="30"/>
          <w:szCs w:val="30"/>
        </w:rPr>
        <w:t>指北京市的商业银行对</w:t>
      </w:r>
      <w:proofErr w:type="gramStart"/>
      <w:r w:rsidRPr="007D0710">
        <w:rPr>
          <w:rFonts w:ascii="仿宋_GB2312" w:eastAsia="仿宋_GB2312" w:hAnsi="宋体" w:hint="eastAsia"/>
          <w:sz w:val="30"/>
          <w:szCs w:val="30"/>
        </w:rPr>
        <w:t>公营业</w:t>
      </w:r>
      <w:proofErr w:type="gramEnd"/>
      <w:r w:rsidRPr="007D0710">
        <w:rPr>
          <w:rFonts w:ascii="仿宋_GB2312" w:eastAsia="仿宋_GB2312" w:hAnsi="宋体" w:hint="eastAsia"/>
          <w:sz w:val="30"/>
          <w:szCs w:val="30"/>
        </w:rPr>
        <w:t>日（不包括法定节假日和休息日）。</w:t>
      </w:r>
    </w:p>
    <w:p w:rsidR="00471E84" w:rsidRPr="007D0710" w:rsidRDefault="00471E84" w:rsidP="00471E84">
      <w:pPr>
        <w:spacing w:before="156" w:after="156" w:line="360" w:lineRule="auto"/>
        <w:rPr>
          <w:rFonts w:ascii="仿宋_GB2312" w:eastAsia="仿宋_GB2312" w:hAnsi="宋体"/>
          <w:sz w:val="30"/>
          <w:szCs w:val="30"/>
        </w:rPr>
      </w:pPr>
      <w:r w:rsidRPr="007D0710">
        <w:rPr>
          <w:rFonts w:ascii="仿宋_GB2312" w:eastAsia="仿宋_GB2312" w:hint="eastAsia"/>
          <w:b/>
          <w:sz w:val="30"/>
          <w:szCs w:val="30"/>
        </w:rPr>
        <w:t>1.33公告日：</w:t>
      </w:r>
      <w:r w:rsidRPr="007D0710">
        <w:rPr>
          <w:rFonts w:ascii="仿宋_GB2312" w:eastAsia="仿宋_GB2312" w:hAnsi="宋体" w:hint="eastAsia"/>
          <w:sz w:val="30"/>
          <w:szCs w:val="30"/>
        </w:rPr>
        <w:t>指刊登发行方案、发行公告、募集说明书等文件之日。</w:t>
      </w:r>
    </w:p>
    <w:p w:rsidR="00471E84" w:rsidRPr="007D0710" w:rsidRDefault="00471E84" w:rsidP="00471E84">
      <w:pPr>
        <w:spacing w:before="156" w:after="156" w:line="360" w:lineRule="auto"/>
        <w:rPr>
          <w:rFonts w:ascii="仿宋_GB2312" w:eastAsia="仿宋_GB2312"/>
          <w:sz w:val="30"/>
          <w:szCs w:val="30"/>
        </w:rPr>
      </w:pPr>
      <w:r w:rsidRPr="007D0710">
        <w:rPr>
          <w:rFonts w:ascii="仿宋_GB2312" w:eastAsia="仿宋_GB2312" w:hint="eastAsia"/>
          <w:b/>
          <w:sz w:val="30"/>
          <w:szCs w:val="30"/>
        </w:rPr>
        <w:t>1.34发行日：</w:t>
      </w:r>
      <w:r w:rsidRPr="007D0710">
        <w:rPr>
          <w:rFonts w:ascii="仿宋_GB2312" w:eastAsia="仿宋_GB2312" w:hint="eastAsia"/>
          <w:sz w:val="30"/>
          <w:szCs w:val="30"/>
        </w:rPr>
        <w:t>指募集说明书确定的发行日。</w:t>
      </w:r>
    </w:p>
    <w:p w:rsidR="00471E84" w:rsidRPr="007D0710" w:rsidRDefault="00471E84" w:rsidP="00471E84">
      <w:pPr>
        <w:spacing w:before="156" w:after="156" w:line="360" w:lineRule="auto"/>
        <w:rPr>
          <w:rFonts w:ascii="仿宋_GB2312" w:eastAsia="仿宋_GB2312"/>
          <w:b/>
          <w:sz w:val="30"/>
          <w:szCs w:val="30"/>
        </w:rPr>
      </w:pPr>
      <w:r w:rsidRPr="007D0710">
        <w:rPr>
          <w:rFonts w:ascii="仿宋_GB2312" w:eastAsia="仿宋_GB2312" w:hint="eastAsia"/>
          <w:b/>
          <w:sz w:val="30"/>
          <w:szCs w:val="30"/>
        </w:rPr>
        <w:t>1.35缴款日：</w:t>
      </w:r>
      <w:r w:rsidRPr="007D0710">
        <w:rPr>
          <w:rFonts w:ascii="仿宋_GB2312" w:eastAsia="仿宋_GB2312" w:hAnsi="宋体" w:hint="eastAsia"/>
          <w:sz w:val="30"/>
          <w:szCs w:val="30"/>
        </w:rPr>
        <w:t>指募集说明书确定的缴款日。</w:t>
      </w:r>
    </w:p>
    <w:p w:rsidR="00471E84" w:rsidRPr="007D0710" w:rsidRDefault="00471E84" w:rsidP="00471E84">
      <w:pPr>
        <w:spacing w:before="156" w:after="156" w:line="360" w:lineRule="auto"/>
        <w:rPr>
          <w:rFonts w:ascii="仿宋_GB2312" w:eastAsia="仿宋_GB2312"/>
          <w:sz w:val="30"/>
          <w:szCs w:val="30"/>
        </w:rPr>
      </w:pPr>
      <w:r w:rsidRPr="007D0710">
        <w:rPr>
          <w:rFonts w:ascii="仿宋_GB2312" w:eastAsia="仿宋_GB2312" w:hint="eastAsia"/>
          <w:b/>
          <w:sz w:val="30"/>
          <w:szCs w:val="30"/>
        </w:rPr>
        <w:t>1.36中国法律/法律：</w:t>
      </w:r>
      <w:r w:rsidRPr="007D0710">
        <w:rPr>
          <w:rFonts w:ascii="仿宋_GB2312" w:eastAsia="仿宋_GB2312" w:hint="eastAsia"/>
          <w:sz w:val="30"/>
          <w:szCs w:val="30"/>
        </w:rPr>
        <w:t>在中华人民共和国（为本协议之目的，在</w:t>
      </w:r>
      <w:r w:rsidRPr="007D0710">
        <w:rPr>
          <w:rFonts w:ascii="仿宋_GB2312" w:eastAsia="仿宋_GB2312" w:hint="eastAsia"/>
          <w:sz w:val="30"/>
          <w:szCs w:val="30"/>
        </w:rPr>
        <w:lastRenderedPageBreak/>
        <w:t>此不包括香港特别行政区、澳门特别行政区及台湾地区）境内有效实施的法律、法规、规章，以及具有立法、司法、行政管理权限或职能的机构依法发布的具有普遍约束力的规范性文件。</w:t>
      </w:r>
    </w:p>
    <w:p w:rsidR="00471E84" w:rsidRPr="007D0710" w:rsidRDefault="00471E84" w:rsidP="00471E84">
      <w:pPr>
        <w:pStyle w:val="1"/>
        <w:rPr>
          <w:rFonts w:ascii="仿宋_GB2312" w:eastAsia="仿宋_GB2312"/>
          <w:sz w:val="32"/>
          <w:szCs w:val="32"/>
        </w:rPr>
      </w:pPr>
      <w:bookmarkStart w:id="2" w:name="_Toc257903617"/>
      <w:bookmarkStart w:id="3" w:name="_Toc257962686"/>
      <w:r w:rsidRPr="007D0710">
        <w:rPr>
          <w:rFonts w:ascii="仿宋_GB2312" w:eastAsia="仿宋_GB2312" w:hint="eastAsia"/>
          <w:sz w:val="32"/>
          <w:szCs w:val="32"/>
        </w:rPr>
        <w:t>第二条  协议的构成与效力等级</w:t>
      </w:r>
      <w:bookmarkEnd w:id="2"/>
      <w:bookmarkEnd w:id="3"/>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2.1 </w:t>
      </w:r>
      <w:r w:rsidRPr="007D0710">
        <w:rPr>
          <w:rFonts w:ascii="仿宋_GB2312" w:eastAsia="仿宋_GB2312" w:hAnsi="宋体" w:hint="eastAsia"/>
          <w:sz w:val="30"/>
          <w:szCs w:val="30"/>
        </w:rPr>
        <w:t>本协议由以下部分构成：</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2.1.1</w:t>
      </w:r>
      <w:r w:rsidRPr="007D0710">
        <w:rPr>
          <w:rFonts w:ascii="仿宋_GB2312" w:eastAsia="仿宋_GB2312" w:hAnsi="宋体" w:hint="eastAsia"/>
          <w:sz w:val="30"/>
          <w:szCs w:val="30"/>
        </w:rPr>
        <w:t>《银行间债券市场非金融企业债务融资工具承销团协议（2013版）》（简称《承销团协议》）；</w:t>
      </w:r>
    </w:p>
    <w:p w:rsidR="00471E84" w:rsidRPr="007D0710" w:rsidRDefault="00471E84" w:rsidP="00471E84">
      <w:pPr>
        <w:pStyle w:val="3"/>
        <w:spacing w:before="120"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2.1.2</w:t>
      </w:r>
      <w:r w:rsidRPr="007D0710">
        <w:rPr>
          <w:rFonts w:ascii="仿宋_GB2312" w:eastAsia="仿宋_GB2312" w:hAnsi="宋体" w:hint="eastAsia"/>
          <w:sz w:val="30"/>
          <w:szCs w:val="30"/>
        </w:rPr>
        <w:t>《银行间债券市场非金融企业债务融资工具承销团协议补充协议（2013版）》（简称《补充协议》，若有）；</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2.1.3</w:t>
      </w:r>
      <w:r w:rsidRPr="007D0710">
        <w:rPr>
          <w:rFonts w:ascii="仿宋_GB2312" w:eastAsia="仿宋_GB2312" w:hAnsi="宋体" w:hint="eastAsia"/>
          <w:sz w:val="30"/>
          <w:szCs w:val="30"/>
        </w:rPr>
        <w:t>《银行间债券市场非金融企业债务融资工具承销团协议交易有效约定（2013版）》（简称《交易有效约定》）,包括《组团邀请函》、《参团回函》、《申购说明》、《申购要约》以及《配售确认及缴款通知书》等。</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w:t>
      </w:r>
      <w:r w:rsidRPr="007D0710">
        <w:rPr>
          <w:rFonts w:ascii="仿宋_GB2312" w:eastAsia="仿宋_GB2312" w:hAnsi="宋体" w:hint="eastAsia"/>
          <w:sz w:val="30"/>
          <w:szCs w:val="30"/>
        </w:rPr>
        <w:t>上述三部分文件构成本协议各签署方之间单一和完整的协议（简称“本协议”）。</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w:t>
      </w:r>
      <w:r w:rsidRPr="007D0710">
        <w:rPr>
          <w:rFonts w:ascii="仿宋_GB2312" w:eastAsia="仿宋_GB2312" w:hAnsi="宋体" w:hint="eastAsia"/>
          <w:sz w:val="30"/>
          <w:szCs w:val="30"/>
        </w:rPr>
        <w:t>补充协议（若有）与承销团协议不一致的，补充协议有优先效力；就一次具体组团承销而言，在承销团协议、补充协议和交易有效约定出现不一致时，效力优先顺序如下：交易有效约定、补充协议、承销团协议。</w:t>
      </w:r>
    </w:p>
    <w:p w:rsidR="00471E84" w:rsidRPr="007D0710" w:rsidRDefault="00471E84" w:rsidP="00471E84">
      <w:pPr>
        <w:pStyle w:val="1"/>
        <w:rPr>
          <w:rFonts w:ascii="仿宋_GB2312" w:eastAsia="仿宋_GB2312"/>
          <w:sz w:val="32"/>
          <w:szCs w:val="32"/>
        </w:rPr>
      </w:pPr>
      <w:bookmarkStart w:id="4" w:name="_Toc257903618"/>
      <w:bookmarkStart w:id="5" w:name="_Toc257962687"/>
      <w:r w:rsidRPr="007D0710">
        <w:rPr>
          <w:rFonts w:ascii="仿宋_GB2312" w:eastAsia="仿宋_GB2312" w:hint="eastAsia"/>
          <w:sz w:val="32"/>
          <w:szCs w:val="32"/>
        </w:rPr>
        <w:lastRenderedPageBreak/>
        <w:t>第三条  债务融资工具基本事项</w:t>
      </w:r>
      <w:bookmarkEnd w:id="4"/>
      <w:bookmarkEnd w:id="5"/>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3.1</w:t>
      </w:r>
      <w:r w:rsidRPr="007D0710">
        <w:rPr>
          <w:rFonts w:ascii="仿宋_GB2312" w:eastAsia="仿宋_GB2312" w:hAnsi="宋体" w:hint="eastAsia"/>
          <w:sz w:val="30"/>
          <w:szCs w:val="30"/>
        </w:rPr>
        <w:t xml:space="preserve"> 本协议项下某期债务融资工具的发行条款、发行条件等基本事项以当期债务融资工具交易有效约定文件最终确定的内容为准。</w:t>
      </w:r>
    </w:p>
    <w:p w:rsidR="00471E84" w:rsidRPr="007D0710" w:rsidRDefault="00471E84" w:rsidP="00471E84">
      <w:pPr>
        <w:pStyle w:val="1"/>
        <w:rPr>
          <w:rFonts w:ascii="仿宋_GB2312" w:eastAsia="仿宋_GB2312"/>
          <w:sz w:val="32"/>
          <w:szCs w:val="32"/>
        </w:rPr>
      </w:pPr>
      <w:bookmarkStart w:id="6" w:name="_Toc257903619"/>
      <w:bookmarkStart w:id="7" w:name="_Toc257962688"/>
      <w:r w:rsidRPr="007D0710">
        <w:rPr>
          <w:rFonts w:ascii="仿宋_GB2312" w:eastAsia="仿宋_GB2312" w:hint="eastAsia"/>
          <w:sz w:val="32"/>
          <w:szCs w:val="32"/>
        </w:rPr>
        <w:t xml:space="preserve">第四条  </w:t>
      </w:r>
      <w:bookmarkStart w:id="8" w:name="_Toc76967507"/>
      <w:r w:rsidRPr="007D0710">
        <w:rPr>
          <w:rFonts w:ascii="仿宋_GB2312" w:eastAsia="仿宋_GB2312" w:hint="eastAsia"/>
          <w:sz w:val="32"/>
          <w:szCs w:val="32"/>
        </w:rPr>
        <w:t>债务融资工具的承销</w:t>
      </w:r>
      <w:bookmarkEnd w:id="8"/>
      <w:r w:rsidRPr="007D0710">
        <w:rPr>
          <w:rFonts w:ascii="仿宋_GB2312" w:eastAsia="仿宋_GB2312" w:hint="eastAsia"/>
          <w:sz w:val="32"/>
          <w:szCs w:val="32"/>
        </w:rPr>
        <w:t>安排</w:t>
      </w:r>
      <w:bookmarkEnd w:id="6"/>
      <w:bookmarkEnd w:id="7"/>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4.1 </w:t>
      </w:r>
      <w:r w:rsidRPr="007D0710">
        <w:rPr>
          <w:rFonts w:ascii="仿宋_GB2312" w:eastAsia="仿宋_GB2312" w:hAnsi="宋体" w:hint="eastAsia"/>
          <w:sz w:val="30"/>
          <w:szCs w:val="30"/>
        </w:rPr>
        <w:t>除非补充协议另有约定，本协议项下债务融资工具的承销通过簿记建档集中配售的方式进行。</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4.2</w:t>
      </w:r>
      <w:r w:rsidRPr="007D0710">
        <w:rPr>
          <w:rFonts w:ascii="仿宋_GB2312" w:eastAsia="仿宋_GB2312" w:hAnsi="宋体" w:hint="eastAsia"/>
          <w:sz w:val="30"/>
          <w:szCs w:val="30"/>
        </w:rPr>
        <w:t>根据与发行方签署的《承销协议》，主承销方负责发行方申请债务融资工具注册和发行全过程，同时负责组建承销团承销债务融资工具，承销商应积极配合并协助主承销方工作。</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4.3</w:t>
      </w:r>
      <w:r w:rsidRPr="007D0710">
        <w:rPr>
          <w:rFonts w:ascii="仿宋_GB2312" w:eastAsia="仿宋_GB2312" w:hAnsi="宋体" w:hint="eastAsia"/>
          <w:sz w:val="30"/>
          <w:szCs w:val="30"/>
        </w:rPr>
        <w:t>某期债务融资工具的承销商名单根据《组团邀请函》和《参团回函》确定。在当期债务融资工具发行前，主承销方向具备债务融资工具承销资质并已签署《承销团协议》的金融机构发送《组团邀请函》，邀请其参与主承销方组建的当期债务融资工具承销团，该金融机构如同意参团，则按照《组团邀请函》的要求，及时将加盖其预留印鉴（样式见附件六）或法人公章的《参团回函》传真给主承销方，《参团回函》一经</w:t>
      </w:r>
      <w:proofErr w:type="gramStart"/>
      <w:r w:rsidRPr="007D0710">
        <w:rPr>
          <w:rFonts w:ascii="仿宋_GB2312" w:eastAsia="仿宋_GB2312" w:hAnsi="宋体" w:hint="eastAsia"/>
          <w:sz w:val="30"/>
          <w:szCs w:val="30"/>
        </w:rPr>
        <w:t>传真至主承销方</w:t>
      </w:r>
      <w:proofErr w:type="gramEnd"/>
      <w:r w:rsidRPr="007D0710">
        <w:rPr>
          <w:rFonts w:ascii="仿宋_GB2312" w:eastAsia="仿宋_GB2312" w:hAnsi="宋体" w:hint="eastAsia"/>
          <w:sz w:val="30"/>
          <w:szCs w:val="30"/>
        </w:rPr>
        <w:t>，即表明其正式参加当期债务融资工具承销团，并有义务按本协议约定承销当期债务融资工具。《组团邀请函》是主承销方发出的要约，《参团回函》作为承销商做出的正式承诺，共同构成当期债务融资工</w:t>
      </w:r>
      <w:r w:rsidRPr="007D0710">
        <w:rPr>
          <w:rFonts w:ascii="仿宋_GB2312" w:eastAsia="仿宋_GB2312" w:hAnsi="宋体" w:hint="eastAsia"/>
          <w:sz w:val="30"/>
          <w:szCs w:val="30"/>
        </w:rPr>
        <w:lastRenderedPageBreak/>
        <w:t>具交易有效约定的一部分。</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4.4</w:t>
      </w:r>
      <w:r w:rsidRPr="007D0710">
        <w:rPr>
          <w:rFonts w:ascii="仿宋_GB2312" w:eastAsia="仿宋_GB2312" w:hAnsi="宋体" w:hint="eastAsia"/>
          <w:sz w:val="30"/>
          <w:szCs w:val="30"/>
        </w:rPr>
        <w:t>发行开始前，主承销方应根据法律及交易商协会相关自律规范文件协助发行方通过指定媒体披露《发行方案》、《发行公告》、《募集说明书》等交易商协会要求披露的发行文件。</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4.5 </w:t>
      </w:r>
      <w:r w:rsidRPr="007D0710">
        <w:rPr>
          <w:rFonts w:ascii="仿宋_GB2312" w:eastAsia="仿宋_GB2312" w:hAnsi="宋体" w:hint="eastAsia"/>
          <w:sz w:val="30"/>
          <w:szCs w:val="30"/>
        </w:rPr>
        <w:t>本协议项下债务融资工具的发行利率/价格区间由发行方和主承销方协商确定。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4.6</w:t>
      </w:r>
      <w:r w:rsidRPr="007D0710">
        <w:rPr>
          <w:rFonts w:ascii="仿宋_GB2312" w:eastAsia="仿宋_GB2312" w:hAnsi="宋体" w:hint="eastAsia"/>
          <w:sz w:val="30"/>
          <w:szCs w:val="30"/>
        </w:rPr>
        <w:t>本协议各签署方同意并确认，某期债务融资工具的销售按照下列规定进行：</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4.6.1 </w:t>
      </w:r>
      <w:r w:rsidRPr="007D0710">
        <w:rPr>
          <w:rFonts w:ascii="仿宋_GB2312" w:eastAsia="仿宋_GB2312" w:hAnsi="宋体" w:hint="eastAsia"/>
          <w:sz w:val="30"/>
          <w:szCs w:val="30"/>
        </w:rPr>
        <w:t>簿记管理人依据本协议的规定全权管理、操作簿记建档程序；</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4.6.2</w:t>
      </w:r>
      <w:r w:rsidRPr="007D0710">
        <w:rPr>
          <w:rFonts w:ascii="仿宋_GB2312" w:eastAsia="仿宋_GB2312" w:hAnsi="宋体" w:hint="eastAsia"/>
          <w:sz w:val="30"/>
          <w:szCs w:val="30"/>
        </w:rPr>
        <w:t xml:space="preserve">债务融资工具应全部通过簿记建档集中向承销团成员配售；簿记管理人以外的承销团成员应根据《发行方案》、《发行公告》及《申购说明》等相关资料于有效申购时间内将加盖其预留印鉴或法人公章的《申购要约》传真至簿记管理人；簿记管理人根据《发行方案》和簿记建档情况确定每期债务融资工具的发行利率/价格，并据此统计有效申购金额，确定各承销团成员获得配售的债务融资工具数量,然后向其他承销团成员发送当期债务融资工具的《配售确认及缴款通知书》； </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4.6.3</w:t>
      </w:r>
      <w:r w:rsidRPr="007D0710">
        <w:rPr>
          <w:rFonts w:ascii="仿宋_GB2312" w:eastAsia="仿宋_GB2312" w:hAnsi="宋体" w:hint="eastAsia"/>
          <w:sz w:val="30"/>
          <w:szCs w:val="30"/>
        </w:rPr>
        <w:t>承销商的基本承销额根据每期债务融资工具《组团邀请函》和《参团回函》确定；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4.6.4</w:t>
      </w:r>
      <w:r w:rsidRPr="007D0710">
        <w:rPr>
          <w:rFonts w:ascii="仿宋_GB2312" w:eastAsia="仿宋_GB2312" w:hAnsi="宋体" w:hint="eastAsia"/>
          <w:sz w:val="30"/>
          <w:szCs w:val="30"/>
        </w:rPr>
        <w:t>债务融资工具的配售应按照《发行方案》中确定的原则进</w:t>
      </w:r>
      <w:r w:rsidRPr="007D0710">
        <w:rPr>
          <w:rFonts w:ascii="仿宋_GB2312" w:eastAsia="仿宋_GB2312" w:hAnsi="宋体" w:hint="eastAsia"/>
          <w:sz w:val="30"/>
          <w:szCs w:val="30"/>
        </w:rPr>
        <w:lastRenderedPageBreak/>
        <w:t>行。</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4.7</w:t>
      </w:r>
      <w:r w:rsidRPr="007D0710">
        <w:rPr>
          <w:rFonts w:ascii="仿宋_GB2312" w:eastAsia="仿宋_GB2312" w:hAnsi="宋体" w:hint="eastAsia"/>
          <w:sz w:val="30"/>
          <w:szCs w:val="30"/>
        </w:rPr>
        <w:t>募集资金的收缴和划付由簿记管理人按《承销协议》的有关约定统一安排，并按照本协议的有关约定执行。</w:t>
      </w:r>
    </w:p>
    <w:p w:rsidR="00471E84" w:rsidRPr="007D0710" w:rsidRDefault="00471E84" w:rsidP="00471E84">
      <w:pPr>
        <w:pStyle w:val="3"/>
        <w:spacing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4.8</w:t>
      </w:r>
      <w:r w:rsidRPr="007D0710">
        <w:rPr>
          <w:rFonts w:ascii="仿宋_GB2312" w:eastAsia="仿宋_GB2312" w:hAnsi="宋体" w:hint="eastAsia"/>
          <w:sz w:val="30"/>
          <w:szCs w:val="30"/>
        </w:rPr>
        <w:t>某期债务融资工具发行结束后，主承销方负责统计当期债务融资工具的发行情况。</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4.9</w:t>
      </w:r>
      <w:proofErr w:type="gramStart"/>
      <w:r w:rsidRPr="007D0710">
        <w:rPr>
          <w:rFonts w:ascii="仿宋_GB2312" w:eastAsia="仿宋_GB2312" w:hAnsi="宋体" w:hint="eastAsia"/>
          <w:sz w:val="30"/>
          <w:szCs w:val="30"/>
        </w:rPr>
        <w:t>各</w:t>
      </w:r>
      <w:proofErr w:type="gramEnd"/>
      <w:r w:rsidRPr="007D0710">
        <w:rPr>
          <w:rFonts w:ascii="仿宋_GB2312" w:eastAsia="仿宋_GB2312" w:hAnsi="宋体" w:hint="eastAsia"/>
          <w:sz w:val="30"/>
          <w:szCs w:val="30"/>
        </w:rPr>
        <w:t>承销商同意上述承销安排，分别并且共同确认如下事项，包括但不限于：</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4.9.1</w:t>
      </w:r>
      <w:r w:rsidRPr="007D0710">
        <w:rPr>
          <w:rFonts w:ascii="仿宋_GB2312" w:eastAsia="仿宋_GB2312" w:hAnsi="宋体" w:hint="eastAsia"/>
          <w:sz w:val="30"/>
          <w:szCs w:val="30"/>
        </w:rPr>
        <w:t>由主承销方与发行方协商确定有关债务融资工具发行、登记与托管、付息与兑付、上市等相关事宜，签署包括《承销协议》在内的有关协议；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4.9.2</w:t>
      </w:r>
      <w:r w:rsidRPr="007D0710">
        <w:rPr>
          <w:rFonts w:ascii="仿宋_GB2312" w:eastAsia="仿宋_GB2312" w:hAnsi="宋体" w:hint="eastAsia"/>
          <w:sz w:val="30"/>
          <w:szCs w:val="30"/>
        </w:rPr>
        <w:t>由主承销方与发行方协商确定某期债务融资工具的发行利率/价格区间，若发行方和主承销方无法就某期债务融资工具发行利率/价格区间达成一致，承销商认可并接受主承销方所做的决定；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4.9.3</w:t>
      </w:r>
      <w:r w:rsidRPr="007D0710">
        <w:rPr>
          <w:rFonts w:ascii="仿宋_GB2312" w:eastAsia="仿宋_GB2312" w:hAnsi="宋体" w:hint="eastAsia"/>
          <w:sz w:val="30"/>
          <w:szCs w:val="30"/>
        </w:rPr>
        <w:t>由主承销方向债务融资工具发行有关主管机构、登记托管机构等递交有关文件。</w:t>
      </w:r>
    </w:p>
    <w:p w:rsidR="00471E84" w:rsidRPr="007D0710" w:rsidRDefault="00471E84" w:rsidP="00471E84">
      <w:pPr>
        <w:pStyle w:val="1"/>
        <w:rPr>
          <w:rFonts w:ascii="仿宋_GB2312" w:eastAsia="仿宋_GB2312"/>
          <w:sz w:val="32"/>
          <w:szCs w:val="32"/>
        </w:rPr>
      </w:pPr>
      <w:bookmarkStart w:id="9" w:name="_Toc257903620"/>
      <w:bookmarkStart w:id="10" w:name="_Toc257962689"/>
      <w:r w:rsidRPr="007D0710">
        <w:rPr>
          <w:rFonts w:ascii="仿宋_GB2312" w:eastAsia="仿宋_GB2312" w:hint="eastAsia"/>
          <w:sz w:val="32"/>
          <w:szCs w:val="32"/>
        </w:rPr>
        <w:t>第五条  承销责任和承销费用</w:t>
      </w:r>
      <w:bookmarkEnd w:id="9"/>
      <w:bookmarkEnd w:id="10"/>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5.1 </w:t>
      </w:r>
      <w:r w:rsidRPr="007D0710">
        <w:rPr>
          <w:rFonts w:ascii="仿宋_GB2312" w:eastAsia="仿宋_GB2312" w:hAnsi="宋体" w:hint="eastAsia"/>
          <w:sz w:val="30"/>
          <w:szCs w:val="30"/>
        </w:rPr>
        <w:t>除非补充协议另有约定，对于本协议项下债务融资工具，主承销方以余额包销方式承销，承销商以承购包销方式承销。</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5.2</w:t>
      </w:r>
      <w:r w:rsidRPr="007D0710">
        <w:rPr>
          <w:rFonts w:ascii="仿宋_GB2312" w:eastAsia="仿宋_GB2312" w:hAnsi="宋体" w:hint="eastAsia"/>
          <w:sz w:val="30"/>
          <w:szCs w:val="30"/>
        </w:rPr>
        <w:t>本协议项下债务融资工具的发行可对承销商设基本承销额，非经主承销方许可，承销商不得退团、拒绝或放弃认购基本承销额，且其所承销金额不得低于基本承销额。如《组团邀请函》发行要素表中所列事项发生任何变化，主承销方应根据承销商要求免除其基本承销额。</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5.3</w:t>
      </w:r>
      <w:r w:rsidRPr="007D0710">
        <w:rPr>
          <w:rFonts w:ascii="仿宋_GB2312" w:eastAsia="仿宋_GB2312" w:hAnsi="宋体" w:hint="eastAsia"/>
          <w:sz w:val="30"/>
          <w:szCs w:val="30"/>
        </w:rPr>
        <w:t xml:space="preserve"> 发行工作开始后，承销商应当按照主承销方的要求，将发行进展情况及有关问题以传真方式及时通报主承销方；如遇突发事件，应按照本协议约定的方式迅速通报主承销方。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5.4</w:t>
      </w:r>
      <w:r w:rsidRPr="007D0710">
        <w:rPr>
          <w:rFonts w:ascii="仿宋_GB2312" w:eastAsia="仿宋_GB2312" w:hAnsi="宋体" w:hint="eastAsia"/>
          <w:sz w:val="30"/>
          <w:szCs w:val="30"/>
        </w:rPr>
        <w:t>承销商应确保其债务融资工具的销售对象符合法律及交易商协会相关自律规范文件的有关规定，并自行承担违反上述规定导致的一切责任。</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5.5</w:t>
      </w:r>
      <w:r w:rsidRPr="007D0710">
        <w:rPr>
          <w:rFonts w:ascii="仿宋_GB2312" w:eastAsia="仿宋_GB2312" w:hAnsi="宋体" w:hint="eastAsia"/>
          <w:sz w:val="30"/>
          <w:szCs w:val="30"/>
        </w:rPr>
        <w:t>承销商应确保按获配承销额承销某期债务融资工具。</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5.6 </w:t>
      </w:r>
      <w:r w:rsidRPr="007D0710">
        <w:rPr>
          <w:rFonts w:ascii="仿宋_GB2312" w:eastAsia="仿宋_GB2312" w:hAnsi="宋体" w:hint="eastAsia"/>
          <w:sz w:val="30"/>
          <w:szCs w:val="30"/>
        </w:rPr>
        <w:t>承销商须按照《配售确认及缴款通知书》最终确定的获配承销额将相应款项及时足额划入簿记管理人指定账户。某期债务融资工具发行款项的收款账户及缴款时限由簿记管理人在《配售确认及缴款通知书》中确定。上述缴款时限以到账时间为准。若有承销商违反上述规定的，簿记管理人有权处置违约承销商逾期未划付承销款项对应的当期债务融资工具。</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5.7 </w:t>
      </w:r>
      <w:r w:rsidRPr="007D0710">
        <w:rPr>
          <w:rFonts w:ascii="仿宋_GB2312" w:eastAsia="仿宋_GB2312" w:hAnsi="宋体" w:hint="eastAsia"/>
          <w:sz w:val="30"/>
          <w:szCs w:val="30"/>
        </w:rPr>
        <w:t>承销商承销当期债务融资工具的销售佣金以《配售确认及缴款通知书》确定的金额为销售佣金计算基础。</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5.8</w:t>
      </w:r>
      <w:r w:rsidRPr="007D0710">
        <w:rPr>
          <w:rFonts w:ascii="仿宋_GB2312" w:eastAsia="仿宋_GB2312" w:hAnsi="宋体" w:hint="eastAsia"/>
          <w:sz w:val="30"/>
          <w:szCs w:val="30"/>
        </w:rPr>
        <w:t>簿记管理人在足额收到发行方支付的当期债务融资工具承销</w:t>
      </w:r>
      <w:r w:rsidRPr="007D0710">
        <w:rPr>
          <w:rFonts w:ascii="仿宋_GB2312" w:eastAsia="仿宋_GB2312" w:hAnsi="宋体" w:hint="eastAsia"/>
          <w:sz w:val="30"/>
          <w:szCs w:val="30"/>
        </w:rPr>
        <w:lastRenderedPageBreak/>
        <w:t>费后的五个营业日内，向履约承销商支付当期债务融资工具销售佣金，并将上述款项划至其在《申购要约》中指定的账户。如发行方未按时、足额将</w:t>
      </w:r>
      <w:proofErr w:type="gramStart"/>
      <w:r w:rsidRPr="007D0710">
        <w:rPr>
          <w:rFonts w:ascii="仿宋_GB2312" w:eastAsia="仿宋_GB2312" w:hAnsi="宋体" w:hint="eastAsia"/>
          <w:sz w:val="30"/>
          <w:szCs w:val="30"/>
        </w:rPr>
        <w:t>承销费划至</w:t>
      </w:r>
      <w:proofErr w:type="gramEnd"/>
      <w:r w:rsidRPr="007D0710">
        <w:rPr>
          <w:rFonts w:ascii="仿宋_GB2312" w:eastAsia="仿宋_GB2312" w:hAnsi="宋体" w:hint="eastAsia"/>
          <w:sz w:val="30"/>
          <w:szCs w:val="30"/>
        </w:rPr>
        <w:t>簿记管理人指定账户，簿记管理人无义务为其垫付销售佣金，但簿记管理人有义务向发行方催缴和追偿。</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5.9 </w:t>
      </w:r>
      <w:r w:rsidRPr="007D0710">
        <w:rPr>
          <w:rFonts w:ascii="仿宋_GB2312" w:eastAsia="仿宋_GB2312" w:hAnsi="宋体" w:hint="eastAsia"/>
          <w:sz w:val="30"/>
          <w:szCs w:val="30"/>
        </w:rPr>
        <w:t>如簿记管理人要求提供发票或类似记账凭证，承销商应按照簿记管理人要求及时开具发票或类似记账凭证，该记账凭证票面总金额应</w:t>
      </w:r>
      <w:proofErr w:type="gramStart"/>
      <w:r w:rsidRPr="007D0710">
        <w:rPr>
          <w:rFonts w:ascii="仿宋_GB2312" w:eastAsia="仿宋_GB2312" w:hAnsi="宋体" w:hint="eastAsia"/>
          <w:sz w:val="30"/>
          <w:szCs w:val="30"/>
        </w:rPr>
        <w:t>与其获得</w:t>
      </w:r>
      <w:proofErr w:type="gramEnd"/>
      <w:r w:rsidRPr="007D0710">
        <w:rPr>
          <w:rFonts w:ascii="仿宋_GB2312" w:eastAsia="仿宋_GB2312" w:hAnsi="宋体" w:hint="eastAsia"/>
          <w:sz w:val="30"/>
          <w:szCs w:val="30"/>
        </w:rPr>
        <w:t>的销售佣金金额相等。</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5.10</w:t>
      </w:r>
      <w:r w:rsidRPr="007D0710">
        <w:rPr>
          <w:rFonts w:ascii="仿宋_GB2312" w:eastAsia="仿宋_GB2312" w:hAnsi="宋体" w:hint="eastAsia"/>
          <w:sz w:val="30"/>
          <w:szCs w:val="30"/>
        </w:rPr>
        <w:t>如承销商在《申购要约》中指定的收款账户发生变动，承销商应当在簿记管理人向其支付销售佣金之前书面通知簿记管理人更新后的仍以该承销商为收款人的收款账户信息，并在该书面通知上加盖其预留印鉴或法人公章。</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5.11</w:t>
      </w:r>
      <w:r w:rsidRPr="007D0710">
        <w:rPr>
          <w:rFonts w:ascii="仿宋_GB2312" w:eastAsia="仿宋_GB2312" w:hAnsi="宋体" w:hint="eastAsia"/>
          <w:sz w:val="30"/>
          <w:szCs w:val="30"/>
        </w:rPr>
        <w:t>每一承销商同意并确认按照本协议规定承担相应的责任和义务；除非本协议另有约定，每一</w:t>
      </w:r>
      <w:proofErr w:type="gramStart"/>
      <w:r w:rsidRPr="007D0710">
        <w:rPr>
          <w:rFonts w:ascii="仿宋_GB2312" w:eastAsia="仿宋_GB2312" w:hAnsi="宋体" w:hint="eastAsia"/>
          <w:sz w:val="30"/>
          <w:szCs w:val="30"/>
        </w:rPr>
        <w:t>承销商无义务</w:t>
      </w:r>
      <w:proofErr w:type="gramEnd"/>
      <w:r w:rsidRPr="007D0710">
        <w:rPr>
          <w:rFonts w:ascii="仿宋_GB2312" w:eastAsia="仿宋_GB2312" w:hAnsi="宋体" w:hint="eastAsia"/>
          <w:sz w:val="30"/>
          <w:szCs w:val="30"/>
        </w:rPr>
        <w:t>保证承销</w:t>
      </w:r>
      <w:proofErr w:type="gramStart"/>
      <w:r w:rsidRPr="007D0710">
        <w:rPr>
          <w:rFonts w:ascii="仿宋_GB2312" w:eastAsia="仿宋_GB2312" w:hAnsi="宋体" w:hint="eastAsia"/>
          <w:sz w:val="30"/>
          <w:szCs w:val="30"/>
        </w:rPr>
        <w:t>团其他承销商履行</w:t>
      </w:r>
      <w:proofErr w:type="gramEnd"/>
      <w:r w:rsidRPr="007D0710">
        <w:rPr>
          <w:rFonts w:ascii="仿宋_GB2312" w:eastAsia="仿宋_GB2312" w:hAnsi="宋体" w:hint="eastAsia"/>
          <w:sz w:val="30"/>
          <w:szCs w:val="30"/>
        </w:rPr>
        <w:t>本协议项下的义务。</w:t>
      </w:r>
    </w:p>
    <w:p w:rsidR="00471E84" w:rsidRPr="007D0710" w:rsidRDefault="00471E84" w:rsidP="00471E84">
      <w:pPr>
        <w:pStyle w:val="1"/>
        <w:rPr>
          <w:rFonts w:ascii="仿宋_GB2312" w:eastAsia="仿宋_GB2312"/>
          <w:sz w:val="32"/>
          <w:szCs w:val="32"/>
        </w:rPr>
      </w:pPr>
      <w:bookmarkStart w:id="11" w:name="_Toc257903621"/>
      <w:bookmarkStart w:id="12" w:name="_Toc257962690"/>
      <w:r w:rsidRPr="007D0710">
        <w:rPr>
          <w:rFonts w:ascii="仿宋_GB2312" w:eastAsia="仿宋_GB2312" w:hint="eastAsia"/>
          <w:sz w:val="32"/>
          <w:szCs w:val="32"/>
        </w:rPr>
        <w:t>第六条  登记和托管</w:t>
      </w:r>
      <w:bookmarkEnd w:id="11"/>
      <w:bookmarkEnd w:id="12"/>
    </w:p>
    <w:p w:rsidR="00471E84"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6.1</w:t>
      </w:r>
      <w:r w:rsidRPr="007D0710">
        <w:rPr>
          <w:rFonts w:ascii="仿宋_GB2312" w:eastAsia="仿宋_GB2312" w:hAnsi="宋体" w:hint="eastAsia"/>
          <w:sz w:val="30"/>
          <w:szCs w:val="30"/>
        </w:rPr>
        <w:t xml:space="preserve"> 本协议项下债务融资工具采用实名制记账式发行，在中央国债登记结算有限公司或银行间市场清算所股份有限公司等主管机构认可的登记托管机构登记托管，具体手续按照登记托管机构的有关规定办理。</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6.2</w:t>
      </w:r>
      <w:r w:rsidRPr="007D0710">
        <w:rPr>
          <w:rFonts w:ascii="仿宋_GB2312" w:eastAsia="仿宋_GB2312" w:hAnsi="宋体" w:hint="eastAsia"/>
          <w:sz w:val="30"/>
          <w:szCs w:val="30"/>
        </w:rPr>
        <w:t>主承销方负责协助发行方与登记托管机构协商债务融资工具登记托管的有关事宜。</w:t>
      </w:r>
    </w:p>
    <w:p w:rsidR="00471E84" w:rsidRPr="007D0710" w:rsidRDefault="00471E84" w:rsidP="00471E84">
      <w:pPr>
        <w:pStyle w:val="1"/>
        <w:rPr>
          <w:rFonts w:ascii="仿宋_GB2312" w:eastAsia="仿宋_GB2312"/>
          <w:sz w:val="32"/>
          <w:szCs w:val="32"/>
        </w:rPr>
      </w:pPr>
      <w:bookmarkStart w:id="13" w:name="_Toc257903622"/>
      <w:bookmarkStart w:id="14" w:name="_Toc257962691"/>
      <w:r w:rsidRPr="007D0710">
        <w:rPr>
          <w:rFonts w:ascii="仿宋_GB2312" w:eastAsia="仿宋_GB2312" w:hint="eastAsia"/>
          <w:sz w:val="32"/>
          <w:szCs w:val="32"/>
        </w:rPr>
        <w:t>第七条  声明、保证和承诺</w:t>
      </w:r>
      <w:bookmarkEnd w:id="13"/>
      <w:bookmarkEnd w:id="14"/>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7.1 </w:t>
      </w:r>
      <w:r w:rsidRPr="007D0710">
        <w:rPr>
          <w:rFonts w:ascii="仿宋_GB2312" w:eastAsia="仿宋_GB2312" w:hAnsi="宋体" w:hint="eastAsia"/>
          <w:sz w:val="30"/>
          <w:szCs w:val="30"/>
        </w:rPr>
        <w:t>本协议各签署方（以下简称“本方”）向本协议其他各方（以下简称“对方”）声明、保证并承诺，自本协议签署之日起至本协议终止：</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7.1.1</w:t>
      </w:r>
      <w:r w:rsidRPr="007D0710">
        <w:rPr>
          <w:rFonts w:ascii="仿宋_GB2312" w:eastAsia="仿宋_GB2312" w:hAnsi="宋体" w:hint="eastAsia"/>
          <w:sz w:val="30"/>
          <w:szCs w:val="30"/>
        </w:rPr>
        <w:t>本方是根据中国法律设立、有效存续并正常经营的企业法人，具备债务融资工具承销资质。</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7.1.2</w:t>
      </w:r>
      <w:r w:rsidRPr="007D0710">
        <w:rPr>
          <w:rFonts w:ascii="仿宋_GB2312" w:eastAsia="仿宋_GB2312" w:hAnsi="宋体" w:hint="eastAsia"/>
          <w:sz w:val="30"/>
          <w:szCs w:val="30"/>
        </w:rPr>
        <w:t>本方保证遵照《银行间债券市场非金融企业债务融资工具管理办法》等法律及交易商协会相关自律规范文件开展承销工作。</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7.1.3</w:t>
      </w:r>
      <w:r w:rsidRPr="007D0710">
        <w:rPr>
          <w:rFonts w:ascii="仿宋_GB2312" w:eastAsia="仿宋_GB2312" w:hAnsi="宋体" w:hint="eastAsia"/>
          <w:sz w:val="30"/>
          <w:szCs w:val="30"/>
        </w:rPr>
        <w:t>本方已按应适用的法律及交易商协会相关自律规范文件办理一切必要的手续，并取得一切必要的登记及批准，且在该等法律及交易商协会相关自律规范文件项下拥有必要的权利，以便签署本协议和履行其在本协议项下的各项义务。</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7.1.4</w:t>
      </w:r>
      <w:r w:rsidRPr="007D0710">
        <w:rPr>
          <w:rFonts w:ascii="仿宋_GB2312" w:eastAsia="仿宋_GB2312" w:hAnsi="宋体" w:hint="eastAsia"/>
          <w:sz w:val="30"/>
          <w:szCs w:val="30"/>
        </w:rPr>
        <w:t>本方已采取一切必要的内部行为，使本方获得授权签订并履行本协议，本方在本协议上签字的代表已获正当授权签署本协议，并使本方受本协议约束。</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7.1.5</w:t>
      </w:r>
      <w:r w:rsidRPr="007D0710">
        <w:rPr>
          <w:rFonts w:ascii="仿宋_GB2312" w:eastAsia="仿宋_GB2312" w:hAnsi="宋体" w:hint="eastAsia"/>
          <w:sz w:val="30"/>
          <w:szCs w:val="30"/>
        </w:rPr>
        <w:t>本方签署本协议和履行其在本协议项下的义务，不会违反任何法律及交易商协会相关自律规范文件、本方的公司章程或内部规章、约束本方的任何合同或文件。</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7.1.6</w:t>
      </w:r>
      <w:r w:rsidRPr="007D0710">
        <w:rPr>
          <w:rFonts w:ascii="仿宋_GB2312" w:eastAsia="仿宋_GB2312" w:hAnsi="宋体" w:hint="eastAsia"/>
          <w:sz w:val="30"/>
          <w:szCs w:val="30"/>
        </w:rPr>
        <w:t>本方没有正在进行的或潜在的可能严重影响本方签署或履行本协议能力的诉讼、仲裁、政府调查、其他法律或行政程序。</w:t>
      </w:r>
    </w:p>
    <w:p w:rsidR="00471E84" w:rsidRPr="007D0710" w:rsidRDefault="00471E84" w:rsidP="00471E84">
      <w:pPr>
        <w:pStyle w:val="3"/>
        <w:spacing w:before="120"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7.1.7</w:t>
      </w:r>
      <w:r w:rsidRPr="007D0710">
        <w:rPr>
          <w:rFonts w:ascii="仿宋_GB2312" w:eastAsia="仿宋_GB2312" w:hAnsi="宋体" w:hint="eastAsia"/>
          <w:sz w:val="30"/>
          <w:szCs w:val="30"/>
        </w:rPr>
        <w:t>本方保证不从事违反《银行间债券市场非金融企业债务融资工具承销人员行为守则》等交易商协会相关自律规范文件的行为。</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7.1.8</w:t>
      </w:r>
      <w:r w:rsidRPr="007D0710">
        <w:rPr>
          <w:rFonts w:ascii="仿宋_GB2312" w:eastAsia="仿宋_GB2312" w:hAnsi="宋体" w:hint="eastAsia"/>
          <w:sz w:val="30"/>
          <w:szCs w:val="30"/>
        </w:rPr>
        <w:t>本方在此向对方承诺，本方将不会因本方与对方或</w:t>
      </w:r>
      <w:proofErr w:type="gramStart"/>
      <w:r w:rsidRPr="007D0710">
        <w:rPr>
          <w:rFonts w:ascii="仿宋_GB2312" w:eastAsia="仿宋_GB2312" w:hAnsi="宋体" w:hint="eastAsia"/>
          <w:sz w:val="30"/>
          <w:szCs w:val="30"/>
        </w:rPr>
        <w:t>其他第三</w:t>
      </w:r>
      <w:proofErr w:type="gramEnd"/>
      <w:r w:rsidRPr="007D0710">
        <w:rPr>
          <w:rFonts w:ascii="仿宋_GB2312" w:eastAsia="仿宋_GB2312" w:hAnsi="宋体" w:hint="eastAsia"/>
          <w:sz w:val="30"/>
          <w:szCs w:val="30"/>
        </w:rPr>
        <w:t>方之间的任何债权债务关系而影响本协议的执行。</w:t>
      </w:r>
    </w:p>
    <w:p w:rsidR="00471E84" w:rsidRPr="007D0710" w:rsidRDefault="00471E84" w:rsidP="00471E84">
      <w:pPr>
        <w:pStyle w:val="a4"/>
        <w:spacing w:before="156" w:after="156" w:line="360" w:lineRule="auto"/>
        <w:jc w:val="both"/>
        <w:rPr>
          <w:rFonts w:ascii="仿宋_GB2312" w:eastAsia="仿宋_GB2312" w:hAnsi="宋体"/>
          <w:sz w:val="30"/>
          <w:szCs w:val="30"/>
        </w:rPr>
      </w:pPr>
      <w:r w:rsidRPr="007D0710">
        <w:rPr>
          <w:rFonts w:ascii="仿宋_GB2312" w:eastAsia="仿宋_GB2312" w:hAnsi="宋体" w:hint="eastAsia"/>
          <w:b/>
          <w:sz w:val="30"/>
          <w:szCs w:val="30"/>
        </w:rPr>
        <w:t xml:space="preserve">7.1.9 </w:t>
      </w:r>
      <w:r w:rsidRPr="007D0710">
        <w:rPr>
          <w:rFonts w:ascii="仿宋_GB2312" w:eastAsia="仿宋_GB2312" w:hAnsi="宋体" w:hint="eastAsia"/>
          <w:sz w:val="30"/>
          <w:szCs w:val="30"/>
        </w:rPr>
        <w:t>本方已向对方充分披露与本方全部履行本协议项</w:t>
      </w:r>
      <w:proofErr w:type="gramStart"/>
      <w:r w:rsidRPr="007D0710">
        <w:rPr>
          <w:rFonts w:ascii="仿宋_GB2312" w:eastAsia="仿宋_GB2312" w:hAnsi="宋体" w:hint="eastAsia"/>
          <w:sz w:val="30"/>
          <w:szCs w:val="30"/>
        </w:rPr>
        <w:t>下义务</w:t>
      </w:r>
      <w:proofErr w:type="gramEnd"/>
      <w:r w:rsidRPr="007D0710">
        <w:rPr>
          <w:rFonts w:ascii="仿宋_GB2312" w:eastAsia="仿宋_GB2312" w:hAnsi="宋体" w:hint="eastAsia"/>
          <w:sz w:val="30"/>
          <w:szCs w:val="30"/>
        </w:rPr>
        <w:t>有关的信息和资料，且上述信息和资料均不存在任何具有实质意义的不实陈述、误导性陈述或重大遗漏。</w:t>
      </w:r>
    </w:p>
    <w:p w:rsidR="00471E84" w:rsidRPr="007D0710" w:rsidRDefault="00471E84" w:rsidP="00471E84">
      <w:pPr>
        <w:pStyle w:val="1"/>
        <w:rPr>
          <w:rFonts w:ascii="仿宋_GB2312" w:eastAsia="仿宋_GB2312"/>
          <w:sz w:val="32"/>
          <w:szCs w:val="32"/>
        </w:rPr>
      </w:pPr>
      <w:bookmarkStart w:id="15" w:name="_Toc76967514"/>
      <w:bookmarkStart w:id="16" w:name="_Toc257903623"/>
      <w:bookmarkStart w:id="17" w:name="_Toc257962692"/>
      <w:r w:rsidRPr="007D0710">
        <w:rPr>
          <w:rFonts w:ascii="仿宋_GB2312" w:eastAsia="仿宋_GB2312" w:hint="eastAsia"/>
          <w:sz w:val="32"/>
          <w:szCs w:val="32"/>
        </w:rPr>
        <w:t>第八条  先决条件</w:t>
      </w:r>
      <w:bookmarkEnd w:id="15"/>
      <w:bookmarkEnd w:id="16"/>
      <w:bookmarkEnd w:id="17"/>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8.1 </w:t>
      </w:r>
      <w:r w:rsidRPr="007D0710">
        <w:rPr>
          <w:rFonts w:ascii="仿宋_GB2312" w:eastAsia="仿宋_GB2312" w:hAnsi="宋体" w:hint="eastAsia"/>
          <w:sz w:val="30"/>
          <w:szCs w:val="30"/>
        </w:rPr>
        <w:t>本协议各签署方在某期债务融资工具承销中履行本协议中的义务以下列各项条件已得到全部满足为先决条件：</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8.1.1</w:t>
      </w:r>
      <w:r w:rsidRPr="007D0710">
        <w:rPr>
          <w:rFonts w:ascii="仿宋_GB2312" w:eastAsia="仿宋_GB2312" w:hAnsi="宋体" w:hint="eastAsia"/>
          <w:sz w:val="30"/>
          <w:szCs w:val="30"/>
        </w:rPr>
        <w:t xml:space="preserve"> 针对当期债务融资工具的《承销协议》得以正式签署并生效；</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8.1.2 </w:t>
      </w:r>
      <w:r w:rsidRPr="007D0710">
        <w:rPr>
          <w:rFonts w:ascii="仿宋_GB2312" w:eastAsia="仿宋_GB2312" w:hAnsi="宋体" w:hint="eastAsia"/>
          <w:sz w:val="30"/>
          <w:szCs w:val="30"/>
        </w:rPr>
        <w:t>上述《承销协议》规定的先决条件得以全部实现，但被主承销方在签署《承销协议》时按照相关约定放弃的先决条件除外，主承销方按照相关约定放弃先决条件应不损害承销商的利益。</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8.2</w:t>
      </w:r>
      <w:r w:rsidRPr="007D0710">
        <w:rPr>
          <w:rFonts w:ascii="仿宋_GB2312" w:eastAsia="仿宋_GB2312" w:hAnsi="宋体" w:hint="eastAsia"/>
          <w:sz w:val="30"/>
          <w:szCs w:val="30"/>
        </w:rPr>
        <w:t>若</w:t>
      </w:r>
      <w:proofErr w:type="gramStart"/>
      <w:r w:rsidRPr="007D0710">
        <w:rPr>
          <w:rFonts w:ascii="仿宋_GB2312" w:eastAsia="仿宋_GB2312" w:hAnsi="宋体" w:hint="eastAsia"/>
          <w:sz w:val="30"/>
          <w:szCs w:val="30"/>
        </w:rPr>
        <w:t>上述第8</w:t>
      </w:r>
      <w:proofErr w:type="gramEnd"/>
      <w:r w:rsidRPr="007D0710">
        <w:rPr>
          <w:rFonts w:ascii="仿宋_GB2312" w:eastAsia="仿宋_GB2312" w:hAnsi="宋体" w:hint="eastAsia"/>
          <w:sz w:val="30"/>
          <w:szCs w:val="30"/>
        </w:rPr>
        <w:t>.1款约定的先决条件在主承销方主承销的某期债务融资工具没有实现，本协议将自动对当期债务融资工具不适用，</w:t>
      </w:r>
      <w:r w:rsidRPr="007D0710">
        <w:rPr>
          <w:rFonts w:ascii="仿宋_GB2312" w:eastAsia="仿宋_GB2312" w:hAnsi="宋体" w:hint="eastAsia"/>
          <w:sz w:val="30"/>
          <w:szCs w:val="30"/>
        </w:rPr>
        <w:lastRenderedPageBreak/>
        <w:t>但不影响其他债务融资工具适用本协议。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8.3 </w:t>
      </w:r>
      <w:r w:rsidRPr="007D0710">
        <w:rPr>
          <w:rFonts w:ascii="仿宋_GB2312" w:eastAsia="仿宋_GB2312" w:hAnsi="宋体" w:hint="eastAsia"/>
          <w:sz w:val="30"/>
          <w:szCs w:val="30"/>
        </w:rPr>
        <w:t>如果本协议项下某期债务融资工具因</w:t>
      </w:r>
      <w:proofErr w:type="gramStart"/>
      <w:r w:rsidRPr="007D0710">
        <w:rPr>
          <w:rFonts w:ascii="仿宋_GB2312" w:eastAsia="仿宋_GB2312" w:hAnsi="宋体" w:hint="eastAsia"/>
          <w:sz w:val="30"/>
          <w:szCs w:val="30"/>
        </w:rPr>
        <w:t>上述第8</w:t>
      </w:r>
      <w:proofErr w:type="gramEnd"/>
      <w:r w:rsidRPr="007D0710">
        <w:rPr>
          <w:rFonts w:ascii="仿宋_GB2312" w:eastAsia="仿宋_GB2312" w:hAnsi="宋体" w:hint="eastAsia"/>
          <w:sz w:val="30"/>
          <w:szCs w:val="30"/>
        </w:rPr>
        <w:t>.2款规定的情形而不适用本协议，主承销方无需对承销商的任何损失承担责任。但如果主承销方因本条</w:t>
      </w:r>
      <w:proofErr w:type="gramStart"/>
      <w:r w:rsidRPr="007D0710">
        <w:rPr>
          <w:rFonts w:ascii="仿宋_GB2312" w:eastAsia="仿宋_GB2312" w:hAnsi="宋体" w:hint="eastAsia"/>
          <w:sz w:val="30"/>
          <w:szCs w:val="30"/>
        </w:rPr>
        <w:t>上述第8</w:t>
      </w:r>
      <w:proofErr w:type="gramEnd"/>
      <w:r w:rsidRPr="007D0710">
        <w:rPr>
          <w:rFonts w:ascii="仿宋_GB2312" w:eastAsia="仿宋_GB2312" w:hAnsi="宋体" w:hint="eastAsia"/>
          <w:sz w:val="30"/>
          <w:szCs w:val="30"/>
        </w:rPr>
        <w:t>.2款规定的情形而获得相应的补偿时，主承销方应根据承销商的承销份额及损失情况，在所获</w:t>
      </w:r>
      <w:proofErr w:type="gramStart"/>
      <w:r w:rsidRPr="007D0710">
        <w:rPr>
          <w:rFonts w:ascii="仿宋_GB2312" w:eastAsia="仿宋_GB2312" w:hAnsi="宋体" w:hint="eastAsia"/>
          <w:sz w:val="30"/>
          <w:szCs w:val="30"/>
        </w:rPr>
        <w:t>补偿额内适当</w:t>
      </w:r>
      <w:proofErr w:type="gramEnd"/>
      <w:r w:rsidRPr="007D0710">
        <w:rPr>
          <w:rFonts w:ascii="仿宋_GB2312" w:eastAsia="仿宋_GB2312" w:hAnsi="宋体" w:hint="eastAsia"/>
          <w:sz w:val="30"/>
          <w:szCs w:val="30"/>
        </w:rPr>
        <w:t>对承销</w:t>
      </w:r>
      <w:proofErr w:type="gramStart"/>
      <w:r w:rsidRPr="007D0710">
        <w:rPr>
          <w:rFonts w:ascii="仿宋_GB2312" w:eastAsia="仿宋_GB2312" w:hAnsi="宋体" w:hint="eastAsia"/>
          <w:sz w:val="30"/>
          <w:szCs w:val="30"/>
        </w:rPr>
        <w:t>商予以</w:t>
      </w:r>
      <w:proofErr w:type="gramEnd"/>
      <w:r w:rsidRPr="007D0710">
        <w:rPr>
          <w:rFonts w:ascii="仿宋_GB2312" w:eastAsia="仿宋_GB2312" w:hAnsi="宋体" w:hint="eastAsia"/>
          <w:sz w:val="30"/>
          <w:szCs w:val="30"/>
        </w:rPr>
        <w:t>补偿。</w:t>
      </w:r>
    </w:p>
    <w:p w:rsidR="00471E84" w:rsidRPr="007D0710" w:rsidRDefault="00471E84" w:rsidP="00471E84">
      <w:pPr>
        <w:pStyle w:val="1"/>
        <w:rPr>
          <w:rFonts w:ascii="仿宋_GB2312" w:eastAsia="仿宋_GB2312"/>
          <w:sz w:val="32"/>
          <w:szCs w:val="32"/>
        </w:rPr>
      </w:pPr>
      <w:bookmarkStart w:id="18" w:name="_Toc257903624"/>
      <w:bookmarkStart w:id="19" w:name="_Toc257962693"/>
      <w:r w:rsidRPr="007D0710">
        <w:rPr>
          <w:rFonts w:ascii="仿宋_GB2312" w:eastAsia="仿宋_GB2312" w:hint="eastAsia"/>
          <w:sz w:val="32"/>
          <w:szCs w:val="32"/>
        </w:rPr>
        <w:t>第九条  违约事件及违约责任</w:t>
      </w:r>
      <w:bookmarkEnd w:id="18"/>
      <w:bookmarkEnd w:id="19"/>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9.1</w:t>
      </w:r>
      <w:r w:rsidRPr="007D0710">
        <w:rPr>
          <w:rFonts w:ascii="仿宋_GB2312" w:eastAsia="仿宋_GB2312" w:hAnsi="宋体" w:hint="eastAsia"/>
          <w:sz w:val="30"/>
          <w:szCs w:val="30"/>
        </w:rPr>
        <w:t>除发生不可抗力因素外，本协议各签署方的违约责任按以下各项执行：</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9.1.1</w:t>
      </w:r>
      <w:r w:rsidRPr="007D0710">
        <w:rPr>
          <w:rFonts w:ascii="仿宋_GB2312" w:eastAsia="仿宋_GB2312" w:hAnsi="宋体" w:hint="eastAsia"/>
          <w:sz w:val="30"/>
          <w:szCs w:val="30"/>
        </w:rPr>
        <w:t>本协议各签署方同意，如果某签署方未能根据本协议约定向收款方支付应付款项，违约方应就应付未付款项向守约收款方支付违约金，违约金自违约之日起，按应付未付款</w:t>
      </w:r>
      <w:proofErr w:type="gramStart"/>
      <w:r w:rsidRPr="007D0710">
        <w:rPr>
          <w:rFonts w:ascii="仿宋_GB2312" w:eastAsia="仿宋_GB2312" w:hAnsi="宋体" w:hint="eastAsia"/>
          <w:sz w:val="30"/>
          <w:szCs w:val="30"/>
        </w:rPr>
        <w:t>项金额</w:t>
      </w:r>
      <w:proofErr w:type="gramEnd"/>
      <w:r w:rsidRPr="007D0710">
        <w:rPr>
          <w:rFonts w:ascii="仿宋_GB2312" w:eastAsia="仿宋_GB2312" w:hAnsi="宋体" w:hint="eastAsia"/>
          <w:sz w:val="30"/>
          <w:szCs w:val="30"/>
        </w:rPr>
        <w:t>的日万分之五计算，直至实际付清之日止。除此之外，前述守约收款方有权依法采取针对违约方的一切行动以弥补其因违约方的违约行为所蒙受的损失；如前述守约</w:t>
      </w:r>
      <w:proofErr w:type="gramStart"/>
      <w:r w:rsidRPr="007D0710">
        <w:rPr>
          <w:rFonts w:ascii="仿宋_GB2312" w:eastAsia="仿宋_GB2312" w:hAnsi="宋体" w:hint="eastAsia"/>
          <w:sz w:val="30"/>
          <w:szCs w:val="30"/>
        </w:rPr>
        <w:t>收款方依本</w:t>
      </w:r>
      <w:proofErr w:type="gramEnd"/>
      <w:r w:rsidRPr="007D0710">
        <w:rPr>
          <w:rFonts w:ascii="仿宋_GB2312" w:eastAsia="仿宋_GB2312" w:hAnsi="宋体" w:hint="eastAsia"/>
          <w:sz w:val="30"/>
          <w:szCs w:val="30"/>
        </w:rPr>
        <w:t>协议约定对违约方有其他付款义务，则该守约收款方有权从该应付款项中扣收本条约定的违约金。</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9.1.2 </w:t>
      </w:r>
      <w:r w:rsidRPr="007D0710">
        <w:rPr>
          <w:rFonts w:ascii="仿宋_GB2312" w:eastAsia="仿宋_GB2312" w:hAnsi="宋体" w:hint="eastAsia"/>
          <w:sz w:val="30"/>
          <w:szCs w:val="30"/>
        </w:rPr>
        <w:t>本协议各签署方同意，如果某签约方违反其在本协议中的声明、保证和承诺,或没有履行本协议规定的其他义务而导致其他一方或多方遭受损失，违约方应赔偿由此给其他方的实际损失；</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9.1.3</w:t>
      </w:r>
      <w:r w:rsidRPr="007D0710">
        <w:rPr>
          <w:rFonts w:ascii="仿宋_GB2312" w:eastAsia="仿宋_GB2312" w:hAnsi="宋体" w:hint="eastAsia"/>
          <w:sz w:val="30"/>
          <w:szCs w:val="30"/>
        </w:rPr>
        <w:t>除《承销协议》约定的主承销方余额包销责任外，每一签署方在本协议下的义务各自独立，相互不承担连带责任。</w:t>
      </w:r>
    </w:p>
    <w:p w:rsidR="00471E84" w:rsidRPr="007D0710" w:rsidRDefault="00471E84" w:rsidP="00471E84">
      <w:pPr>
        <w:pStyle w:val="1"/>
        <w:rPr>
          <w:rFonts w:ascii="仿宋_GB2312" w:eastAsia="仿宋_GB2312"/>
          <w:sz w:val="32"/>
          <w:szCs w:val="32"/>
        </w:rPr>
      </w:pPr>
      <w:bookmarkStart w:id="20" w:name="_Toc257903625"/>
      <w:bookmarkStart w:id="21" w:name="_Toc257962694"/>
      <w:r w:rsidRPr="007D0710">
        <w:rPr>
          <w:rFonts w:ascii="仿宋_GB2312" w:eastAsia="仿宋_GB2312" w:hint="eastAsia"/>
          <w:sz w:val="32"/>
          <w:szCs w:val="32"/>
        </w:rPr>
        <w:t>第十条  不可抗力</w:t>
      </w:r>
      <w:bookmarkEnd w:id="20"/>
      <w:bookmarkEnd w:id="21"/>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10.1</w:t>
      </w:r>
      <w:r w:rsidRPr="007D0710">
        <w:rPr>
          <w:rFonts w:ascii="仿宋_GB2312" w:eastAsia="仿宋_GB2312" w:hAnsi="宋体" w:hint="eastAsia"/>
          <w:sz w:val="30"/>
          <w:szCs w:val="30"/>
        </w:rPr>
        <w:t xml:space="preserve"> 本协议所称的不可抗力是指各方不能预见、不能避免并不能克服的、且对一方或各方履行本协议造成实质性不利影响的客观事件，包括但不限于自然灾害、战争、中国法律发生重大变化等。</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10.2</w:t>
      </w:r>
      <w:r w:rsidRPr="007D0710">
        <w:rPr>
          <w:rFonts w:ascii="仿宋_GB2312" w:eastAsia="仿宋_GB2312" w:hAnsi="宋体" w:hint="eastAsia"/>
          <w:sz w:val="30"/>
          <w:szCs w:val="30"/>
        </w:rPr>
        <w:t xml:space="preserve"> 上述不可抗力情形的发生并不当然的构成本协议项下的免责事由。当事人迟延履行本协议项下约定的义务后发生不可抗力的，不能免除责任。</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10.3</w:t>
      </w:r>
      <w:r w:rsidRPr="007D0710">
        <w:rPr>
          <w:rFonts w:ascii="仿宋_GB2312" w:eastAsia="仿宋_GB2312" w:hAnsi="宋体" w:hint="eastAsia"/>
          <w:sz w:val="30"/>
          <w:szCs w:val="30"/>
        </w:rPr>
        <w:t>宣称发生不可抗力事件的一方应迅速书面通知本协议其他各方，并在其后的15天内提供证明不可抗力事件发生及持续的充分证据。</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10.4</w:t>
      </w:r>
      <w:r w:rsidRPr="007D0710">
        <w:rPr>
          <w:rFonts w:ascii="仿宋_GB2312" w:eastAsia="仿宋_GB2312" w:hAnsi="宋体" w:hint="eastAsia"/>
          <w:sz w:val="30"/>
          <w:szCs w:val="30"/>
        </w:rPr>
        <w:t>受不可抗力事件影响的一方可以暂缓履行其在本协议项下的义务，直至该等影响消除之日，但应及时采取措施努力防止该影响造成的损失继续扩大，否则应就扩大的损失对其他各方承担相应的赔偿责任。</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10.5</w:t>
      </w:r>
      <w:r w:rsidRPr="007D0710">
        <w:rPr>
          <w:rFonts w:ascii="仿宋_GB2312" w:eastAsia="仿宋_GB2312" w:hAnsi="宋体" w:hint="eastAsia"/>
          <w:sz w:val="30"/>
          <w:szCs w:val="30"/>
        </w:rPr>
        <w:t>如果不可抗力事件影响持续超过60天，且各方尚未通过协商就解决办法达成一致，则任何一方有权向其他方发送书面通知以终止本协议对受不可抗力影响的当期债务融资工具承销的适用。</w:t>
      </w:r>
    </w:p>
    <w:p w:rsidR="00471E84" w:rsidRPr="007D0710" w:rsidRDefault="00471E84" w:rsidP="00471E84">
      <w:pPr>
        <w:pStyle w:val="1"/>
        <w:rPr>
          <w:rFonts w:ascii="仿宋_GB2312" w:eastAsia="仿宋_GB2312"/>
          <w:sz w:val="32"/>
          <w:szCs w:val="32"/>
        </w:rPr>
      </w:pPr>
      <w:bookmarkStart w:id="22" w:name="_Toc257903626"/>
      <w:bookmarkStart w:id="23" w:name="_Toc257962695"/>
      <w:r w:rsidRPr="007D0710">
        <w:rPr>
          <w:rFonts w:ascii="仿宋_GB2312" w:eastAsia="仿宋_GB2312" w:hint="eastAsia"/>
          <w:sz w:val="32"/>
          <w:szCs w:val="32"/>
        </w:rPr>
        <w:lastRenderedPageBreak/>
        <w:t>第十一条  保密</w:t>
      </w:r>
      <w:bookmarkEnd w:id="22"/>
      <w:bookmarkEnd w:id="23"/>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11.1</w:t>
      </w:r>
      <w:r w:rsidRPr="007D0710">
        <w:rPr>
          <w:rFonts w:ascii="仿宋_GB2312" w:eastAsia="仿宋_GB2312" w:hAnsi="宋体" w:hint="eastAsia"/>
          <w:sz w:val="30"/>
          <w:szCs w:val="30"/>
        </w:rPr>
        <w:t>任何一方因发行承销工作获得其他方有关业务、财务状况及其他非公开信息的资料（包括书面资料和非书面资料，以下简称“保密资料”），</w:t>
      </w:r>
      <w:proofErr w:type="gramStart"/>
      <w:r w:rsidRPr="007D0710">
        <w:rPr>
          <w:rFonts w:ascii="仿宋_GB2312" w:eastAsia="仿宋_GB2312" w:hAnsi="宋体" w:hint="eastAsia"/>
          <w:sz w:val="30"/>
          <w:szCs w:val="30"/>
        </w:rPr>
        <w:t>除相关</w:t>
      </w:r>
      <w:proofErr w:type="gramEnd"/>
      <w:r w:rsidRPr="007D0710">
        <w:rPr>
          <w:rFonts w:ascii="仿宋_GB2312" w:eastAsia="仿宋_GB2312" w:hAnsi="宋体" w:hint="eastAsia"/>
          <w:sz w:val="30"/>
          <w:szCs w:val="30"/>
        </w:rPr>
        <w:t>协议另有约定外，接受上述保密资料的一方应当对该资料予以保密，除对履行其工作职责而需知道上述保密资料的本方雇员外，不向任何人或机构透露上述保密资料。</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w:t>
      </w:r>
      <w:proofErr w:type="gramStart"/>
      <w:r w:rsidRPr="007D0710">
        <w:rPr>
          <w:rFonts w:ascii="仿宋_GB2312" w:eastAsia="仿宋_GB2312" w:hAnsi="宋体" w:hint="eastAsia"/>
          <w:sz w:val="30"/>
          <w:szCs w:val="30"/>
        </w:rPr>
        <w:t>上述第11</w:t>
      </w:r>
      <w:proofErr w:type="gramEnd"/>
      <w:r w:rsidRPr="007D0710">
        <w:rPr>
          <w:rFonts w:ascii="仿宋_GB2312" w:eastAsia="仿宋_GB2312" w:hAnsi="宋体" w:hint="eastAsia"/>
          <w:sz w:val="30"/>
          <w:szCs w:val="30"/>
        </w:rPr>
        <w:t>.1款的规定不适用于下述保密资料：</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11.2.1</w:t>
      </w:r>
      <w:r w:rsidRPr="007D0710">
        <w:rPr>
          <w:rFonts w:ascii="仿宋_GB2312" w:eastAsia="仿宋_GB2312" w:hAnsi="宋体" w:hint="eastAsia"/>
          <w:sz w:val="30"/>
          <w:szCs w:val="30"/>
        </w:rPr>
        <w:t>有书面记录能够证明发行承销工作之前已为接受方所知的资料。</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11.2.2</w:t>
      </w:r>
      <w:r w:rsidRPr="007D0710">
        <w:rPr>
          <w:rFonts w:ascii="仿宋_GB2312" w:eastAsia="仿宋_GB2312" w:hAnsi="宋体" w:hint="eastAsia"/>
          <w:sz w:val="30"/>
          <w:szCs w:val="30"/>
        </w:rPr>
        <w:t>非因接受方违反本协议而已公开的资料。</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11.2.3</w:t>
      </w:r>
      <w:r w:rsidRPr="007D0710">
        <w:rPr>
          <w:rFonts w:ascii="仿宋_GB2312" w:eastAsia="仿宋_GB2312" w:hAnsi="宋体" w:hint="eastAsia"/>
          <w:sz w:val="30"/>
          <w:szCs w:val="30"/>
        </w:rPr>
        <w:t>接受方从对保密资料不承担任何保密义务的第三方获得的资料。</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11.3</w:t>
      </w:r>
      <w:r w:rsidRPr="007D0710">
        <w:rPr>
          <w:rFonts w:ascii="仿宋_GB2312" w:eastAsia="仿宋_GB2312" w:hAnsi="宋体" w:hint="eastAsia"/>
          <w:sz w:val="30"/>
          <w:szCs w:val="30"/>
        </w:rPr>
        <w:t>每一方均应确保其本身及其与债务融资工具发行有关的关联方的董事、监事、高级管理人员和其他与债务融资工具发行有关的雇员同样遵守本条所述的保密义务。</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11.4</w:t>
      </w:r>
      <w:r w:rsidRPr="007D0710">
        <w:rPr>
          <w:rFonts w:ascii="仿宋_GB2312" w:eastAsia="仿宋_GB2312" w:hAnsi="宋体" w:hint="eastAsia"/>
          <w:sz w:val="30"/>
          <w:szCs w:val="30"/>
        </w:rPr>
        <w:t>接受方有权为债务融资工具发行的目的把保密资料披露给其关联方、承销团成员、中介机构及各方的雇员和顾问；但在这种情况下，只应向有</w:t>
      </w:r>
      <w:proofErr w:type="gramStart"/>
      <w:r w:rsidRPr="007D0710">
        <w:rPr>
          <w:rFonts w:ascii="仿宋_GB2312" w:eastAsia="仿宋_GB2312" w:hAnsi="宋体" w:hint="eastAsia"/>
          <w:sz w:val="30"/>
          <w:szCs w:val="30"/>
        </w:rPr>
        <w:t>合理业务</w:t>
      </w:r>
      <w:proofErr w:type="gramEnd"/>
      <w:r w:rsidRPr="007D0710">
        <w:rPr>
          <w:rFonts w:ascii="仿宋_GB2312" w:eastAsia="仿宋_GB2312" w:hAnsi="宋体" w:hint="eastAsia"/>
          <w:sz w:val="30"/>
          <w:szCs w:val="30"/>
        </w:rPr>
        <w:t>需要的人或机构披露该等资料，并要求上述各方遵守本保密条款。</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11.5</w:t>
      </w:r>
      <w:r w:rsidRPr="007D0710">
        <w:rPr>
          <w:rFonts w:ascii="仿宋_GB2312" w:eastAsia="仿宋_GB2312" w:hAnsi="宋体" w:hint="eastAsia"/>
          <w:sz w:val="30"/>
          <w:szCs w:val="30"/>
        </w:rPr>
        <w:t>一方有权根据法律及交易商协会相关自律规范文件及有权机构的要求把资料披露给相关政府部门或有关机构。但是，在不</w:t>
      </w:r>
      <w:r w:rsidRPr="007D0710">
        <w:rPr>
          <w:rFonts w:ascii="仿宋_GB2312" w:eastAsia="仿宋_GB2312" w:hAnsi="宋体" w:hint="eastAsia"/>
          <w:sz w:val="30"/>
          <w:szCs w:val="30"/>
        </w:rPr>
        <w:lastRenderedPageBreak/>
        <w:t>违反法律及交易商协会相关自律规范文件的前提下，被要求做出上述披露的一方应在上述披露前把该要求通知其他方。</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11.6</w:t>
      </w:r>
      <w:r w:rsidRPr="007D0710">
        <w:rPr>
          <w:rFonts w:ascii="仿宋_GB2312" w:eastAsia="仿宋_GB2312" w:hAnsi="宋体" w:hint="eastAsia"/>
          <w:sz w:val="30"/>
          <w:szCs w:val="30"/>
        </w:rPr>
        <w:t>本条的任何规定不应妨碍一方按其诚信判断做出按照法律及交易商协会相关自律规范文件的公布或披露。</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11.7</w:t>
      </w:r>
      <w:r w:rsidRPr="007D0710">
        <w:rPr>
          <w:rFonts w:ascii="仿宋_GB2312" w:eastAsia="仿宋_GB2312" w:hAnsi="宋体" w:hint="eastAsia"/>
          <w:sz w:val="30"/>
          <w:szCs w:val="30"/>
        </w:rPr>
        <w:t>本条规定不适用于在本协议各签署方事先给予书面同意之情形下所做出的披露。</w:t>
      </w:r>
    </w:p>
    <w:p w:rsidR="00471E84" w:rsidRPr="007D0710" w:rsidRDefault="00471E84" w:rsidP="00471E84">
      <w:pPr>
        <w:pStyle w:val="1"/>
        <w:rPr>
          <w:rFonts w:ascii="仿宋_GB2312" w:eastAsia="仿宋_GB2312"/>
          <w:sz w:val="32"/>
          <w:szCs w:val="32"/>
        </w:rPr>
      </w:pPr>
      <w:bookmarkStart w:id="24" w:name="_Toc257903627"/>
      <w:bookmarkStart w:id="25" w:name="_Toc257962696"/>
      <w:r w:rsidRPr="007D0710">
        <w:rPr>
          <w:rFonts w:ascii="仿宋_GB2312" w:eastAsia="仿宋_GB2312" w:hint="eastAsia"/>
          <w:sz w:val="32"/>
          <w:szCs w:val="32"/>
        </w:rPr>
        <w:t>第十二条  转让</w:t>
      </w:r>
      <w:bookmarkEnd w:id="24"/>
      <w:bookmarkEnd w:id="25"/>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w:t>
      </w:r>
      <w:r w:rsidRPr="007D0710">
        <w:rPr>
          <w:rFonts w:ascii="仿宋_GB2312" w:eastAsia="仿宋_GB2312" w:hAnsi="宋体" w:hint="eastAsia"/>
          <w:sz w:val="30"/>
          <w:szCs w:val="30"/>
        </w:rPr>
        <w:t>未经各方事先书面同意，本协议任何一方不得转让其在本协议项下的权利或义务。</w:t>
      </w:r>
      <w:bookmarkStart w:id="26" w:name="_Toc241486358"/>
    </w:p>
    <w:p w:rsidR="00471E84" w:rsidRPr="007D0710" w:rsidRDefault="00471E84" w:rsidP="00471E84">
      <w:pPr>
        <w:pStyle w:val="1"/>
        <w:rPr>
          <w:rFonts w:ascii="仿宋_GB2312" w:eastAsia="仿宋_GB2312"/>
          <w:sz w:val="32"/>
          <w:szCs w:val="32"/>
        </w:rPr>
      </w:pPr>
      <w:bookmarkStart w:id="27" w:name="_Toc257903628"/>
      <w:bookmarkStart w:id="28" w:name="_Toc257962697"/>
      <w:bookmarkEnd w:id="26"/>
      <w:r w:rsidRPr="007D0710">
        <w:rPr>
          <w:rFonts w:ascii="仿宋_GB2312" w:eastAsia="仿宋_GB2312" w:hint="eastAsia"/>
          <w:sz w:val="32"/>
          <w:szCs w:val="32"/>
        </w:rPr>
        <w:t>第十三条  不放弃权利</w:t>
      </w:r>
      <w:bookmarkEnd w:id="27"/>
      <w:bookmarkEnd w:id="28"/>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13.1 </w:t>
      </w:r>
      <w:r w:rsidRPr="007D0710">
        <w:rPr>
          <w:rFonts w:ascii="仿宋_GB2312" w:eastAsia="仿宋_GB2312" w:hAnsi="宋体" w:hint="eastAsia"/>
          <w:sz w:val="30"/>
          <w:szCs w:val="30"/>
        </w:rPr>
        <w:t>未行使、延迟行使或部分行使本协议下的任何权利，不应被视为放弃权利。</w:t>
      </w:r>
    </w:p>
    <w:p w:rsidR="00471E84" w:rsidRPr="007D0710" w:rsidRDefault="00471E84" w:rsidP="00471E84">
      <w:pPr>
        <w:pStyle w:val="1"/>
        <w:rPr>
          <w:rFonts w:ascii="仿宋_GB2312" w:eastAsia="仿宋_GB2312"/>
          <w:sz w:val="32"/>
          <w:szCs w:val="32"/>
        </w:rPr>
      </w:pPr>
      <w:bookmarkStart w:id="29" w:name="_Toc257903629"/>
      <w:bookmarkStart w:id="30" w:name="_Toc257962698"/>
      <w:r w:rsidRPr="007D0710">
        <w:rPr>
          <w:rFonts w:ascii="仿宋_GB2312" w:eastAsia="仿宋_GB2312" w:hint="eastAsia"/>
          <w:sz w:val="32"/>
          <w:szCs w:val="32"/>
        </w:rPr>
        <w:t>第十四条  通知方式及其生效</w:t>
      </w:r>
      <w:bookmarkEnd w:id="29"/>
      <w:bookmarkEnd w:id="30"/>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w:t>
      </w:r>
      <w:r w:rsidRPr="007D0710">
        <w:rPr>
          <w:rFonts w:ascii="仿宋_GB2312" w:eastAsia="仿宋_GB2312" w:hAnsi="宋体" w:hint="eastAsia"/>
          <w:sz w:val="30"/>
          <w:szCs w:val="30"/>
        </w:rPr>
        <w:t>除非本协议另有规定，任何一方向本协议其他方发出本协议规定的任何通知应以书面形式做出，以中文书写，并以专人递送或速递服务、挂号邮寄、传真、电子信息系统等形式发往本协议列明的有关地址。</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14.1.1</w:t>
      </w:r>
      <w:r w:rsidRPr="007D0710">
        <w:rPr>
          <w:rFonts w:ascii="仿宋_GB2312" w:eastAsia="仿宋_GB2312" w:hAnsi="宋体" w:hint="eastAsia"/>
          <w:sz w:val="30"/>
          <w:szCs w:val="30"/>
        </w:rPr>
        <w:t>采用专人递送或速递服务的，于送达回执的签收日生效；但是收件方、收件方的代理人或对收件方行使破产管理人权限的人士拒绝在送达回执上签收的，</w:t>
      </w:r>
      <w:proofErr w:type="gramStart"/>
      <w:r w:rsidRPr="007D0710">
        <w:rPr>
          <w:rFonts w:ascii="仿宋_GB2312" w:eastAsia="仿宋_GB2312" w:hAnsi="宋体" w:hint="eastAsia"/>
          <w:sz w:val="30"/>
          <w:szCs w:val="30"/>
        </w:rPr>
        <w:t>发件方可</w:t>
      </w:r>
      <w:proofErr w:type="gramEnd"/>
      <w:r w:rsidRPr="007D0710">
        <w:rPr>
          <w:rFonts w:ascii="仿宋_GB2312" w:eastAsia="仿宋_GB2312" w:hAnsi="宋体" w:hint="eastAsia"/>
          <w:sz w:val="30"/>
          <w:szCs w:val="30"/>
        </w:rPr>
        <w:t>采用公证送达的方式，或可根据本协议各签署方在补充协议中约定的公告送达或留置送达方式做出有效通知，且经公证送达、公告送达或留置送达而生效的通知应被视为在一切方面具有与根据原送达方式而生效的通知相同的效力。</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14.1.2</w:t>
      </w:r>
      <w:r w:rsidRPr="007D0710">
        <w:rPr>
          <w:rFonts w:ascii="仿宋_GB2312" w:eastAsia="仿宋_GB2312" w:hAnsi="宋体" w:hint="eastAsia"/>
          <w:sz w:val="30"/>
          <w:szCs w:val="30"/>
        </w:rPr>
        <w:t>采用挂号邮寄方式发送的，于签收日生效。</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14.1.3</w:t>
      </w:r>
      <w:r w:rsidRPr="007D0710">
        <w:rPr>
          <w:rFonts w:ascii="仿宋_GB2312" w:eastAsia="仿宋_GB2312" w:hAnsi="宋体" w:hint="eastAsia"/>
          <w:sz w:val="30"/>
          <w:szCs w:val="30"/>
        </w:rPr>
        <w:t>采用传真发送的，于收件方确认收到字迹清楚的传真当日生效。</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14.1.4</w:t>
      </w:r>
      <w:r w:rsidRPr="007D0710">
        <w:rPr>
          <w:rFonts w:ascii="仿宋_GB2312" w:eastAsia="仿宋_GB2312" w:hAnsi="宋体" w:hint="eastAsia"/>
          <w:sz w:val="30"/>
          <w:szCs w:val="30"/>
        </w:rPr>
        <w:t>采用电子信息系统发送的，于通知进入收件方指定的接受电子信息的系统之日生效。</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14.1.5</w:t>
      </w:r>
      <w:r w:rsidRPr="007D0710">
        <w:rPr>
          <w:rFonts w:ascii="仿宋_GB2312" w:eastAsia="仿宋_GB2312" w:hAnsi="宋体" w:hint="eastAsia"/>
          <w:sz w:val="30"/>
          <w:szCs w:val="30"/>
        </w:rPr>
        <w:t>采用其他方式的，于本协议各签署方另行约定的时间生效。</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w:t>
      </w:r>
      <w:r w:rsidRPr="007D0710">
        <w:rPr>
          <w:rFonts w:ascii="仿宋_GB2312" w:eastAsia="仿宋_GB2312" w:hAnsi="宋体" w:hint="eastAsia"/>
          <w:sz w:val="30"/>
          <w:szCs w:val="30"/>
        </w:rPr>
        <w:t>若以上日期并非工作日，或通知是在某个工作日的营业时间结束后送达、收到或进入相关系统的，则该通知应被视为在该日之后的下一个工作日生效。</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14.3</w:t>
      </w:r>
      <w:r w:rsidRPr="007D0710">
        <w:rPr>
          <w:rFonts w:ascii="仿宋_GB2312" w:eastAsia="仿宋_GB2312" w:hAnsi="宋体" w:hint="eastAsia"/>
          <w:sz w:val="30"/>
          <w:szCs w:val="30"/>
        </w:rPr>
        <w:t>若任何一方的通讯地址或联系方式发生变更，该方应立即按本协议约定的方法通知其他各方。变更后的通讯地址或联系方式</w:t>
      </w:r>
      <w:proofErr w:type="gramStart"/>
      <w:r w:rsidRPr="007D0710">
        <w:rPr>
          <w:rFonts w:ascii="仿宋_GB2312" w:eastAsia="仿宋_GB2312" w:hAnsi="宋体" w:hint="eastAsia"/>
          <w:sz w:val="30"/>
          <w:szCs w:val="30"/>
        </w:rPr>
        <w:t>自对方</w:t>
      </w:r>
      <w:proofErr w:type="gramEnd"/>
      <w:r w:rsidRPr="007D0710">
        <w:rPr>
          <w:rFonts w:ascii="仿宋_GB2312" w:eastAsia="仿宋_GB2312" w:hAnsi="宋体" w:hint="eastAsia"/>
          <w:sz w:val="30"/>
          <w:szCs w:val="30"/>
        </w:rPr>
        <w:t>收到变更通知时生效。</w:t>
      </w:r>
    </w:p>
    <w:p w:rsidR="00471E84" w:rsidRPr="007D0710" w:rsidRDefault="00471E84" w:rsidP="00471E84">
      <w:pPr>
        <w:pStyle w:val="1"/>
        <w:rPr>
          <w:rFonts w:ascii="仿宋_GB2312" w:eastAsia="仿宋_GB2312"/>
          <w:sz w:val="32"/>
          <w:szCs w:val="32"/>
        </w:rPr>
      </w:pPr>
      <w:bookmarkStart w:id="31" w:name="_Toc257903630"/>
      <w:bookmarkStart w:id="32" w:name="_Toc257962699"/>
      <w:r w:rsidRPr="007D0710">
        <w:rPr>
          <w:rFonts w:ascii="仿宋_GB2312" w:eastAsia="仿宋_GB2312" w:hint="eastAsia"/>
          <w:sz w:val="32"/>
          <w:szCs w:val="32"/>
        </w:rPr>
        <w:lastRenderedPageBreak/>
        <w:t>第十五条  协议的签署和生效</w:t>
      </w:r>
      <w:bookmarkEnd w:id="31"/>
      <w:bookmarkEnd w:id="32"/>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15.1</w:t>
      </w:r>
      <w:r w:rsidRPr="007D0710">
        <w:rPr>
          <w:rFonts w:ascii="仿宋_GB2312" w:eastAsia="仿宋_GB2312" w:hAnsi="宋体" w:hint="eastAsia"/>
          <w:sz w:val="30"/>
          <w:szCs w:val="30"/>
        </w:rPr>
        <w:t>《承销团协议》经签署方法定代表人或授权签字人签字并加盖公章、报交易商协会备案后即对签署方生效，本协议各签署方之间可根据需要签署补充协议。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15.2</w:t>
      </w:r>
      <w:r w:rsidRPr="007D0710">
        <w:rPr>
          <w:rFonts w:ascii="仿宋_GB2312" w:eastAsia="仿宋_GB2312" w:hAnsi="宋体" w:hint="eastAsia"/>
          <w:sz w:val="30"/>
          <w:szCs w:val="30"/>
        </w:rPr>
        <w:t>除非根据本协议约定终止，或因其他重大变化需要重新修订和重新签署，《承销团协议》一经签署对签署方长期有效。</w:t>
      </w:r>
    </w:p>
    <w:p w:rsidR="00471E84" w:rsidRPr="007D0710" w:rsidRDefault="00471E84" w:rsidP="00471E84">
      <w:pPr>
        <w:pStyle w:val="3"/>
        <w:spacing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15.3</w:t>
      </w:r>
      <w:r w:rsidRPr="007D0710">
        <w:rPr>
          <w:rFonts w:ascii="仿宋_GB2312" w:eastAsia="仿宋_GB2312" w:hAnsi="宋体" w:hint="eastAsia"/>
          <w:sz w:val="30"/>
          <w:szCs w:val="30"/>
        </w:rPr>
        <w:t>除各期债务融资工具交易有效约定外，本协议各签署方在《承销团协议》、《补充协议》之后不再另行签署与本协议项下债务融资工具承销相关的协议、合同和/或其他文件等。</w:t>
      </w:r>
    </w:p>
    <w:p w:rsidR="00471E84" w:rsidRPr="007D0710" w:rsidRDefault="00471E84" w:rsidP="00471E84">
      <w:pPr>
        <w:pStyle w:val="3"/>
        <w:spacing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15.4</w:t>
      </w:r>
      <w:r w:rsidRPr="007D0710">
        <w:rPr>
          <w:rFonts w:ascii="仿宋_GB2312" w:eastAsia="仿宋_GB2312" w:hAnsi="宋体" w:hint="eastAsia"/>
          <w:sz w:val="30"/>
          <w:szCs w:val="30"/>
        </w:rPr>
        <w:t>各方在签署本协议之后有关债务融资工具的组团承销行为适用本协议。除非法律要求或各方另有约定，对于本协议各签署方之间在签署本协议之前进行的，且在签署本协议时尚未履行完毕的债务融资工具承销项目，仍适用原协议。</w:t>
      </w:r>
      <w:r w:rsidRPr="007D0710">
        <w:rPr>
          <w:rFonts w:ascii="仿宋_GB2312" w:eastAsia="仿宋_GB2312" w:hAnsi="宋体" w:hint="eastAsia"/>
          <w:b/>
          <w:sz w:val="30"/>
          <w:szCs w:val="30"/>
        </w:rPr>
        <w:t xml:space="preserve"> </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15.5</w:t>
      </w:r>
      <w:r w:rsidRPr="007D0710">
        <w:rPr>
          <w:rFonts w:ascii="仿宋_GB2312" w:eastAsia="仿宋_GB2312" w:hAnsi="宋体" w:hint="eastAsia"/>
          <w:sz w:val="30"/>
          <w:szCs w:val="30"/>
        </w:rPr>
        <w:t>主承销方应按照法律及交易商协会相关自律规范文件的要求及时将承销团协议、补充协议（及其修改）和各期债务融资工具的交易有效约定送中国银行间市场交易商协会备案。</w:t>
      </w:r>
    </w:p>
    <w:p w:rsidR="00471E84" w:rsidRPr="007D0710" w:rsidRDefault="00471E84" w:rsidP="00471E84">
      <w:pPr>
        <w:pStyle w:val="1"/>
        <w:rPr>
          <w:rFonts w:ascii="仿宋_GB2312" w:eastAsia="仿宋_GB2312"/>
          <w:sz w:val="32"/>
          <w:szCs w:val="32"/>
        </w:rPr>
      </w:pPr>
      <w:bookmarkStart w:id="33" w:name="_Toc241486362"/>
      <w:bookmarkStart w:id="34" w:name="_Toc245575869"/>
      <w:bookmarkStart w:id="35" w:name="_Toc257903631"/>
      <w:bookmarkStart w:id="36" w:name="_Toc257962700"/>
      <w:r w:rsidRPr="007D0710">
        <w:rPr>
          <w:rFonts w:ascii="仿宋_GB2312" w:eastAsia="仿宋_GB2312" w:hint="eastAsia"/>
          <w:sz w:val="32"/>
          <w:szCs w:val="32"/>
        </w:rPr>
        <w:t>第十六条  协议的修改</w:t>
      </w:r>
      <w:bookmarkEnd w:id="33"/>
      <w:bookmarkEnd w:id="34"/>
      <w:bookmarkEnd w:id="35"/>
      <w:bookmarkEnd w:id="36"/>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16.1</w:t>
      </w:r>
      <w:r w:rsidRPr="007D0710">
        <w:rPr>
          <w:rFonts w:ascii="仿宋_GB2312" w:eastAsia="仿宋_GB2312" w:hAnsi="宋体" w:hint="eastAsia"/>
          <w:sz w:val="30"/>
          <w:szCs w:val="30"/>
        </w:rPr>
        <w:t xml:space="preserve"> 在不违反中国法律的前提下，本协议各签署方可在补充协议中对《承销团协议》有关条款进行特别约定或对本协议未尽事</w:t>
      </w:r>
      <w:r w:rsidRPr="007D0710">
        <w:rPr>
          <w:rFonts w:ascii="仿宋_GB2312" w:eastAsia="仿宋_GB2312" w:hAnsi="宋体" w:hint="eastAsia"/>
          <w:sz w:val="30"/>
          <w:szCs w:val="30"/>
        </w:rPr>
        <w:lastRenderedPageBreak/>
        <w:t>宜进行补充约定，但不得排除、变更或修改本协议的下述内容：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16.1.1</w:t>
      </w:r>
      <w:r w:rsidRPr="007D0710">
        <w:rPr>
          <w:rFonts w:ascii="仿宋_GB2312" w:eastAsia="仿宋_GB2312" w:hAnsi="宋体" w:hint="eastAsia"/>
          <w:sz w:val="30"/>
          <w:szCs w:val="30"/>
        </w:rPr>
        <w:t>第一条第1.35款对“中国法律”的定义；</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16.1.2</w:t>
      </w:r>
      <w:r w:rsidRPr="007D0710">
        <w:rPr>
          <w:rFonts w:ascii="仿宋_GB2312" w:eastAsia="仿宋_GB2312" w:hAnsi="宋体" w:hint="eastAsia"/>
          <w:sz w:val="30"/>
          <w:szCs w:val="30"/>
        </w:rPr>
        <w:t>第二条“协议的构成与效力等级”；</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16.1.3 </w:t>
      </w:r>
      <w:r w:rsidRPr="007D0710">
        <w:rPr>
          <w:rFonts w:ascii="仿宋_GB2312" w:eastAsia="仿宋_GB2312" w:hAnsi="宋体" w:hint="eastAsia"/>
          <w:sz w:val="30"/>
          <w:szCs w:val="30"/>
        </w:rPr>
        <w:t>第七条“声明、保证和承诺”；</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16.1.4 </w:t>
      </w:r>
      <w:r w:rsidRPr="007D0710">
        <w:rPr>
          <w:rFonts w:ascii="仿宋_GB2312" w:eastAsia="仿宋_GB2312" w:hAnsi="宋体" w:hint="eastAsia"/>
          <w:sz w:val="30"/>
          <w:szCs w:val="30"/>
        </w:rPr>
        <w:t>第十五条“协议的签署和生效”；</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16.1.5</w:t>
      </w:r>
      <w:r w:rsidRPr="007D0710">
        <w:rPr>
          <w:rFonts w:ascii="仿宋_GB2312" w:eastAsia="仿宋_GB2312" w:hAnsi="宋体" w:hint="eastAsia"/>
          <w:sz w:val="30"/>
          <w:szCs w:val="30"/>
        </w:rPr>
        <w:t>本第十六条；以及</w:t>
      </w:r>
    </w:p>
    <w:p w:rsidR="00471E84" w:rsidRPr="007D0710" w:rsidRDefault="00471E84" w:rsidP="00471E84">
      <w:pPr>
        <w:pStyle w:val="3"/>
        <w:spacing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16.1.6</w:t>
      </w:r>
      <w:r w:rsidRPr="007D0710">
        <w:rPr>
          <w:rFonts w:ascii="仿宋_GB2312" w:eastAsia="仿宋_GB2312" w:hAnsi="宋体" w:hint="eastAsia"/>
          <w:sz w:val="30"/>
          <w:szCs w:val="30"/>
        </w:rPr>
        <w:t>第十八条第18.1款、第18.4款和第18.5款。</w:t>
      </w:r>
    </w:p>
    <w:p w:rsidR="00471E84" w:rsidRPr="007D0710" w:rsidRDefault="00471E84" w:rsidP="00471E84">
      <w:pPr>
        <w:pStyle w:val="1"/>
        <w:rPr>
          <w:rFonts w:ascii="仿宋_GB2312" w:eastAsia="仿宋_GB2312"/>
          <w:sz w:val="32"/>
          <w:szCs w:val="32"/>
        </w:rPr>
      </w:pPr>
      <w:bookmarkStart w:id="37" w:name="_Toc257903632"/>
      <w:bookmarkStart w:id="38" w:name="_Toc257962701"/>
      <w:r w:rsidRPr="007D0710">
        <w:rPr>
          <w:rFonts w:ascii="仿宋_GB2312" w:eastAsia="仿宋_GB2312" w:hint="eastAsia"/>
          <w:sz w:val="32"/>
          <w:szCs w:val="32"/>
        </w:rPr>
        <w:t>第十七条  协议的解除和终止</w:t>
      </w:r>
      <w:bookmarkEnd w:id="37"/>
      <w:bookmarkEnd w:id="38"/>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17.1 </w:t>
      </w:r>
      <w:r w:rsidRPr="007D0710">
        <w:rPr>
          <w:rFonts w:ascii="仿宋_GB2312" w:eastAsia="仿宋_GB2312" w:hAnsi="宋体" w:hint="eastAsia"/>
          <w:sz w:val="30"/>
          <w:szCs w:val="30"/>
        </w:rPr>
        <w:t>本协议项下某期具体债务融资工具可以由于以下原因而终止适用本协议：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17.1.1 </w:t>
      </w:r>
      <w:r w:rsidRPr="007D0710">
        <w:rPr>
          <w:rFonts w:ascii="仿宋_GB2312" w:eastAsia="仿宋_GB2312" w:hAnsi="宋体" w:hint="eastAsia"/>
          <w:sz w:val="30"/>
          <w:szCs w:val="30"/>
        </w:rPr>
        <w:t>因当期债务融资工具《承销协议》执行完毕、提前终止或被解除；</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17.1.2</w:t>
      </w:r>
      <w:r w:rsidRPr="007D0710">
        <w:rPr>
          <w:rFonts w:ascii="仿宋_GB2312" w:eastAsia="仿宋_GB2312" w:hAnsi="宋体" w:hint="eastAsia"/>
          <w:sz w:val="30"/>
          <w:szCs w:val="30"/>
        </w:rPr>
        <w:t xml:space="preserve"> 当期债务融资工具承销团各方协商一致并书面确认；</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17.1.3</w:t>
      </w:r>
      <w:r w:rsidRPr="007D0710">
        <w:rPr>
          <w:rFonts w:ascii="仿宋_GB2312" w:eastAsia="仿宋_GB2312" w:hAnsi="宋体" w:hint="eastAsia"/>
          <w:sz w:val="30"/>
          <w:szCs w:val="30"/>
        </w:rPr>
        <w:t xml:space="preserve"> 出现本协议第八条第8.2款约定的事项；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17.1.4</w:t>
      </w:r>
      <w:r w:rsidRPr="007D0710">
        <w:rPr>
          <w:rFonts w:ascii="仿宋_GB2312" w:eastAsia="仿宋_GB2312" w:hAnsi="宋体" w:hint="eastAsia"/>
          <w:sz w:val="30"/>
          <w:szCs w:val="30"/>
        </w:rPr>
        <w:t xml:space="preserve"> 出现本协议第十条第10.5款约定的事项。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17.1.5</w:t>
      </w:r>
      <w:r w:rsidRPr="007D0710">
        <w:rPr>
          <w:rFonts w:ascii="仿宋_GB2312" w:eastAsia="仿宋_GB2312" w:hAnsi="宋体" w:hint="eastAsia"/>
          <w:sz w:val="30"/>
          <w:szCs w:val="30"/>
        </w:rPr>
        <w:t xml:space="preserve"> 本协议终止而终止适用。</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17.2</w:t>
      </w:r>
      <w:r w:rsidRPr="007D0710">
        <w:rPr>
          <w:rFonts w:ascii="仿宋_GB2312" w:eastAsia="仿宋_GB2312" w:hAnsi="宋体" w:hint="eastAsia"/>
          <w:sz w:val="30"/>
          <w:szCs w:val="30"/>
        </w:rPr>
        <w:t>本协议一方如丧失债务融资工具承销资质，则自动退出本</w:t>
      </w:r>
      <w:r w:rsidRPr="007D0710">
        <w:rPr>
          <w:rFonts w:ascii="仿宋_GB2312" w:eastAsia="仿宋_GB2312" w:hAnsi="宋体" w:hint="eastAsia"/>
          <w:sz w:val="30"/>
          <w:szCs w:val="30"/>
        </w:rPr>
        <w:lastRenderedPageBreak/>
        <w:t>协议。</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17.3</w:t>
      </w:r>
      <w:r w:rsidRPr="007D0710">
        <w:rPr>
          <w:rFonts w:ascii="仿宋_GB2312" w:eastAsia="仿宋_GB2312" w:hAnsi="宋体" w:hint="eastAsia"/>
          <w:sz w:val="30"/>
          <w:szCs w:val="30"/>
        </w:rPr>
        <w:t>本协议一方可在交易商协会备案后主动退出本协议，但其在某一有关债务融资工具承销项目项下权利义务尚未履行完毕的，则自其在该具体项目中权利义务全部履行完毕之日起，本协议对该退出方终止适用。</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17.4</w:t>
      </w:r>
      <w:r w:rsidRPr="007D0710">
        <w:rPr>
          <w:rFonts w:ascii="仿宋_GB2312" w:eastAsia="仿宋_GB2312" w:hAnsi="宋体" w:hint="eastAsia"/>
          <w:sz w:val="30"/>
          <w:szCs w:val="30"/>
        </w:rPr>
        <w:t>经本本协议各签署方书面协商一致，可终止本协议。</w:t>
      </w:r>
    </w:p>
    <w:p w:rsidR="00471E84" w:rsidRPr="007D0710" w:rsidRDefault="00471E84" w:rsidP="00471E84">
      <w:pPr>
        <w:pStyle w:val="1"/>
        <w:rPr>
          <w:rFonts w:ascii="仿宋_GB2312" w:eastAsia="仿宋_GB2312"/>
          <w:sz w:val="32"/>
          <w:szCs w:val="32"/>
        </w:rPr>
      </w:pPr>
      <w:bookmarkStart w:id="39" w:name="_Toc257903633"/>
      <w:bookmarkStart w:id="40" w:name="_Toc257962702"/>
      <w:r w:rsidRPr="007D0710">
        <w:rPr>
          <w:rFonts w:ascii="仿宋_GB2312" w:eastAsia="仿宋_GB2312" w:hint="eastAsia"/>
          <w:sz w:val="32"/>
          <w:szCs w:val="32"/>
        </w:rPr>
        <w:t>第十八条  法律适用及争议的解决</w:t>
      </w:r>
      <w:bookmarkEnd w:id="39"/>
      <w:bookmarkEnd w:id="40"/>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18.1</w:t>
      </w:r>
      <w:r w:rsidRPr="007D0710">
        <w:rPr>
          <w:rFonts w:ascii="仿宋_GB2312" w:eastAsia="仿宋_GB2312" w:hAnsi="宋体" w:hint="eastAsia"/>
          <w:sz w:val="30"/>
          <w:szCs w:val="30"/>
        </w:rPr>
        <w:t>本协议适用中国法律，并根据中国法律解释。</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18.2</w:t>
      </w:r>
      <w:r w:rsidRPr="007D0710" w:rsidDel="00A21B81">
        <w:rPr>
          <w:rFonts w:ascii="仿宋_GB2312" w:eastAsia="仿宋_GB2312" w:hAnsi="宋体" w:hint="eastAsia"/>
          <w:sz w:val="30"/>
          <w:szCs w:val="30"/>
        </w:rPr>
        <w:t xml:space="preserve"> </w:t>
      </w:r>
      <w:r w:rsidRPr="007D0710">
        <w:rPr>
          <w:rFonts w:ascii="仿宋_GB2312" w:eastAsia="仿宋_GB2312" w:hAnsi="宋体" w:hint="eastAsia"/>
          <w:sz w:val="30"/>
          <w:szCs w:val="30"/>
        </w:rPr>
        <w:t>本协议各签署方可通过协商方式解决双方之间在本协议下或与本协议相关的任何争议、索赔或纠纷。</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18.3</w:t>
      </w:r>
      <w:r w:rsidRPr="007D0710">
        <w:rPr>
          <w:rFonts w:ascii="仿宋_GB2312" w:eastAsia="仿宋_GB2312" w:hAnsi="宋体" w:hint="eastAsia"/>
          <w:sz w:val="30"/>
          <w:szCs w:val="30"/>
        </w:rPr>
        <w:t>若本协议各签署方不进行协商或协商未果，本协议各签署方同意应将争议、纠纷或索赔提交中国国际经济贸易仲裁委员会按照届时有效地《中国国际经济贸易仲裁委员会仲裁规则》在北京以仲裁方式解决，仲裁庭由三名仲裁员组成，仲裁裁决是终局的，对本协议各签署方具有约束力。</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18.4</w:t>
      </w:r>
      <w:r w:rsidRPr="007D0710">
        <w:rPr>
          <w:rFonts w:ascii="仿宋_GB2312" w:eastAsia="仿宋_GB2312" w:hAnsi="宋体" w:hint="eastAsia"/>
          <w:sz w:val="30"/>
          <w:szCs w:val="30"/>
        </w:rPr>
        <w:t>若本协议各签署方另行约定其他仲裁机构解决争端，</w:t>
      </w:r>
      <w:proofErr w:type="gramStart"/>
      <w:r w:rsidRPr="007D0710">
        <w:rPr>
          <w:rFonts w:ascii="仿宋_GB2312" w:eastAsia="仿宋_GB2312" w:hAnsi="宋体" w:hint="eastAsia"/>
          <w:sz w:val="30"/>
          <w:szCs w:val="30"/>
        </w:rPr>
        <w:t>该其他</w:t>
      </w:r>
      <w:proofErr w:type="gramEnd"/>
      <w:r w:rsidRPr="007D0710">
        <w:rPr>
          <w:rFonts w:ascii="仿宋_GB2312" w:eastAsia="仿宋_GB2312" w:hAnsi="宋体" w:hint="eastAsia"/>
          <w:sz w:val="30"/>
          <w:szCs w:val="30"/>
        </w:rPr>
        <w:t>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18.5</w:t>
      </w:r>
      <w:r w:rsidRPr="007D0710">
        <w:rPr>
          <w:rFonts w:ascii="仿宋_GB2312" w:eastAsia="仿宋_GB2312" w:hAnsi="宋体" w:hint="eastAsia"/>
          <w:sz w:val="30"/>
          <w:szCs w:val="30"/>
        </w:rPr>
        <w:t>若本协议各签署方另行约定不采用仲裁而采用诉讼方式解决争端，则任何一方只能向人民法院提起诉讼。</w:t>
      </w:r>
    </w:p>
    <w:p w:rsidR="00471E84" w:rsidRPr="007D0710" w:rsidRDefault="00471E84" w:rsidP="00471E84">
      <w:pPr>
        <w:pStyle w:val="3"/>
        <w:spacing w:before="120"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18.6 </w:t>
      </w:r>
      <w:r w:rsidRPr="007D0710">
        <w:rPr>
          <w:rFonts w:ascii="仿宋_GB2312" w:eastAsia="仿宋_GB2312" w:hAnsi="宋体" w:hint="eastAsia"/>
          <w:sz w:val="30"/>
          <w:szCs w:val="30"/>
        </w:rPr>
        <w:t>针对本协议任何争议条款所进行的仲裁或诉讼不影响本协议其他条款的效力和继续履行。</w:t>
      </w:r>
    </w:p>
    <w:p w:rsidR="00471E84" w:rsidRPr="007D0710" w:rsidRDefault="00471E84" w:rsidP="00471E84">
      <w:pPr>
        <w:pStyle w:val="1"/>
        <w:rPr>
          <w:rFonts w:ascii="仿宋_GB2312" w:eastAsia="仿宋_GB2312"/>
          <w:sz w:val="32"/>
          <w:szCs w:val="32"/>
        </w:rPr>
      </w:pPr>
      <w:bookmarkStart w:id="41" w:name="_Toc257903634"/>
      <w:bookmarkStart w:id="42" w:name="_Toc257962703"/>
      <w:r w:rsidRPr="007D0710">
        <w:rPr>
          <w:rFonts w:ascii="仿宋_GB2312" w:eastAsia="仿宋_GB2312" w:hint="eastAsia"/>
          <w:sz w:val="32"/>
          <w:szCs w:val="32"/>
        </w:rPr>
        <w:t xml:space="preserve">第十九条  </w:t>
      </w:r>
      <w:bookmarkStart w:id="43" w:name="_Toc241486363"/>
      <w:r w:rsidRPr="007D0710">
        <w:rPr>
          <w:rFonts w:ascii="仿宋_GB2312" w:eastAsia="仿宋_GB2312" w:hint="eastAsia"/>
          <w:sz w:val="32"/>
          <w:szCs w:val="32"/>
        </w:rPr>
        <w:t>附则</w:t>
      </w:r>
      <w:bookmarkEnd w:id="41"/>
      <w:bookmarkEnd w:id="42"/>
      <w:bookmarkEnd w:id="43"/>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w:t>
      </w:r>
      <w:r w:rsidRPr="007D0710">
        <w:rPr>
          <w:rFonts w:ascii="仿宋_GB2312" w:eastAsia="仿宋_GB2312" w:hAnsi="宋体" w:hint="eastAsia"/>
          <w:sz w:val="30"/>
          <w:szCs w:val="30"/>
        </w:rPr>
        <w:t>在本协议中，除非上下文另有约定：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19.1.1</w:t>
      </w:r>
      <w:r w:rsidRPr="007D0710">
        <w:rPr>
          <w:rFonts w:ascii="仿宋_GB2312" w:eastAsia="仿宋_GB2312" w:hAnsi="宋体" w:hint="eastAsia"/>
          <w:sz w:val="30"/>
          <w:szCs w:val="30"/>
        </w:rPr>
        <w:t>凡提及本协议均包括补充协议（及其修改）和交易有效约定；</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19.1.2</w:t>
      </w:r>
      <w:r w:rsidRPr="007D0710">
        <w:rPr>
          <w:rFonts w:ascii="仿宋_GB2312" w:eastAsia="仿宋_GB2312" w:hAnsi="宋体" w:hint="eastAsia"/>
          <w:sz w:val="30"/>
          <w:szCs w:val="30"/>
        </w:rPr>
        <w:t>凡提及条、款和附件是指本协议的条、款和附件；</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19.1.3</w:t>
      </w:r>
      <w:r w:rsidRPr="007D0710">
        <w:rPr>
          <w:rFonts w:ascii="仿宋_GB2312" w:eastAsia="仿宋_GB2312" w:hAnsi="宋体" w:hint="eastAsia"/>
          <w:sz w:val="30"/>
          <w:szCs w:val="30"/>
        </w:rPr>
        <w:t>本协议名称、目录以及本协议所列标题仅出于便于参考之目的，并不影响本协议的结构且不应被用来解释本协议的任何内容；</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19.1.4</w:t>
      </w:r>
      <w:r w:rsidRPr="007D0710">
        <w:rPr>
          <w:rFonts w:ascii="仿宋_GB2312" w:eastAsia="仿宋_GB2312" w:hAnsi="宋体" w:hint="eastAsia"/>
          <w:sz w:val="30"/>
          <w:szCs w:val="30"/>
        </w:rPr>
        <w:t>除计息期限外，本协议中提及的任何 “日”或 “天”应为工作日。</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19.1.5</w:t>
      </w:r>
      <w:r w:rsidRPr="007D0710">
        <w:rPr>
          <w:rFonts w:ascii="仿宋_GB2312" w:eastAsia="仿宋_GB2312" w:hAnsi="宋体" w:hint="eastAsia"/>
          <w:sz w:val="30"/>
          <w:szCs w:val="30"/>
        </w:rPr>
        <w:t xml:space="preserve"> 本协议正本一式____份，一份由交易商协会备案，其余各份</w:t>
      </w:r>
      <w:proofErr w:type="gramStart"/>
      <w:r w:rsidRPr="007D0710">
        <w:rPr>
          <w:rFonts w:ascii="仿宋_GB2312" w:eastAsia="仿宋_GB2312" w:hAnsi="宋体" w:hint="eastAsia"/>
          <w:sz w:val="30"/>
          <w:szCs w:val="30"/>
        </w:rPr>
        <w:t>由签署</w:t>
      </w:r>
      <w:proofErr w:type="gramEnd"/>
      <w:r w:rsidRPr="007D0710">
        <w:rPr>
          <w:rFonts w:ascii="仿宋_GB2312" w:eastAsia="仿宋_GB2312" w:hAnsi="宋体" w:hint="eastAsia"/>
          <w:sz w:val="30"/>
          <w:szCs w:val="30"/>
        </w:rPr>
        <w:t>方分别留存。每份正本具有相同的法律效力。</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（以下无正文）</w:t>
      </w: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（本页为银行间债券市场非金融企业债务融资工具承销团协议之签署页）</w:t>
      </w: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签署方：</w:t>
      </w: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（公章）</w:t>
      </w: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p>
    <w:p w:rsidR="00471E84" w:rsidRPr="007D0710" w:rsidRDefault="00471E84" w:rsidP="00471E84">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法定代表人或授权代理人（签字）：</w:t>
      </w:r>
    </w:p>
    <w:p w:rsidR="00471E84" w:rsidRPr="007D0710" w:rsidRDefault="00471E84" w:rsidP="00471E84">
      <w:pPr>
        <w:pStyle w:val="3"/>
        <w:spacing w:after="156" w:line="360" w:lineRule="auto"/>
        <w:ind w:firstLine="0"/>
        <w:rPr>
          <w:rFonts w:ascii="仿宋_GB2312" w:eastAsia="仿宋_GB2312" w:hAnsi="宋体"/>
          <w:sz w:val="30"/>
          <w:szCs w:val="30"/>
        </w:rPr>
        <w:sectPr w:rsidR="00471E84" w:rsidRPr="007D0710" w:rsidSect="00F26762">
          <w:footerReference w:type="default" r:id="rId7"/>
          <w:pgSz w:w="11901" w:h="16834"/>
          <w:pgMar w:top="1440" w:right="1797" w:bottom="1440" w:left="1797" w:header="720" w:footer="720" w:gutter="0"/>
          <w:pgNumType w:start="1"/>
          <w:cols w:space="720"/>
        </w:sectPr>
      </w:pPr>
      <w:r w:rsidRPr="007D0710">
        <w:rPr>
          <w:rFonts w:ascii="仿宋_GB2312" w:eastAsia="仿宋_GB2312" w:hAnsi="宋体" w:hint="eastAsia"/>
          <w:sz w:val="30"/>
          <w:szCs w:val="30"/>
        </w:rPr>
        <w:t>签署时间：     年   月   日</w:t>
      </w:r>
    </w:p>
    <w:p w:rsidR="00471E84" w:rsidRPr="007D0710" w:rsidRDefault="00471E84" w:rsidP="00471E84">
      <w:pPr>
        <w:spacing w:before="156" w:after="156" w:line="360" w:lineRule="auto"/>
        <w:ind w:firstLine="411"/>
        <w:jc w:val="center"/>
        <w:rPr>
          <w:rFonts w:ascii="黑体" w:eastAsia="黑体" w:hAnsi="黑体"/>
          <w:sz w:val="32"/>
          <w:szCs w:val="32"/>
        </w:rPr>
      </w:pPr>
      <w:r w:rsidRPr="007D0710">
        <w:rPr>
          <w:rFonts w:ascii="黑体" w:eastAsia="黑体" w:hAnsi="黑体" w:hint="eastAsia"/>
          <w:sz w:val="32"/>
          <w:szCs w:val="32"/>
        </w:rPr>
        <w:lastRenderedPageBreak/>
        <w:t>银行间债券市场非金融企业债务融资工具承销团协议</w:t>
      </w:r>
    </w:p>
    <w:p w:rsidR="00471E84" w:rsidRPr="007D0710" w:rsidRDefault="00471E84" w:rsidP="00471E84">
      <w:pPr>
        <w:spacing w:before="156" w:after="156" w:line="360" w:lineRule="auto"/>
        <w:ind w:firstLine="411"/>
        <w:jc w:val="center"/>
        <w:rPr>
          <w:rFonts w:ascii="黑体" w:eastAsia="黑体" w:hAnsi="黑体"/>
          <w:sz w:val="32"/>
          <w:szCs w:val="32"/>
        </w:rPr>
      </w:pPr>
      <w:r w:rsidRPr="007D0710">
        <w:rPr>
          <w:rFonts w:ascii="黑体" w:eastAsia="黑体" w:hAnsi="黑体" w:hint="eastAsia"/>
          <w:sz w:val="32"/>
          <w:szCs w:val="32"/>
        </w:rPr>
        <w:t>补充协议</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本补充协议由：</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甲方______________________________，</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乙方______________________________，</w:t>
      </w:r>
      <w:r w:rsidRPr="007D0710">
        <w:rPr>
          <w:rFonts w:ascii="仿宋_GB2312" w:eastAsia="仿宋_GB2312" w:hAnsi="宋体"/>
          <w:sz w:val="30"/>
          <w:szCs w:val="30"/>
        </w:rPr>
        <w:t xml:space="preserve"> </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丙方（若有）______________________，</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于________年________月__________</w:t>
      </w:r>
      <w:proofErr w:type="gramStart"/>
      <w:r w:rsidRPr="007D0710">
        <w:rPr>
          <w:rFonts w:ascii="仿宋_GB2312" w:eastAsia="仿宋_GB2312" w:hAnsi="宋体" w:hint="eastAsia"/>
          <w:sz w:val="30"/>
          <w:szCs w:val="30"/>
        </w:rPr>
        <w:t>日签署</w:t>
      </w:r>
      <w:proofErr w:type="gramEnd"/>
      <w:r w:rsidRPr="007D0710">
        <w:rPr>
          <w:rFonts w:ascii="仿宋_GB2312" w:eastAsia="仿宋_GB2312" w:hAnsi="宋体" w:hint="eastAsia"/>
          <w:sz w:val="30"/>
          <w:szCs w:val="30"/>
        </w:rPr>
        <w:t>并生效。</w:t>
      </w:r>
    </w:p>
    <w:p w:rsidR="00471E84" w:rsidRPr="007D0710" w:rsidRDefault="00471E84" w:rsidP="00471E84">
      <w:pPr>
        <w:spacing w:before="156" w:after="156" w:line="36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鉴于上述各方均已签署《银行间债券市场非金融企业债务融资工具承销团协议（2013版）》（简称《承销团协议》），为进一步明确本期债务融资工具承销中各方权利义务，各方在承销团协议基础上签署本补充协议，对本期债务融资工具承销的下列事项做出补充或具体约定。</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本补充协议中的各项定义的含义与《承销团协议》中的相同定义的含义相同，但本补充协议对该定义的含义另有约定的除外。</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 xml:space="preserve">一、在本期债务融资工具组团承销中，《承销团协议》第    条第         </w:t>
      </w:r>
      <w:proofErr w:type="gramStart"/>
      <w:r w:rsidRPr="007D0710">
        <w:rPr>
          <w:rFonts w:ascii="仿宋_GB2312" w:eastAsia="仿宋_GB2312" w:hAnsi="宋体" w:hint="eastAsia"/>
          <w:sz w:val="30"/>
          <w:szCs w:val="30"/>
        </w:rPr>
        <w:t>款修改</w:t>
      </w:r>
      <w:proofErr w:type="gramEnd"/>
      <w:r w:rsidRPr="007D0710">
        <w:rPr>
          <w:rFonts w:ascii="仿宋_GB2312" w:eastAsia="仿宋_GB2312" w:hAnsi="宋体" w:hint="eastAsia"/>
          <w:sz w:val="30"/>
          <w:szCs w:val="30"/>
        </w:rPr>
        <w:t>为：</w:t>
      </w:r>
    </w:p>
    <w:p w:rsidR="00471E84" w:rsidRPr="007D0710" w:rsidRDefault="00471E84" w:rsidP="00471E84">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二、其他补充约定：</w:t>
      </w:r>
    </w:p>
    <w:p w:rsidR="00471E84" w:rsidRPr="007D0710" w:rsidRDefault="00471E84" w:rsidP="00471E84">
      <w:pPr>
        <w:spacing w:before="156" w:after="156" w:line="360" w:lineRule="auto"/>
        <w:rPr>
          <w:rFonts w:ascii="仿宋_GB2312" w:eastAsia="仿宋_GB2312"/>
          <w:b/>
          <w:sz w:val="30"/>
          <w:szCs w:val="30"/>
        </w:rPr>
      </w:pPr>
      <w:r w:rsidRPr="007D0710">
        <w:rPr>
          <w:rFonts w:ascii="仿宋_GB2312" w:eastAsia="仿宋_GB2312"/>
          <w:sz w:val="30"/>
          <w:szCs w:val="30"/>
        </w:rPr>
        <w:br w:type="page"/>
      </w:r>
      <w:r w:rsidRPr="007D0710">
        <w:rPr>
          <w:rFonts w:ascii="仿宋_GB2312" w:eastAsia="仿宋_GB2312" w:hint="eastAsia"/>
          <w:sz w:val="30"/>
          <w:szCs w:val="30"/>
        </w:rPr>
        <w:lastRenderedPageBreak/>
        <w:t>（本页为银行间债券市场非金融企业债务融资工具承销团协议之签署页）</w:t>
      </w:r>
    </w:p>
    <w:p w:rsidR="00471E84" w:rsidRPr="007D0710" w:rsidRDefault="00471E84" w:rsidP="00471E84">
      <w:pPr>
        <w:spacing w:before="156" w:after="156" w:line="360" w:lineRule="auto"/>
        <w:ind w:firstLine="411"/>
        <w:rPr>
          <w:rFonts w:ascii="仿宋_GB2312" w:eastAsia="仿宋_GB2312"/>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pPr>
      <w:r w:rsidRPr="007D0710">
        <w:rPr>
          <w:rFonts w:ascii="仿宋_GB2312" w:eastAsia="仿宋_GB2312" w:hint="eastAsia"/>
          <w:sz w:val="30"/>
          <w:szCs w:val="30"/>
        </w:rPr>
        <w:t>主承销方：</w:t>
      </w:r>
      <w:r w:rsidRPr="007D0710">
        <w:rPr>
          <w:rFonts w:ascii="仿宋_GB2312" w:eastAsia="仿宋_GB2312" w:hAnsi="宋体" w:hint="eastAsia"/>
          <w:b/>
          <w:sz w:val="30"/>
          <w:szCs w:val="30"/>
        </w:rPr>
        <w:t xml:space="preserve">             </w:t>
      </w:r>
      <w:r w:rsidRPr="007D0710">
        <w:rPr>
          <w:rFonts w:ascii="仿宋_GB2312" w:eastAsia="仿宋_GB2312" w:hint="eastAsia"/>
          <w:sz w:val="30"/>
          <w:szCs w:val="30"/>
        </w:rPr>
        <w:t>（公章）</w:t>
      </w:r>
    </w:p>
    <w:p w:rsidR="00471E84" w:rsidRPr="007D0710" w:rsidRDefault="00471E84" w:rsidP="00471E84">
      <w:pPr>
        <w:spacing w:before="156" w:after="156" w:line="360" w:lineRule="auto"/>
        <w:ind w:firstLineChars="200" w:firstLine="600"/>
        <w:rPr>
          <w:rFonts w:ascii="仿宋_GB2312" w:eastAsia="仿宋_GB2312"/>
          <w:sz w:val="30"/>
          <w:szCs w:val="30"/>
        </w:rPr>
      </w:pPr>
      <w:r w:rsidRPr="007D0710">
        <w:rPr>
          <w:rFonts w:ascii="仿宋_GB2312" w:eastAsia="仿宋_GB2312" w:hint="eastAsia"/>
          <w:sz w:val="30"/>
          <w:szCs w:val="30"/>
        </w:rPr>
        <w:t>法定代表人或授权代理人 （签字）</w:t>
      </w:r>
    </w:p>
    <w:p w:rsidR="00471E84" w:rsidRPr="007D0710" w:rsidRDefault="00471E84" w:rsidP="00471E84">
      <w:pPr>
        <w:spacing w:before="156" w:after="156" w:line="360" w:lineRule="auto"/>
        <w:ind w:firstLineChars="200" w:firstLine="600"/>
        <w:rPr>
          <w:rFonts w:ascii="仿宋_GB2312" w:eastAsia="仿宋_GB2312"/>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pPr>
      <w:r w:rsidRPr="007D0710">
        <w:rPr>
          <w:rFonts w:ascii="仿宋_GB2312" w:eastAsia="仿宋_GB2312" w:hint="eastAsia"/>
          <w:sz w:val="30"/>
          <w:szCs w:val="30"/>
        </w:rPr>
        <w:t>签署时间：    年    月     日</w:t>
      </w:r>
    </w:p>
    <w:p w:rsidR="00471E84" w:rsidRPr="007D0710" w:rsidRDefault="00471E84" w:rsidP="00471E84">
      <w:pPr>
        <w:spacing w:before="156" w:after="156" w:line="360" w:lineRule="auto"/>
        <w:rPr>
          <w:rFonts w:ascii="仿宋_GB2312" w:eastAsia="仿宋_GB2312"/>
          <w:sz w:val="30"/>
          <w:szCs w:val="30"/>
        </w:rPr>
      </w:pPr>
      <w:r w:rsidRPr="007D0710">
        <w:rPr>
          <w:rFonts w:ascii="仿宋_GB2312" w:eastAsia="仿宋_GB2312"/>
          <w:sz w:val="30"/>
          <w:szCs w:val="30"/>
        </w:rPr>
        <w:br w:type="page"/>
      </w:r>
      <w:r w:rsidRPr="007D0710">
        <w:rPr>
          <w:rFonts w:ascii="仿宋_GB2312" w:eastAsia="仿宋_GB2312" w:hint="eastAsia"/>
          <w:sz w:val="30"/>
          <w:szCs w:val="30"/>
        </w:rPr>
        <w:lastRenderedPageBreak/>
        <w:t>（本页为银行间债券市场非金融企业债务融资工具承销团协议之签署页）</w:t>
      </w:r>
    </w:p>
    <w:p w:rsidR="00471E84" w:rsidRPr="007D0710" w:rsidRDefault="00471E84" w:rsidP="00471E84">
      <w:pPr>
        <w:spacing w:before="156" w:after="156" w:line="360" w:lineRule="auto"/>
        <w:rPr>
          <w:rFonts w:ascii="仿宋_GB2312" w:eastAsia="仿宋_GB2312"/>
          <w:b/>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pPr>
      <w:r w:rsidRPr="007D0710">
        <w:rPr>
          <w:rFonts w:ascii="仿宋_GB2312" w:eastAsia="仿宋_GB2312" w:hint="eastAsia"/>
          <w:sz w:val="30"/>
          <w:szCs w:val="30"/>
        </w:rPr>
        <w:t>承销商：</w:t>
      </w:r>
      <w:r w:rsidRPr="007D0710">
        <w:rPr>
          <w:rFonts w:ascii="仿宋_GB2312" w:eastAsia="仿宋_GB2312" w:hAnsi="宋体" w:hint="eastAsia"/>
          <w:b/>
          <w:sz w:val="30"/>
          <w:szCs w:val="30"/>
        </w:rPr>
        <w:t xml:space="preserve">               </w:t>
      </w:r>
      <w:r w:rsidRPr="007D0710">
        <w:rPr>
          <w:rFonts w:ascii="仿宋_GB2312" w:eastAsia="仿宋_GB2312" w:hint="eastAsia"/>
          <w:sz w:val="30"/>
          <w:szCs w:val="30"/>
        </w:rPr>
        <w:t>（公章）</w:t>
      </w:r>
    </w:p>
    <w:p w:rsidR="00471E84" w:rsidRPr="007D0710" w:rsidRDefault="00471E84" w:rsidP="00471E84">
      <w:pPr>
        <w:spacing w:before="156" w:after="156" w:line="360" w:lineRule="auto"/>
        <w:ind w:firstLineChars="200" w:firstLine="600"/>
        <w:rPr>
          <w:rFonts w:ascii="仿宋_GB2312" w:eastAsia="仿宋_GB2312"/>
          <w:sz w:val="30"/>
          <w:szCs w:val="30"/>
        </w:rPr>
      </w:pPr>
      <w:r w:rsidRPr="007D0710">
        <w:rPr>
          <w:rFonts w:ascii="仿宋_GB2312" w:eastAsia="仿宋_GB2312" w:hint="eastAsia"/>
          <w:sz w:val="30"/>
          <w:szCs w:val="30"/>
        </w:rPr>
        <w:t>法定代表人或授权代理人 （签字）</w:t>
      </w:r>
    </w:p>
    <w:p w:rsidR="00471E84" w:rsidRPr="007D0710" w:rsidRDefault="00471E84" w:rsidP="00471E84">
      <w:pPr>
        <w:spacing w:before="156" w:after="156" w:line="360" w:lineRule="auto"/>
        <w:ind w:firstLineChars="200" w:firstLine="600"/>
        <w:rPr>
          <w:rFonts w:ascii="仿宋_GB2312" w:eastAsia="仿宋_GB2312"/>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pPr>
    </w:p>
    <w:p w:rsidR="00471E84" w:rsidRPr="007D0710" w:rsidRDefault="00471E84" w:rsidP="00471E84">
      <w:pPr>
        <w:spacing w:before="156" w:after="156" w:line="360" w:lineRule="auto"/>
        <w:ind w:firstLineChars="200" w:firstLine="600"/>
        <w:rPr>
          <w:rFonts w:ascii="仿宋_GB2312" w:eastAsia="仿宋_GB2312"/>
          <w:sz w:val="30"/>
          <w:szCs w:val="30"/>
        </w:rPr>
        <w:sectPr w:rsidR="00471E84" w:rsidRPr="007D0710" w:rsidSect="00F26762">
          <w:pgSz w:w="11901" w:h="16834"/>
          <w:pgMar w:top="1440" w:right="1797" w:bottom="1440" w:left="1797" w:header="720" w:footer="720" w:gutter="0"/>
          <w:pgNumType w:start="1"/>
          <w:cols w:space="720"/>
        </w:sectPr>
      </w:pPr>
      <w:r w:rsidRPr="007D0710">
        <w:rPr>
          <w:rFonts w:ascii="仿宋_GB2312" w:eastAsia="仿宋_GB2312" w:hint="eastAsia"/>
          <w:sz w:val="30"/>
          <w:szCs w:val="30"/>
        </w:rPr>
        <w:t>签署时间：    年    月     日</w:t>
      </w:r>
    </w:p>
    <w:p w:rsidR="00471E84" w:rsidRPr="007D0710" w:rsidRDefault="00471E84" w:rsidP="00471E84">
      <w:pPr>
        <w:spacing w:before="156" w:after="156" w:line="360" w:lineRule="auto"/>
        <w:jc w:val="left"/>
        <w:rPr>
          <w:rFonts w:ascii="仿宋_GB2312" w:eastAsia="仿宋_GB2312" w:hAnsi="宋体"/>
          <w:b/>
          <w:bCs/>
          <w:sz w:val="30"/>
          <w:szCs w:val="30"/>
        </w:rPr>
      </w:pPr>
      <w:r w:rsidRPr="007D0710">
        <w:rPr>
          <w:rFonts w:ascii="仿宋_GB2312" w:eastAsia="仿宋_GB2312" w:hAnsi="宋体" w:hint="eastAsia"/>
          <w:b/>
          <w:bCs/>
          <w:sz w:val="30"/>
          <w:szCs w:val="30"/>
        </w:rPr>
        <w:lastRenderedPageBreak/>
        <w:t>附件一：组团邀请函</w:t>
      </w:r>
    </w:p>
    <w:p w:rsidR="00471E84" w:rsidRPr="007D0710" w:rsidRDefault="00471E84" w:rsidP="00471E84">
      <w:pPr>
        <w:jc w:val="center"/>
        <w:rPr>
          <w:rFonts w:ascii="仿宋_GB2312" w:eastAsia="仿宋_GB2312" w:hAnsi="宋体"/>
          <w:b/>
          <w:sz w:val="30"/>
          <w:szCs w:val="30"/>
        </w:rPr>
      </w:pPr>
      <w:r w:rsidRPr="007D0710">
        <w:rPr>
          <w:rFonts w:ascii="仿宋_GB2312" w:eastAsia="仿宋_GB2312" w:hAnsi="宋体" w:hint="eastAsia"/>
          <w:b/>
          <w:sz w:val="30"/>
          <w:szCs w:val="30"/>
        </w:rPr>
        <w:t>_____公司_____组团邀请函</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各承销机构：</w:t>
      </w:r>
    </w:p>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公司将于近期发行</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，本期债务融资工具</w:t>
      </w:r>
      <w:proofErr w:type="gramStart"/>
      <w:r w:rsidRPr="007D0710">
        <w:rPr>
          <w:rFonts w:ascii="仿宋_GB2312" w:eastAsia="仿宋_GB2312" w:hAnsi="宋体" w:hint="eastAsia"/>
          <w:sz w:val="30"/>
          <w:szCs w:val="30"/>
        </w:rPr>
        <w:t>基本发行</w:t>
      </w:r>
      <w:proofErr w:type="gramEnd"/>
      <w:r w:rsidRPr="007D0710">
        <w:rPr>
          <w:rFonts w:ascii="仿宋_GB2312" w:eastAsia="仿宋_GB2312" w:hAnsi="宋体" w:hint="eastAsia"/>
          <w:sz w:val="30"/>
          <w:szCs w:val="30"/>
        </w:rPr>
        <w:t>要素如下：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2"/>
      </w:tblGrid>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拟注册额度</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本期拟发行额度</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拟发行期限</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主体评级</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债项评级</w:t>
            </w:r>
          </w:p>
        </w:tc>
        <w:tc>
          <w:tcPr>
            <w:tcW w:w="4262" w:type="dxa"/>
          </w:tcPr>
          <w:p w:rsidR="00471E84" w:rsidRPr="007D0710" w:rsidRDefault="00471E84" w:rsidP="001A5A85">
            <w:pPr>
              <w:spacing w:line="360" w:lineRule="auto"/>
              <w:rPr>
                <w:rFonts w:ascii="仿宋_GB2312" w:eastAsia="仿宋_GB2312" w:hAnsi="宋体"/>
                <w:sz w:val="30"/>
                <w:szCs w:val="30"/>
              </w:rPr>
            </w:pPr>
          </w:p>
        </w:tc>
      </w:tr>
    </w:tbl>
    <w:p w:rsidR="00471E84" w:rsidRPr="007D0710" w:rsidRDefault="00471E84" w:rsidP="00471E84">
      <w:pPr>
        <w:spacing w:line="360" w:lineRule="auto"/>
        <w:ind w:firstLine="482"/>
        <w:rPr>
          <w:rFonts w:ascii="仿宋_GB2312" w:eastAsia="仿宋_GB2312" w:hAnsi="宋体"/>
          <w:sz w:val="30"/>
          <w:szCs w:val="30"/>
        </w:rPr>
      </w:pPr>
      <w:proofErr w:type="gramStart"/>
      <w:r w:rsidRPr="007D0710">
        <w:rPr>
          <w:rFonts w:ascii="仿宋_GB2312" w:eastAsia="仿宋_GB2312" w:hAnsi="宋体" w:hint="eastAsia"/>
          <w:sz w:val="30"/>
          <w:szCs w:val="30"/>
        </w:rPr>
        <w:t>现邀请贵</w:t>
      </w:r>
      <w:proofErr w:type="gramEnd"/>
      <w:r w:rsidRPr="007D0710">
        <w:rPr>
          <w:rFonts w:ascii="仿宋_GB2312" w:eastAsia="仿宋_GB2312" w:hAnsi="宋体" w:hint="eastAsia"/>
          <w:sz w:val="30"/>
          <w:szCs w:val="30"/>
        </w:rPr>
        <w:t>单位参加承销团。承销团按下列第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种方式组建：</w:t>
      </w:r>
    </w:p>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sz w:val="30"/>
          <w:szCs w:val="30"/>
        </w:rPr>
        <w:t>（1）本期，基本承销额为当期实际发行金额的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%，且不超过</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万元（必须是人民币</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sz w:val="30"/>
          <w:szCs w:val="30"/>
        </w:rPr>
        <w:t>（2）</w:t>
      </w:r>
      <w:proofErr w:type="gramStart"/>
      <w:r w:rsidRPr="007D0710">
        <w:rPr>
          <w:rFonts w:ascii="仿宋_GB2312" w:eastAsia="仿宋_GB2312" w:hAnsi="宋体" w:hint="eastAsia"/>
          <w:sz w:val="30"/>
          <w:szCs w:val="30"/>
        </w:rPr>
        <w:t>本注册</w:t>
      </w:r>
      <w:proofErr w:type="gramEnd"/>
      <w:r w:rsidRPr="007D0710">
        <w:rPr>
          <w:rFonts w:ascii="仿宋_GB2312" w:eastAsia="仿宋_GB2312" w:hAnsi="宋体" w:hint="eastAsia"/>
          <w:sz w:val="30"/>
          <w:szCs w:val="30"/>
        </w:rPr>
        <w:t>额度有效期内各期，基本承销额为每期发行金额的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%。（必须是人民币  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471E84">
      <w:pPr>
        <w:spacing w:line="360" w:lineRule="auto"/>
        <w:ind w:firstLineChars="210" w:firstLine="630"/>
        <w:rPr>
          <w:rFonts w:ascii="仿宋_GB2312" w:eastAsia="仿宋_GB2312" w:hAnsi="宋体"/>
          <w:sz w:val="30"/>
          <w:szCs w:val="30"/>
        </w:rPr>
      </w:pPr>
      <w:r w:rsidRPr="007D0710">
        <w:rPr>
          <w:rFonts w:ascii="仿宋_GB2312" w:eastAsia="仿宋_GB2312" w:hAnsi="宋体" w:hint="eastAsia"/>
          <w:sz w:val="30"/>
          <w:szCs w:val="30"/>
        </w:rPr>
        <w:t>如贵单位有意参加正在组建的承销团，请贵单位将加盖预留印鉴或法人公章的《参团回函》原件（一式</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份）以及承销资格备案通知原件（一式</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份）于</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时前送达我方。</w:t>
      </w:r>
    </w:p>
    <w:p w:rsidR="00471E84" w:rsidRPr="007D0710" w:rsidRDefault="00471E84" w:rsidP="00471E84">
      <w:pPr>
        <w:spacing w:line="360" w:lineRule="auto"/>
        <w:ind w:firstLine="482"/>
        <w:rPr>
          <w:rFonts w:ascii="仿宋_GB2312" w:eastAsia="仿宋_GB2312" w:hAnsi="宋体"/>
          <w:sz w:val="30"/>
          <w:szCs w:val="30"/>
        </w:rPr>
      </w:pPr>
    </w:p>
    <w:p w:rsidR="00471E84" w:rsidRPr="007D0710" w:rsidRDefault="00471E84" w:rsidP="00471E84">
      <w:pPr>
        <w:spacing w:line="360" w:lineRule="auto"/>
        <w:ind w:firstLine="482"/>
        <w:rPr>
          <w:rFonts w:ascii="仿宋_GB2312" w:eastAsia="仿宋_GB2312" w:hAnsi="宋体"/>
          <w:sz w:val="30"/>
          <w:szCs w:val="30"/>
        </w:rPr>
      </w:pPr>
    </w:p>
    <w:p w:rsidR="00471E84" w:rsidRPr="007D0710" w:rsidRDefault="00471E84" w:rsidP="00471E84">
      <w:pPr>
        <w:spacing w:line="360" w:lineRule="auto"/>
        <w:ind w:firstLineChars="210" w:firstLine="630"/>
        <w:rPr>
          <w:rFonts w:ascii="仿宋_GB2312" w:eastAsia="仿宋_GB2312" w:hAnsi="宋体"/>
          <w:sz w:val="30"/>
          <w:szCs w:val="30"/>
        </w:rPr>
      </w:pPr>
      <w:r w:rsidRPr="007D0710">
        <w:rPr>
          <w:rFonts w:ascii="仿宋_GB2312" w:eastAsia="仿宋_GB2312" w:hAnsi="宋体" w:hint="eastAsia"/>
          <w:sz w:val="30"/>
          <w:szCs w:val="30"/>
        </w:rPr>
        <w:t>若有任何问题，请及时与我方联系，我方联系人及联系方式如下：</w:t>
      </w:r>
    </w:p>
    <w:tbl>
      <w:tblPr>
        <w:tblW w:w="4732" w:type="pct"/>
        <w:jc w:val="center"/>
        <w:tblBorders>
          <w:top w:val="single" w:sz="4" w:space="0" w:color="auto"/>
          <w:left w:val="single" w:sz="4" w:space="0" w:color="auto"/>
          <w:bottom w:val="single" w:sz="4" w:space="0" w:color="auto"/>
          <w:right w:val="single" w:sz="4" w:space="0" w:color="auto"/>
        </w:tblBorders>
        <w:tblLook w:val="0000"/>
      </w:tblPr>
      <w:tblGrid>
        <w:gridCol w:w="1581"/>
        <w:gridCol w:w="2552"/>
        <w:gridCol w:w="2533"/>
        <w:gridCol w:w="1400"/>
      </w:tblGrid>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单位名称</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法人代表</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lastRenderedPageBreak/>
              <w:t>注册地址</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roofErr w:type="gramStart"/>
            <w:r w:rsidRPr="007D0710">
              <w:rPr>
                <w:rFonts w:ascii="仿宋_GB2312" w:eastAsia="仿宋_GB2312" w:hAnsi="宋体" w:hint="eastAsia"/>
                <w:sz w:val="30"/>
                <w:szCs w:val="30"/>
              </w:rPr>
              <w:t>邮</w:t>
            </w:r>
            <w:proofErr w:type="gramEnd"/>
            <w:r w:rsidRPr="007D0710">
              <w:rPr>
                <w:rFonts w:ascii="仿宋_GB2312" w:eastAsia="仿宋_GB2312" w:hAnsi="宋体" w:hint="eastAsia"/>
                <w:sz w:val="30"/>
                <w:szCs w:val="30"/>
              </w:rPr>
              <w:t xml:space="preserve">    编</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通信地址</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roofErr w:type="gramStart"/>
            <w:r w:rsidRPr="007D0710">
              <w:rPr>
                <w:rFonts w:ascii="仿宋_GB2312" w:eastAsia="仿宋_GB2312" w:hAnsi="宋体" w:hint="eastAsia"/>
                <w:sz w:val="30"/>
                <w:szCs w:val="30"/>
              </w:rPr>
              <w:t>邮</w:t>
            </w:r>
            <w:proofErr w:type="gramEnd"/>
            <w:r w:rsidRPr="007D0710">
              <w:rPr>
                <w:rFonts w:ascii="仿宋_GB2312" w:eastAsia="仿宋_GB2312" w:hAnsi="宋体" w:hint="eastAsia"/>
                <w:sz w:val="30"/>
                <w:szCs w:val="30"/>
              </w:rPr>
              <w:t xml:space="preserve">    编</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联 系 人</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电    话</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手    机</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传    真</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cs="宋体"/>
                <w:kern w:val="0"/>
                <w:sz w:val="30"/>
                <w:szCs w:val="30"/>
                <w:lang w:val="zh-CN"/>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电子邮件</w:t>
            </w:r>
          </w:p>
        </w:tc>
        <w:tc>
          <w:tcPr>
            <w:tcW w:w="4020" w:type="pct"/>
            <w:gridSpan w:val="3"/>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cs="宋体"/>
                <w:kern w:val="0"/>
                <w:sz w:val="30"/>
                <w:szCs w:val="30"/>
                <w:lang w:val="zh-CN"/>
              </w:rPr>
            </w:pPr>
          </w:p>
        </w:tc>
      </w:tr>
    </w:tbl>
    <w:p w:rsidR="00471E84" w:rsidRPr="007D0710" w:rsidRDefault="00471E84" w:rsidP="00471E84">
      <w:pPr>
        <w:spacing w:line="360" w:lineRule="auto"/>
        <w:ind w:firstLine="482"/>
        <w:rPr>
          <w:rFonts w:ascii="仿宋_GB2312" w:eastAsia="仿宋_GB2312" w:hAnsi="宋体"/>
          <w:sz w:val="30"/>
          <w:szCs w:val="30"/>
        </w:rPr>
      </w:pPr>
    </w:p>
    <w:p w:rsidR="00471E84" w:rsidRPr="007D0710" w:rsidRDefault="00471E84" w:rsidP="00471E84">
      <w:pPr>
        <w:wordWrap w:val="0"/>
        <w:spacing w:line="360" w:lineRule="auto"/>
        <w:ind w:right="600" w:firstLine="482"/>
        <w:jc w:val="right"/>
        <w:rPr>
          <w:rFonts w:ascii="仿宋_GB2312" w:eastAsia="仿宋_GB2312" w:hAnsi="宋体"/>
          <w:sz w:val="30"/>
          <w:szCs w:val="30"/>
        </w:rPr>
      </w:pPr>
      <w:r w:rsidRPr="007D0710">
        <w:rPr>
          <w:rFonts w:ascii="仿宋_GB2312" w:eastAsia="仿宋_GB2312" w:hAnsi="宋体" w:hint="eastAsia"/>
          <w:sz w:val="30"/>
          <w:szCs w:val="30"/>
        </w:rPr>
        <w:t xml:space="preserve">              主承销商：</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预留印鉴或法人公章）</w:t>
      </w:r>
    </w:p>
    <w:p w:rsidR="00471E84" w:rsidRPr="007D0710" w:rsidRDefault="00471E84" w:rsidP="00471E84">
      <w:pPr>
        <w:spacing w:line="360" w:lineRule="auto"/>
        <w:ind w:rightChars="98" w:right="206" w:firstLine="482"/>
        <w:jc w:val="right"/>
        <w:rPr>
          <w:rFonts w:ascii="仿宋_GB2312" w:eastAsia="仿宋_GB2312" w:hAnsi="宋体"/>
          <w:sz w:val="30"/>
          <w:szCs w:val="30"/>
        </w:rPr>
        <w:sectPr w:rsidR="00471E84" w:rsidRPr="007D0710" w:rsidSect="00F26762">
          <w:pgSz w:w="11901" w:h="16834"/>
          <w:pgMar w:top="1440" w:right="1797" w:bottom="1440" w:left="1797" w:header="720" w:footer="720" w:gutter="0"/>
          <w:pgNumType w:start="1"/>
          <w:cols w:space="720"/>
        </w:sect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before="156" w:after="156" w:line="360" w:lineRule="auto"/>
        <w:rPr>
          <w:rFonts w:ascii="仿宋_GB2312" w:eastAsia="仿宋_GB2312" w:hAnsi="宋体"/>
          <w:b/>
          <w:bCs/>
          <w:sz w:val="30"/>
          <w:szCs w:val="30"/>
        </w:rPr>
      </w:pPr>
      <w:r w:rsidRPr="007D0710">
        <w:rPr>
          <w:rFonts w:ascii="仿宋_GB2312" w:eastAsia="仿宋_GB2312" w:hAnsi="宋体" w:hint="eastAsia"/>
          <w:b/>
          <w:bCs/>
          <w:sz w:val="30"/>
          <w:szCs w:val="30"/>
        </w:rPr>
        <w:lastRenderedPageBreak/>
        <w:t>附件二：参团回函</w:t>
      </w:r>
    </w:p>
    <w:p w:rsidR="00471E84" w:rsidRPr="007D0710" w:rsidRDefault="00471E84" w:rsidP="00471E84">
      <w:pPr>
        <w:spacing w:line="360" w:lineRule="auto"/>
        <w:ind w:rightChars="98" w:right="206" w:firstLineChars="200" w:firstLine="602"/>
        <w:jc w:val="center"/>
        <w:rPr>
          <w:rFonts w:ascii="仿宋_GB2312" w:eastAsia="仿宋_GB2312" w:hAnsi="宋体"/>
          <w:b/>
          <w:sz w:val="30"/>
          <w:szCs w:val="30"/>
        </w:rPr>
      </w:pPr>
      <w:r w:rsidRPr="007D0710">
        <w:rPr>
          <w:rFonts w:ascii="仿宋_GB2312" w:eastAsia="仿宋_GB2312" w:hAnsi="宋体" w:hint="eastAsia"/>
          <w:b/>
          <w:sz w:val="30"/>
          <w:szCs w:val="30"/>
        </w:rPr>
        <w:t>_____公司_____参团回函</w:t>
      </w:r>
    </w:p>
    <w:p w:rsidR="00471E84" w:rsidRPr="007D0710" w:rsidRDefault="00471E84" w:rsidP="00471E84">
      <w:pPr>
        <w:spacing w:line="288" w:lineRule="auto"/>
        <w:ind w:rightChars="98" w:right="206"/>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ind w:firstLineChars="210" w:firstLine="630"/>
        <w:rPr>
          <w:rFonts w:ascii="仿宋_GB2312" w:eastAsia="仿宋_GB2312" w:hAnsi="宋体"/>
          <w:sz w:val="30"/>
          <w:szCs w:val="30"/>
        </w:rPr>
      </w:pPr>
      <w:r w:rsidRPr="007D0710">
        <w:rPr>
          <w:rFonts w:ascii="仿宋_GB2312" w:eastAsia="仿宋_GB2312" w:hAnsi="宋体" w:hint="eastAsia"/>
          <w:sz w:val="30"/>
          <w:szCs w:val="30"/>
        </w:rPr>
        <w:t>本单位已认真研究《</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组团邀请函》正文及相关附件所示的发行条款及承销说明，并有意按照下列第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种方式参加</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承销团，并承诺未经发行方及主承销方同意，不向任何第三方披露与上述《组团邀请函》及与本次发行有关的任何信息：</w:t>
      </w:r>
    </w:p>
    <w:p w:rsidR="00471E84" w:rsidRPr="007D0710" w:rsidRDefault="00471E84" w:rsidP="00471E84">
      <w:pPr>
        <w:spacing w:line="360" w:lineRule="auto"/>
        <w:ind w:firstLineChars="160" w:firstLine="480"/>
        <w:rPr>
          <w:rFonts w:ascii="仿宋_GB2312" w:eastAsia="仿宋_GB2312" w:hAnsi="宋体"/>
          <w:sz w:val="30"/>
          <w:szCs w:val="30"/>
        </w:rPr>
      </w:pPr>
      <w:r w:rsidRPr="007D0710">
        <w:rPr>
          <w:rFonts w:ascii="仿宋_GB2312" w:eastAsia="仿宋_GB2312" w:hAnsi="宋体" w:hint="eastAsia"/>
          <w:sz w:val="30"/>
          <w:szCs w:val="30"/>
        </w:rPr>
        <w:t>（1）本期，基本承销额为当期实际发行金额的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%，且不超过</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万元（必须是人民币   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sz w:val="30"/>
          <w:szCs w:val="30"/>
        </w:rPr>
        <w:t>（2）</w:t>
      </w:r>
      <w:proofErr w:type="gramStart"/>
      <w:r w:rsidRPr="007D0710">
        <w:rPr>
          <w:rFonts w:ascii="仿宋_GB2312" w:eastAsia="仿宋_GB2312" w:hAnsi="宋体" w:hint="eastAsia"/>
          <w:sz w:val="30"/>
          <w:szCs w:val="30"/>
        </w:rPr>
        <w:t>本注册</w:t>
      </w:r>
      <w:proofErr w:type="gramEnd"/>
      <w:r w:rsidRPr="007D0710">
        <w:rPr>
          <w:rFonts w:ascii="仿宋_GB2312" w:eastAsia="仿宋_GB2312" w:hAnsi="宋体" w:hint="eastAsia"/>
          <w:sz w:val="30"/>
          <w:szCs w:val="30"/>
        </w:rPr>
        <w:t>额度有效期内各期，基本承销额为每期发行金额的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%。（必须是人民币  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sz w:val="30"/>
          <w:szCs w:val="30"/>
        </w:rPr>
        <w:t>本期债务融资工具</w:t>
      </w:r>
      <w:proofErr w:type="gramStart"/>
      <w:r w:rsidRPr="007D0710">
        <w:rPr>
          <w:rFonts w:ascii="仿宋_GB2312" w:eastAsia="仿宋_GB2312" w:hAnsi="宋体" w:hint="eastAsia"/>
          <w:sz w:val="30"/>
          <w:szCs w:val="30"/>
        </w:rPr>
        <w:t>基本发行</w:t>
      </w:r>
      <w:proofErr w:type="gramEnd"/>
      <w:r w:rsidRPr="007D0710">
        <w:rPr>
          <w:rFonts w:ascii="仿宋_GB2312" w:eastAsia="仿宋_GB2312" w:hAnsi="宋体" w:hint="eastAsia"/>
          <w:sz w:val="30"/>
          <w:szCs w:val="30"/>
        </w:rPr>
        <w:t>要素如下：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2"/>
      </w:tblGrid>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拟注册额度</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本期拟发行额度</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拟发行期限</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主体评级</w:t>
            </w:r>
          </w:p>
        </w:tc>
        <w:tc>
          <w:tcPr>
            <w:tcW w:w="4262" w:type="dxa"/>
          </w:tcPr>
          <w:p w:rsidR="00471E84" w:rsidRPr="007D0710" w:rsidRDefault="00471E84" w:rsidP="001A5A85">
            <w:pPr>
              <w:spacing w:line="36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60" w:lineRule="auto"/>
              <w:rPr>
                <w:rFonts w:ascii="仿宋_GB2312" w:eastAsia="仿宋_GB2312" w:hAnsi="宋体"/>
                <w:sz w:val="30"/>
                <w:szCs w:val="30"/>
              </w:rPr>
            </w:pPr>
            <w:r w:rsidRPr="007D0710">
              <w:rPr>
                <w:rFonts w:ascii="仿宋_GB2312" w:eastAsia="仿宋_GB2312" w:hAnsi="宋体" w:hint="eastAsia"/>
                <w:sz w:val="30"/>
                <w:szCs w:val="30"/>
              </w:rPr>
              <w:t>债项评级</w:t>
            </w:r>
          </w:p>
        </w:tc>
        <w:tc>
          <w:tcPr>
            <w:tcW w:w="4262" w:type="dxa"/>
          </w:tcPr>
          <w:p w:rsidR="00471E84" w:rsidRPr="007D0710" w:rsidRDefault="00471E84" w:rsidP="001A5A85">
            <w:pPr>
              <w:spacing w:line="360" w:lineRule="auto"/>
              <w:rPr>
                <w:rFonts w:ascii="仿宋_GB2312" w:eastAsia="仿宋_GB2312" w:hAnsi="宋体"/>
                <w:sz w:val="30"/>
                <w:szCs w:val="30"/>
              </w:rPr>
            </w:pPr>
          </w:p>
        </w:tc>
      </w:tr>
    </w:tbl>
    <w:p w:rsidR="00471E84" w:rsidRPr="007D0710" w:rsidRDefault="00471E84" w:rsidP="00471E84">
      <w:pPr>
        <w:spacing w:line="360" w:lineRule="auto"/>
        <w:ind w:firstLine="482"/>
        <w:rPr>
          <w:rFonts w:ascii="仿宋_GB2312" w:eastAsia="仿宋_GB2312" w:hAnsi="宋体"/>
          <w:sz w:val="30"/>
          <w:szCs w:val="30"/>
        </w:rPr>
      </w:pPr>
      <w:r w:rsidRPr="007D0710">
        <w:rPr>
          <w:rFonts w:ascii="仿宋_GB2312" w:eastAsia="仿宋_GB2312" w:hAnsi="宋体" w:hint="eastAsia"/>
          <w:sz w:val="30"/>
          <w:szCs w:val="30"/>
        </w:rPr>
        <w:t>我方联系人及联系方式如下：</w:t>
      </w:r>
    </w:p>
    <w:tbl>
      <w:tblPr>
        <w:tblW w:w="4732" w:type="pct"/>
        <w:jc w:val="center"/>
        <w:tblBorders>
          <w:top w:val="single" w:sz="4" w:space="0" w:color="auto"/>
          <w:left w:val="single" w:sz="4" w:space="0" w:color="auto"/>
          <w:bottom w:val="single" w:sz="4" w:space="0" w:color="auto"/>
          <w:right w:val="single" w:sz="4" w:space="0" w:color="auto"/>
        </w:tblBorders>
        <w:tblLook w:val="0000"/>
      </w:tblPr>
      <w:tblGrid>
        <w:gridCol w:w="1581"/>
        <w:gridCol w:w="2552"/>
        <w:gridCol w:w="2533"/>
        <w:gridCol w:w="1400"/>
      </w:tblGrid>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单位名称</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法人代表</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注册地址</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roofErr w:type="gramStart"/>
            <w:r w:rsidRPr="007D0710">
              <w:rPr>
                <w:rFonts w:ascii="仿宋_GB2312" w:eastAsia="仿宋_GB2312" w:hAnsi="宋体" w:hint="eastAsia"/>
                <w:sz w:val="30"/>
                <w:szCs w:val="30"/>
              </w:rPr>
              <w:t>邮</w:t>
            </w:r>
            <w:proofErr w:type="gramEnd"/>
            <w:r w:rsidRPr="007D0710">
              <w:rPr>
                <w:rFonts w:ascii="仿宋_GB2312" w:eastAsia="仿宋_GB2312" w:hAnsi="宋体" w:hint="eastAsia"/>
                <w:sz w:val="30"/>
                <w:szCs w:val="30"/>
              </w:rPr>
              <w:t xml:space="preserve">    编</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通信地址</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roofErr w:type="gramStart"/>
            <w:r w:rsidRPr="007D0710">
              <w:rPr>
                <w:rFonts w:ascii="仿宋_GB2312" w:eastAsia="仿宋_GB2312" w:hAnsi="宋体" w:hint="eastAsia"/>
                <w:sz w:val="30"/>
                <w:szCs w:val="30"/>
              </w:rPr>
              <w:t>邮</w:t>
            </w:r>
            <w:proofErr w:type="gramEnd"/>
            <w:r w:rsidRPr="007D0710">
              <w:rPr>
                <w:rFonts w:ascii="仿宋_GB2312" w:eastAsia="仿宋_GB2312" w:hAnsi="宋体" w:hint="eastAsia"/>
                <w:sz w:val="30"/>
                <w:szCs w:val="30"/>
              </w:rPr>
              <w:t xml:space="preserve">    编</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联 系 人</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电    话</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手    机</w:t>
            </w:r>
          </w:p>
        </w:tc>
        <w:tc>
          <w:tcPr>
            <w:tcW w:w="1582"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sz w:val="30"/>
                <w:szCs w:val="30"/>
              </w:rPr>
            </w:pPr>
          </w:p>
        </w:tc>
        <w:tc>
          <w:tcPr>
            <w:tcW w:w="157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传    真</w:t>
            </w:r>
          </w:p>
        </w:tc>
        <w:tc>
          <w:tcPr>
            <w:tcW w:w="868"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cs="宋体"/>
                <w:kern w:val="0"/>
                <w:sz w:val="30"/>
                <w:szCs w:val="30"/>
                <w:lang w:val="zh-CN"/>
              </w:rPr>
            </w:pPr>
          </w:p>
        </w:tc>
      </w:tr>
      <w:tr w:rsidR="00471E84" w:rsidRPr="007D0710" w:rsidTr="001A5A85">
        <w:trPr>
          <w:trHeight w:val="408"/>
          <w:jc w:val="center"/>
        </w:trPr>
        <w:tc>
          <w:tcPr>
            <w:tcW w:w="980" w:type="pct"/>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ind w:rightChars="-21" w:right="-44"/>
              <w:rPr>
                <w:rFonts w:ascii="仿宋_GB2312" w:eastAsia="仿宋_GB2312" w:hAnsi="宋体"/>
                <w:sz w:val="30"/>
                <w:szCs w:val="30"/>
              </w:rPr>
            </w:pPr>
            <w:r w:rsidRPr="007D0710">
              <w:rPr>
                <w:rFonts w:ascii="仿宋_GB2312" w:eastAsia="仿宋_GB2312" w:hAnsi="宋体" w:hint="eastAsia"/>
                <w:sz w:val="30"/>
                <w:szCs w:val="30"/>
              </w:rPr>
              <w:t>电子邮件</w:t>
            </w:r>
          </w:p>
        </w:tc>
        <w:tc>
          <w:tcPr>
            <w:tcW w:w="4020" w:type="pct"/>
            <w:gridSpan w:val="3"/>
            <w:tcBorders>
              <w:top w:val="single" w:sz="4" w:space="0" w:color="auto"/>
              <w:left w:val="single" w:sz="4" w:space="0" w:color="auto"/>
              <w:bottom w:val="single" w:sz="4" w:space="0" w:color="auto"/>
              <w:right w:val="single" w:sz="4" w:space="0" w:color="auto"/>
            </w:tcBorders>
            <w:vAlign w:val="center"/>
          </w:tcPr>
          <w:p w:rsidR="00471E84" w:rsidRPr="007D0710" w:rsidRDefault="00471E84" w:rsidP="001A5A85">
            <w:pPr>
              <w:rPr>
                <w:rFonts w:ascii="仿宋_GB2312" w:eastAsia="仿宋_GB2312" w:hAnsi="宋体" w:cs="宋体"/>
                <w:kern w:val="0"/>
                <w:sz w:val="30"/>
                <w:szCs w:val="30"/>
                <w:lang w:val="zh-CN"/>
              </w:rPr>
            </w:pPr>
          </w:p>
        </w:tc>
      </w:tr>
    </w:tbl>
    <w:p w:rsidR="00471E84" w:rsidRPr="007D0710" w:rsidRDefault="00471E84" w:rsidP="00471E84">
      <w:pPr>
        <w:ind w:rightChars="12" w:right="25" w:firstLineChars="1416" w:firstLine="4248"/>
        <w:rPr>
          <w:rFonts w:ascii="仿宋_GB2312" w:eastAsia="仿宋_GB2312" w:hAnsi="宋体"/>
          <w:sz w:val="30"/>
          <w:szCs w:val="30"/>
        </w:rPr>
      </w:pPr>
    </w:p>
    <w:p w:rsidR="00471E84" w:rsidRPr="007D0710" w:rsidRDefault="00471E84" w:rsidP="00471E84">
      <w:pPr>
        <w:ind w:rightChars="12" w:right="25" w:firstLineChars="850" w:firstLine="2550"/>
        <w:jc w:val="right"/>
        <w:rPr>
          <w:rFonts w:ascii="仿宋_GB2312" w:eastAsia="仿宋_GB2312" w:hAnsi="宋体"/>
          <w:sz w:val="30"/>
          <w:szCs w:val="30"/>
        </w:rPr>
      </w:pPr>
      <w:r w:rsidRPr="007D0710">
        <w:rPr>
          <w:rFonts w:ascii="仿宋_GB2312" w:eastAsia="仿宋_GB2312" w:hAnsi="宋体" w:hint="eastAsia"/>
          <w:sz w:val="30"/>
          <w:szCs w:val="30"/>
        </w:rPr>
        <w:t>单位（盖章）：</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 xml:space="preserve">预留印鉴或法人公章）                        </w:t>
      </w:r>
    </w:p>
    <w:p w:rsidR="00471E84" w:rsidRPr="007D0710" w:rsidRDefault="00471E84" w:rsidP="00471E84">
      <w:pPr>
        <w:pStyle w:val="af"/>
        <w:ind w:left="5250" w:rightChars="270" w:right="567"/>
        <w:jc w:val="right"/>
        <w:rPr>
          <w:rFonts w:ascii="仿宋_GB2312" w:eastAsia="仿宋_GB2312"/>
          <w:b/>
          <w:sz w:val="30"/>
          <w:szCs w:val="30"/>
        </w:rPr>
      </w:pPr>
    </w:p>
    <w:p w:rsidR="00471E84" w:rsidRPr="007D0710" w:rsidRDefault="00471E84" w:rsidP="00471E84">
      <w:pPr>
        <w:pStyle w:val="af"/>
        <w:ind w:left="5250" w:rightChars="270" w:right="567"/>
        <w:jc w:val="right"/>
        <w:rPr>
          <w:rFonts w:ascii="仿宋_GB2312" w:eastAsia="仿宋_GB2312"/>
          <w:b/>
          <w:bCs/>
          <w:sz w:val="30"/>
          <w:szCs w:val="30"/>
        </w:rPr>
      </w:pPr>
      <w:r w:rsidRPr="007D0710">
        <w:rPr>
          <w:rFonts w:ascii="仿宋_GB2312" w:eastAsia="仿宋_GB2312" w:hint="eastAsia"/>
          <w:b/>
          <w:sz w:val="30"/>
          <w:szCs w:val="30"/>
        </w:rPr>
        <w:t>_____</w:t>
      </w:r>
      <w:r w:rsidRPr="007D0710">
        <w:rPr>
          <w:rFonts w:ascii="仿宋_GB2312" w:eastAsia="仿宋_GB2312" w:hint="eastAsia"/>
          <w:sz w:val="30"/>
          <w:szCs w:val="30"/>
        </w:rPr>
        <w:t>年</w:t>
      </w:r>
      <w:r w:rsidRPr="007D0710">
        <w:rPr>
          <w:rFonts w:ascii="仿宋_GB2312" w:eastAsia="仿宋_GB2312" w:hint="eastAsia"/>
          <w:b/>
          <w:sz w:val="30"/>
          <w:szCs w:val="30"/>
        </w:rPr>
        <w:t>_____</w:t>
      </w:r>
      <w:r w:rsidRPr="007D0710">
        <w:rPr>
          <w:rFonts w:ascii="仿宋_GB2312" w:eastAsia="仿宋_GB2312" w:hint="eastAsia"/>
          <w:sz w:val="30"/>
          <w:szCs w:val="30"/>
        </w:rPr>
        <w:t>月</w:t>
      </w:r>
      <w:r w:rsidRPr="007D0710">
        <w:rPr>
          <w:rFonts w:ascii="仿宋_GB2312" w:eastAsia="仿宋_GB2312" w:hint="eastAsia"/>
          <w:b/>
          <w:sz w:val="30"/>
          <w:szCs w:val="30"/>
        </w:rPr>
        <w:t>_____</w:t>
      </w:r>
      <w:r w:rsidRPr="007D0710">
        <w:rPr>
          <w:rFonts w:ascii="仿宋_GB2312" w:eastAsia="仿宋_GB2312" w:hint="eastAsia"/>
          <w:sz w:val="30"/>
          <w:szCs w:val="30"/>
        </w:rPr>
        <w:t>日</w:t>
      </w:r>
    </w:p>
    <w:p w:rsidR="00471E84" w:rsidRPr="007D0710" w:rsidRDefault="00471E84" w:rsidP="00471E84">
      <w:pPr>
        <w:spacing w:line="360" w:lineRule="auto"/>
        <w:jc w:val="right"/>
        <w:rPr>
          <w:rFonts w:ascii="仿宋_GB2312" w:eastAsia="仿宋_GB2312" w:hAnsi="宋体"/>
          <w:b/>
          <w:bCs/>
          <w:sz w:val="30"/>
          <w:szCs w:val="30"/>
        </w:rPr>
        <w:sectPr w:rsidR="00471E84" w:rsidRPr="007D0710" w:rsidSect="00F26762">
          <w:pgSz w:w="11901" w:h="16834"/>
          <w:pgMar w:top="1440" w:right="1797" w:bottom="1440" w:left="1797" w:header="720" w:footer="720" w:gutter="0"/>
          <w:pgNumType w:start="1"/>
          <w:cols w:space="720"/>
        </w:sectPr>
      </w:pPr>
    </w:p>
    <w:p w:rsidR="00471E84" w:rsidRPr="007D0710" w:rsidRDefault="00471E84" w:rsidP="00471E84">
      <w:pPr>
        <w:spacing w:line="360" w:lineRule="auto"/>
        <w:rPr>
          <w:rFonts w:ascii="仿宋_GB2312" w:eastAsia="仿宋_GB2312" w:hAnsi="宋体"/>
          <w:b/>
          <w:bCs/>
          <w:sz w:val="30"/>
          <w:szCs w:val="30"/>
        </w:rPr>
      </w:pPr>
      <w:r w:rsidRPr="007D0710">
        <w:rPr>
          <w:rFonts w:ascii="仿宋_GB2312" w:eastAsia="仿宋_GB2312" w:hAnsi="宋体" w:hint="eastAsia"/>
          <w:b/>
          <w:bCs/>
          <w:sz w:val="30"/>
          <w:szCs w:val="30"/>
        </w:rPr>
        <w:lastRenderedPageBreak/>
        <w:t>附件三：申购说明</w:t>
      </w:r>
    </w:p>
    <w:p w:rsidR="00471E84" w:rsidRPr="007D0710" w:rsidRDefault="00471E84" w:rsidP="00471E84">
      <w:pPr>
        <w:spacing w:after="100" w:line="360" w:lineRule="auto"/>
        <w:rPr>
          <w:rFonts w:ascii="仿宋_GB2312" w:eastAsia="仿宋_GB2312" w:hAnsi="宋体"/>
          <w:b/>
          <w:sz w:val="30"/>
          <w:szCs w:val="30"/>
        </w:rPr>
      </w:pPr>
    </w:p>
    <w:p w:rsidR="00471E84" w:rsidRPr="007D0710" w:rsidRDefault="00471E84" w:rsidP="00471E84">
      <w:pPr>
        <w:spacing w:after="100" w:line="360" w:lineRule="auto"/>
        <w:jc w:val="center"/>
        <w:rPr>
          <w:rFonts w:ascii="仿宋_GB2312" w:eastAsia="仿宋_GB2312" w:hAnsi="宋体"/>
          <w:b/>
          <w:sz w:val="30"/>
          <w:szCs w:val="30"/>
        </w:rPr>
      </w:pPr>
      <w:r w:rsidRPr="007D0710">
        <w:rPr>
          <w:rFonts w:ascii="仿宋_GB2312" w:eastAsia="仿宋_GB2312" w:hAnsi="宋体" w:hint="eastAsia"/>
          <w:b/>
          <w:sz w:val="30"/>
          <w:szCs w:val="30"/>
        </w:rPr>
        <w:t>_____公司_____</w:t>
      </w:r>
      <w:proofErr w:type="gramStart"/>
      <w:r w:rsidRPr="007D0710">
        <w:rPr>
          <w:rFonts w:ascii="仿宋_GB2312" w:eastAsia="仿宋_GB2312" w:hAnsi="宋体" w:hint="eastAsia"/>
          <w:b/>
          <w:sz w:val="30"/>
          <w:szCs w:val="30"/>
        </w:rPr>
        <w:t>年度第</w:t>
      </w:r>
      <w:proofErr w:type="gramEnd"/>
      <w:r w:rsidRPr="007D0710">
        <w:rPr>
          <w:rFonts w:ascii="仿宋_GB2312" w:eastAsia="仿宋_GB2312" w:hAnsi="宋体" w:hint="eastAsia"/>
          <w:b/>
          <w:sz w:val="30"/>
          <w:szCs w:val="30"/>
        </w:rPr>
        <w:t>_____期_____</w:t>
      </w:r>
    </w:p>
    <w:p w:rsidR="00471E84" w:rsidRPr="007D0710" w:rsidRDefault="00471E84" w:rsidP="00471E84">
      <w:pPr>
        <w:spacing w:after="100" w:line="360" w:lineRule="auto"/>
        <w:jc w:val="center"/>
        <w:rPr>
          <w:rFonts w:ascii="仿宋_GB2312" w:eastAsia="仿宋_GB2312" w:hAnsi="宋体"/>
          <w:b/>
          <w:sz w:val="30"/>
          <w:szCs w:val="30"/>
        </w:rPr>
      </w:pPr>
      <w:r w:rsidRPr="007D0710">
        <w:rPr>
          <w:rFonts w:ascii="仿宋_GB2312" w:eastAsia="仿宋_GB2312" w:hAnsi="宋体" w:hint="eastAsia"/>
          <w:b/>
          <w:sz w:val="30"/>
          <w:szCs w:val="30"/>
        </w:rPr>
        <w:t>申购说明</w:t>
      </w:r>
    </w:p>
    <w:p w:rsidR="00471E84" w:rsidRPr="007D0710" w:rsidRDefault="00471E84" w:rsidP="00471E84">
      <w:pPr>
        <w:numPr>
          <w:ilvl w:val="0"/>
          <w:numId w:val="6"/>
        </w:num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重要提示</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1、经中国银行间市场交易商协会</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号文件批准，</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公司将在全国银行间债券市场公开发行“</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年度第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2、本次发行采用主承销商簿记建档、集中配售、指定账户收款的方式。</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作为主承销商，组织承销团承销本期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作为簿记管理人负责簿记建档工作</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3、本期债务融资工具申购期间为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时至</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时。各承销商请详细阅读本《申购说明》。</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4、本期债务融资工具的发行规模为人民币</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亿元，期限</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。每家承销商基本承销额为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5、本期债务融资工具按面值发行</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或：贴现发行</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，申购区间为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。填写申购利率</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或：价格</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时按由低到高的顺序填写，申购利率的最小报价单位为0.01%</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或：申购价格的最小报价单位为0.01元/百元</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6、承销商提交的簿记申购金额为实际需求金额。</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7、在本《申购说明》中，营业日是指北京市的商业银行对</w:t>
      </w:r>
      <w:proofErr w:type="gramStart"/>
      <w:r w:rsidRPr="007D0710">
        <w:rPr>
          <w:rFonts w:ascii="仿宋_GB2312" w:eastAsia="仿宋_GB2312" w:hAnsi="宋体" w:hint="eastAsia"/>
          <w:sz w:val="30"/>
          <w:szCs w:val="30"/>
        </w:rPr>
        <w:t>公营业</w:t>
      </w:r>
      <w:proofErr w:type="gramEnd"/>
      <w:r w:rsidRPr="007D0710">
        <w:rPr>
          <w:rFonts w:ascii="仿宋_GB2312" w:eastAsia="仿宋_GB2312" w:hAnsi="宋体" w:hint="eastAsia"/>
          <w:sz w:val="30"/>
          <w:szCs w:val="30"/>
        </w:rPr>
        <w:t>日</w:t>
      </w:r>
      <w:r w:rsidRPr="007D0710">
        <w:rPr>
          <w:rFonts w:ascii="仿宋_GB2312" w:eastAsia="仿宋_GB2312" w:hAnsi="宋体" w:hint="eastAsia"/>
          <w:spacing w:val="-2"/>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lastRenderedPageBreak/>
        <w:t>8、本次簿记建档仅接收承销商的《申购要约》。其他投资者请通过承销商购买本期债务融资工具。</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9、本次簿记建档截止后将停止接收承销商的《申购要约》，敬请留意。</w:t>
      </w:r>
    </w:p>
    <w:p w:rsidR="00471E84" w:rsidRPr="007D0710" w:rsidRDefault="00471E84" w:rsidP="00471E84">
      <w:pPr>
        <w:numPr>
          <w:ilvl w:val="0"/>
          <w:numId w:val="6"/>
        </w:num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本期债务融资工具主要条款</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1、债务融资工具名称：</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proofErr w:type="gramStart"/>
      <w:r w:rsidRPr="007D0710">
        <w:rPr>
          <w:rFonts w:ascii="仿宋_GB2312" w:eastAsia="仿宋_GB2312" w:hAnsi="宋体" w:hint="eastAsia"/>
          <w:sz w:val="30"/>
          <w:szCs w:val="30"/>
        </w:rPr>
        <w:t>年度第</w:t>
      </w:r>
      <w:proofErr w:type="gramEnd"/>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2、计划发行规模：</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亿元。</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3、期限：</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4、价格/价格区间：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5、利率/利率区间：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6、债券面值：人民币100元。</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7、发行日期：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日至</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Cs/>
          <w:sz w:val="30"/>
          <w:szCs w:val="30"/>
        </w:rPr>
        <w:t>8、分销日期：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日至</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cs="Arial"/>
          <w:sz w:val="30"/>
          <w:szCs w:val="30"/>
        </w:rPr>
      </w:pPr>
      <w:r w:rsidRPr="007D0710">
        <w:rPr>
          <w:rFonts w:ascii="仿宋_GB2312" w:eastAsia="仿宋_GB2312" w:hAnsi="宋体" w:hint="eastAsia"/>
          <w:sz w:val="30"/>
          <w:szCs w:val="30"/>
        </w:rPr>
        <w:t>9、缴款日期：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10、上市日期：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11、兑付日期：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日（如遇法定节假日或休息日顺延至其后的第一营业日, 兑付款项不另计息）。</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12、付息日期：</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lastRenderedPageBreak/>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13、本期债务融资工具的销售佣金费率不低于</w:t>
      </w:r>
      <w:r w:rsidRPr="007D0710">
        <w:rPr>
          <w:rFonts w:ascii="仿宋_GB2312" w:eastAsia="仿宋_GB2312" w:hAnsi="宋体" w:hint="eastAsia"/>
          <w:b/>
          <w:sz w:val="30"/>
          <w:szCs w:val="30"/>
        </w:rPr>
        <w:t>_____。</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14、债券评级：</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公司给予发行方的主体评级为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、债项评级为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60" w:lineRule="auto"/>
        <w:rPr>
          <w:rFonts w:ascii="仿宋_GB2312" w:eastAsia="仿宋_GB2312" w:hAnsi="宋体" w:cs="Arial"/>
          <w:sz w:val="30"/>
          <w:szCs w:val="30"/>
        </w:rPr>
      </w:pPr>
      <w:r w:rsidRPr="007D0710">
        <w:rPr>
          <w:rFonts w:ascii="仿宋_GB2312" w:eastAsia="仿宋_GB2312" w:hAnsi="宋体" w:hint="eastAsia"/>
          <w:sz w:val="30"/>
          <w:szCs w:val="30"/>
        </w:rPr>
        <w:t>15、登记托管形式：</w:t>
      </w:r>
      <w:r w:rsidRPr="007D0710">
        <w:rPr>
          <w:rFonts w:ascii="仿宋_GB2312" w:eastAsia="仿宋_GB2312" w:hAnsi="宋体" w:cs="Arial" w:hint="eastAsia"/>
          <w:sz w:val="30"/>
          <w:szCs w:val="30"/>
        </w:rPr>
        <w:t>本期债务融资工具采用实名制记账式，在登记托管机</w:t>
      </w:r>
      <w:r w:rsidRPr="007D0710">
        <w:rPr>
          <w:rFonts w:ascii="仿宋_GB2312" w:eastAsia="仿宋_GB2312" w:hAnsi="宋体" w:hint="eastAsia"/>
          <w:sz w:val="30"/>
          <w:szCs w:val="30"/>
        </w:rPr>
        <w:t>构（□中央国债登记结算有限责任公司，□银行间市场清算所股份有限公司）</w:t>
      </w:r>
      <w:r w:rsidRPr="007D0710">
        <w:rPr>
          <w:rFonts w:ascii="仿宋_GB2312" w:eastAsia="仿宋_GB2312" w:hAnsi="宋体" w:cs="Arial" w:hint="eastAsia"/>
          <w:sz w:val="30"/>
          <w:szCs w:val="30"/>
        </w:rPr>
        <w:t>统一托管。</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16、付息及兑付方式：本期债务融资工具的利息支付及到期兑付事宜按托管机构的有关规定执行，由登记托管机构代理完成利息支付及本金兑付工作。</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17、上述本期债务融资工具的基本情况与募集说明书不一致的，以募集说明书为准。</w:t>
      </w: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三、申购区间</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本期债务融资工具申购区间确定为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四、申购时间</w:t>
      </w:r>
    </w:p>
    <w:p w:rsidR="00471E84" w:rsidRPr="007D0710" w:rsidRDefault="00471E84" w:rsidP="00471E84">
      <w:pPr>
        <w:spacing w:line="360" w:lineRule="auto"/>
        <w:rPr>
          <w:rFonts w:ascii="仿宋_GB2312" w:eastAsia="仿宋_GB2312" w:hAnsi="宋体"/>
          <w:b/>
          <w:sz w:val="30"/>
          <w:szCs w:val="30"/>
        </w:rPr>
      </w:pPr>
      <w:r w:rsidRPr="007D0710">
        <w:rPr>
          <w:rFonts w:ascii="仿宋_GB2312" w:eastAsia="仿宋_GB2312" w:hAnsi="宋体" w:hint="eastAsia"/>
          <w:sz w:val="30"/>
          <w:szCs w:val="30"/>
        </w:rPr>
        <w:t>本期债务融资工具申购期间为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时至</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时。承销商须在上述规定的申购期间内以传真形式向簿记管理人提交《</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年度第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申购要约》（以下简称“《申购要约</w:t>
      </w:r>
      <w:bookmarkStart w:id="44" w:name="OLE_LINK1"/>
      <w:r w:rsidRPr="007D0710">
        <w:rPr>
          <w:rFonts w:ascii="仿宋_GB2312" w:eastAsia="仿宋_GB2312" w:hAnsi="宋体" w:hint="eastAsia"/>
          <w:sz w:val="30"/>
          <w:szCs w:val="30"/>
        </w:rPr>
        <w:t>》</w:t>
      </w:r>
      <w:bookmarkEnd w:id="44"/>
      <w:r w:rsidRPr="007D0710">
        <w:rPr>
          <w:rFonts w:ascii="仿宋_GB2312" w:eastAsia="仿宋_GB2312" w:hAnsi="宋体" w:hint="eastAsia"/>
          <w:sz w:val="30"/>
          <w:szCs w:val="30"/>
        </w:rPr>
        <w:t>”），申购时间以承销商将加盖预留印鉴或法人公章的《申购要约》传真至簿记管理人处的时间为准，传真号码为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五、申购程序</w:t>
      </w:r>
    </w:p>
    <w:p w:rsidR="00471E84" w:rsidRPr="007D0710" w:rsidRDefault="00471E84" w:rsidP="00471E84">
      <w:pPr>
        <w:tabs>
          <w:tab w:val="left" w:pos="1320"/>
        </w:tabs>
        <w:spacing w:line="360" w:lineRule="auto"/>
        <w:rPr>
          <w:rFonts w:ascii="仿宋_GB2312" w:eastAsia="仿宋_GB2312" w:hAnsi="宋体"/>
          <w:sz w:val="30"/>
          <w:szCs w:val="30"/>
        </w:rPr>
      </w:pPr>
      <w:r w:rsidRPr="007D0710">
        <w:rPr>
          <w:rFonts w:ascii="仿宋_GB2312" w:eastAsia="仿宋_GB2312" w:hAnsi="宋体" w:hint="eastAsia"/>
          <w:sz w:val="30"/>
          <w:szCs w:val="30"/>
        </w:rPr>
        <w:t>1、承销商按本《申购说明》的具体要求，正确填写《申购要约》，</w:t>
      </w:r>
      <w:r w:rsidRPr="007D0710">
        <w:rPr>
          <w:rFonts w:ascii="仿宋_GB2312" w:eastAsia="仿宋_GB2312" w:hAnsi="宋体" w:hint="eastAsia"/>
          <w:sz w:val="30"/>
          <w:szCs w:val="30"/>
        </w:rPr>
        <w:lastRenderedPageBreak/>
        <w:t>并在本《申购说明》要求的时间内，将加盖预留印鉴或法人公章的《申购要约》传真至簿记管理人指定的传真号码。</w:t>
      </w:r>
    </w:p>
    <w:p w:rsidR="00471E84" w:rsidRPr="007D0710" w:rsidRDefault="00471E84" w:rsidP="00471E84">
      <w:pPr>
        <w:tabs>
          <w:tab w:val="left" w:pos="1320"/>
        </w:tabs>
        <w:spacing w:line="360" w:lineRule="auto"/>
        <w:rPr>
          <w:rFonts w:ascii="仿宋_GB2312" w:eastAsia="仿宋_GB2312" w:hAnsi="宋体"/>
          <w:b/>
          <w:sz w:val="30"/>
          <w:szCs w:val="30"/>
        </w:rPr>
      </w:pPr>
      <w:r w:rsidRPr="007D0710">
        <w:rPr>
          <w:rFonts w:ascii="仿宋_GB2312" w:eastAsia="仿宋_GB2312" w:hAnsi="宋体" w:hint="eastAsia"/>
          <w:sz w:val="30"/>
          <w:szCs w:val="30"/>
        </w:rPr>
        <w:t>2、各承销商应根据自己的判断，在</w:t>
      </w:r>
      <w:proofErr w:type="gramStart"/>
      <w:r w:rsidRPr="007D0710">
        <w:rPr>
          <w:rFonts w:ascii="仿宋_GB2312" w:eastAsia="仿宋_GB2312" w:hAnsi="宋体" w:hint="eastAsia"/>
          <w:sz w:val="30"/>
          <w:szCs w:val="30"/>
        </w:rPr>
        <w:t>本说明</w:t>
      </w:r>
      <w:proofErr w:type="gramEnd"/>
      <w:r w:rsidRPr="007D0710">
        <w:rPr>
          <w:rFonts w:ascii="仿宋_GB2312" w:eastAsia="仿宋_GB2312" w:hAnsi="宋体" w:hint="eastAsia"/>
          <w:sz w:val="30"/>
          <w:szCs w:val="30"/>
        </w:rPr>
        <w:t>前述规定的申购区间内自行确定申购价位，每家承销商可报出不超过</w:t>
      </w:r>
      <w:r w:rsidRPr="007D0710">
        <w:rPr>
          <w:rFonts w:ascii="仿宋_GB2312" w:eastAsia="仿宋_GB2312" w:hAnsi="宋体" w:hint="eastAsia"/>
          <w:b/>
          <w:sz w:val="30"/>
          <w:szCs w:val="30"/>
        </w:rPr>
        <w:t>_____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意愿申</w:t>
      </w:r>
      <w:proofErr w:type="gramStart"/>
      <w:r w:rsidRPr="007D0710">
        <w:rPr>
          <w:rFonts w:ascii="仿宋_GB2312" w:eastAsia="仿宋_GB2312" w:hAnsi="宋体" w:hint="eastAsia"/>
          <w:sz w:val="30"/>
          <w:szCs w:val="30"/>
        </w:rPr>
        <w:t>购价位</w:t>
      </w:r>
      <w:proofErr w:type="gramEnd"/>
      <w:r w:rsidRPr="007D0710">
        <w:rPr>
          <w:rFonts w:ascii="仿宋_GB2312" w:eastAsia="仿宋_GB2312" w:hAnsi="宋体" w:hint="eastAsia"/>
          <w:sz w:val="30"/>
          <w:szCs w:val="30"/>
        </w:rPr>
        <w:t>及相应的申购金额。每个价位所对应的申购金额即为该成员在该价位愿意投资的需求，所有价位的申购金额及最低承销额之和为该承销商愿意投资的总需求。</w:t>
      </w:r>
    </w:p>
    <w:p w:rsidR="00471E84" w:rsidRPr="007D0710" w:rsidRDefault="00471E84" w:rsidP="00471E84">
      <w:pPr>
        <w:tabs>
          <w:tab w:val="left" w:pos="1320"/>
        </w:tabs>
        <w:spacing w:line="360" w:lineRule="auto"/>
        <w:rPr>
          <w:rFonts w:ascii="仿宋_GB2312" w:eastAsia="仿宋_GB2312" w:hAnsi="宋体"/>
          <w:sz w:val="30"/>
          <w:szCs w:val="30"/>
        </w:rPr>
      </w:pPr>
      <w:r w:rsidRPr="007D0710">
        <w:rPr>
          <w:rFonts w:ascii="仿宋_GB2312" w:eastAsia="仿宋_GB2312" w:hAnsi="宋体" w:hint="eastAsia"/>
          <w:sz w:val="30"/>
          <w:szCs w:val="30"/>
        </w:rPr>
        <w:t>3、对于本期债务融资工具，每个承销商申购总金额下限为人民币</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万元（含），且必须是人民币</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471E84">
      <w:pPr>
        <w:tabs>
          <w:tab w:val="left" w:pos="1320"/>
        </w:tabs>
        <w:spacing w:line="360" w:lineRule="auto"/>
        <w:rPr>
          <w:rFonts w:ascii="仿宋_GB2312" w:eastAsia="仿宋_GB2312" w:hAnsi="宋体"/>
          <w:sz w:val="30"/>
          <w:szCs w:val="30"/>
        </w:rPr>
      </w:pPr>
      <w:r w:rsidRPr="007D0710">
        <w:rPr>
          <w:rFonts w:ascii="仿宋_GB2312" w:eastAsia="仿宋_GB2312" w:hAnsi="宋体" w:hint="eastAsia"/>
          <w:sz w:val="30"/>
          <w:szCs w:val="30"/>
        </w:rPr>
        <w:t>4、每家承销商在申购期间内可以且仅可以向簿记管理人提交一份《申购要约》。</w:t>
      </w: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六、确定发行规模</w:t>
      </w: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簿记管理人根据收到的《申购要约》进行簿记建档，统计有效申购要约的数量。根据簿记建档等情况，发行方与主承销方协商确定本期债务融资工具的发行规模，并在登记托管机构网站（□中国债券信息网，□上海清算所网站）和中国货币网上刊登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年度第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发行情况公告》中予以公布。</w:t>
      </w:r>
    </w:p>
    <w:p w:rsidR="00471E84" w:rsidRPr="007D0710" w:rsidRDefault="00471E84" w:rsidP="00471E84">
      <w:pPr>
        <w:tabs>
          <w:tab w:val="num" w:pos="840"/>
        </w:tabs>
        <w:spacing w:line="360" w:lineRule="auto"/>
        <w:rPr>
          <w:rFonts w:ascii="仿宋_GB2312" w:eastAsia="仿宋_GB2312" w:hAnsi="宋体"/>
          <w:b/>
          <w:sz w:val="30"/>
          <w:szCs w:val="30"/>
        </w:rPr>
      </w:pPr>
      <w:r w:rsidRPr="007D0710">
        <w:rPr>
          <w:rFonts w:ascii="仿宋_GB2312" w:eastAsia="仿宋_GB2312" w:hAnsi="宋体" w:hint="eastAsia"/>
          <w:b/>
          <w:sz w:val="30"/>
          <w:szCs w:val="30"/>
        </w:rPr>
        <w:t>七、债务融资工具定价</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本期债务融资工具定价原则及方式如下：</w:t>
      </w:r>
    </w:p>
    <w:p w:rsidR="00471E84" w:rsidRPr="007D0710" w:rsidRDefault="00471E84" w:rsidP="00471E84">
      <w:pPr>
        <w:spacing w:line="360" w:lineRule="auto"/>
        <w:ind w:firstLine="602"/>
        <w:rPr>
          <w:rFonts w:ascii="仿宋_GB2312" w:eastAsia="仿宋_GB2312" w:hAnsi="宋体"/>
          <w:b/>
          <w:sz w:val="30"/>
          <w:szCs w:val="30"/>
        </w:rPr>
      </w:pPr>
      <w:r w:rsidRPr="007D0710">
        <w:rPr>
          <w:rFonts w:ascii="仿宋_GB2312" w:eastAsia="仿宋_GB2312" w:hAnsi="宋体" w:hint="eastAsia"/>
          <w:b/>
          <w:sz w:val="30"/>
          <w:szCs w:val="30"/>
        </w:rPr>
        <w:t>□方式</w:t>
      </w:r>
      <w:proofErr w:type="gramStart"/>
      <w:r w:rsidRPr="007D0710">
        <w:rPr>
          <w:rFonts w:ascii="仿宋_GB2312" w:eastAsia="仿宋_GB2312" w:hAnsi="宋体" w:hint="eastAsia"/>
          <w:b/>
          <w:sz w:val="30"/>
          <w:szCs w:val="30"/>
        </w:rPr>
        <w:t>一</w:t>
      </w:r>
      <w:proofErr w:type="gramEnd"/>
      <w:r w:rsidRPr="007D0710">
        <w:rPr>
          <w:rFonts w:ascii="仿宋_GB2312" w:eastAsia="仿宋_GB2312" w:hAnsi="宋体" w:hint="eastAsia"/>
          <w:b/>
          <w:sz w:val="30"/>
          <w:szCs w:val="30"/>
        </w:rPr>
        <w:t>：</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1、足额或超募的定价</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申购时间截止后，簿记管理人将全部合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申购单按申购利率由低到高逐一排列，</w:t>
      </w:r>
      <w:proofErr w:type="gramStart"/>
      <w:r w:rsidRPr="007D0710">
        <w:rPr>
          <w:rFonts w:ascii="仿宋_GB2312" w:eastAsia="仿宋_GB2312" w:hAnsi="宋体" w:hint="eastAsia"/>
          <w:sz w:val="30"/>
          <w:szCs w:val="30"/>
        </w:rPr>
        <w:t>取募满簿记</w:t>
      </w:r>
      <w:proofErr w:type="gramEnd"/>
      <w:r w:rsidRPr="007D0710">
        <w:rPr>
          <w:rFonts w:ascii="仿宋_GB2312" w:eastAsia="仿宋_GB2312" w:hAnsi="宋体" w:hint="eastAsia"/>
          <w:sz w:val="30"/>
          <w:szCs w:val="30"/>
        </w:rPr>
        <w:t>建档总额对应的申购利率作为最</w:t>
      </w:r>
      <w:r w:rsidRPr="007D0710">
        <w:rPr>
          <w:rFonts w:ascii="仿宋_GB2312" w:eastAsia="仿宋_GB2312" w:hAnsi="宋体" w:hint="eastAsia"/>
          <w:sz w:val="30"/>
          <w:szCs w:val="30"/>
        </w:rPr>
        <w:lastRenderedPageBreak/>
        <w:t>终发行利率。</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2、认购不足的定价</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仿宋" w:cs="仿宋" w:hint="eastAsia"/>
          <w:sz w:val="30"/>
          <w:szCs w:val="30"/>
        </w:rPr>
        <w:t>簿记建档中，如出现全部有效申购额小于发行额的情况，可分如下情形处理</w:t>
      </w:r>
      <w:r w:rsidRPr="007D0710">
        <w:rPr>
          <w:rFonts w:ascii="仿宋_GB2312" w:eastAsia="仿宋_GB2312" w:hAnsi="宋体" w:hint="eastAsia"/>
          <w:sz w:val="30"/>
          <w:szCs w:val="30"/>
        </w:rPr>
        <w:t>：</w:t>
      </w:r>
    </w:p>
    <w:p w:rsidR="00471E84" w:rsidRPr="007D0710" w:rsidRDefault="00471E84" w:rsidP="00471E84">
      <w:pPr>
        <w:spacing w:line="560" w:lineRule="exact"/>
        <w:rPr>
          <w:rFonts w:ascii="仿宋_GB2312" w:eastAsia="仿宋_GB2312" w:hAnsi="仿宋" w:cs="仿宋"/>
          <w:sz w:val="30"/>
          <w:szCs w:val="30"/>
        </w:rPr>
      </w:pPr>
      <w:r w:rsidRPr="007D0710">
        <w:rPr>
          <w:rFonts w:ascii="仿宋_GB2312" w:eastAsia="仿宋_GB2312" w:hAnsi="仿宋" w:cs="仿宋" w:hint="eastAsia"/>
          <w:sz w:val="30"/>
          <w:szCs w:val="30"/>
        </w:rPr>
        <w:t>（一）对于以余额包销方式承销的，原则上应取利率区间上限为最终发行利率；</w:t>
      </w:r>
    </w:p>
    <w:p w:rsidR="00471E84" w:rsidRPr="007D0710" w:rsidRDefault="00471E84" w:rsidP="00471E84">
      <w:pPr>
        <w:spacing w:line="560" w:lineRule="exact"/>
        <w:rPr>
          <w:rFonts w:ascii="仿宋_GB2312" w:eastAsia="仿宋_GB2312" w:hAnsi="仿宋" w:cs="仿宋"/>
          <w:sz w:val="30"/>
          <w:szCs w:val="30"/>
        </w:rPr>
      </w:pPr>
      <w:r w:rsidRPr="007D0710">
        <w:rPr>
          <w:rFonts w:ascii="仿宋_GB2312" w:eastAsia="仿宋_GB2312" w:hAnsi="仿宋" w:cs="仿宋" w:hint="eastAsia"/>
          <w:sz w:val="30"/>
          <w:szCs w:val="30"/>
        </w:rPr>
        <w:t>（二）对于以代销方式承销的，原则上应取有效申购单的最高利率为最终发行利率。</w:t>
      </w:r>
    </w:p>
    <w:p w:rsidR="00471E84" w:rsidRPr="007D0710" w:rsidRDefault="00471E84" w:rsidP="00471E84">
      <w:pPr>
        <w:spacing w:line="360" w:lineRule="auto"/>
        <w:rPr>
          <w:rFonts w:ascii="仿宋_GB2312" w:eastAsia="仿宋_GB2312" w:hAnsi="仿宋" w:cs="仿宋"/>
          <w:b/>
          <w:sz w:val="30"/>
          <w:szCs w:val="30"/>
        </w:rPr>
      </w:pPr>
      <w:r w:rsidRPr="007D0710">
        <w:rPr>
          <w:rFonts w:ascii="仿宋_GB2312" w:eastAsia="仿宋_GB2312" w:hAnsi="宋体" w:hint="eastAsia"/>
          <w:b/>
          <w:sz w:val="30"/>
          <w:szCs w:val="30"/>
        </w:rPr>
        <w:t>□方式二：</w:t>
      </w:r>
      <w:r w:rsidRPr="007D0710">
        <w:rPr>
          <w:rFonts w:ascii="仿宋_GB2312" w:eastAsia="仿宋_GB2312" w:hAnsi="仿宋" w:cs="仿宋" w:hint="eastAsia"/>
          <w:b/>
          <w:sz w:val="30"/>
          <w:szCs w:val="30"/>
        </w:rPr>
        <w:t xml:space="preserve"> </w:t>
      </w:r>
    </w:p>
    <w:p w:rsidR="00471E84" w:rsidRPr="007D0710" w:rsidRDefault="00471E84" w:rsidP="00471E84">
      <w:pPr>
        <w:spacing w:line="360" w:lineRule="auto"/>
        <w:rPr>
          <w:rFonts w:ascii="仿宋_GB2312" w:eastAsia="仿宋_GB2312" w:hAnsi="仿宋" w:cs="仿宋"/>
          <w:b/>
          <w:sz w:val="30"/>
          <w:szCs w:val="30"/>
        </w:rPr>
      </w:pPr>
      <w:r w:rsidRPr="007D0710">
        <w:rPr>
          <w:rFonts w:ascii="仿宋_GB2312" w:eastAsia="仿宋_GB2312" w:hAnsi="宋体" w:hint="eastAsia"/>
          <w:b/>
          <w:sz w:val="30"/>
          <w:szCs w:val="30"/>
        </w:rPr>
        <w:t>______________________________________________________</w:t>
      </w:r>
    </w:p>
    <w:p w:rsidR="00471E84" w:rsidRPr="007D0710" w:rsidRDefault="00471E84" w:rsidP="00471E84">
      <w:pPr>
        <w:spacing w:afterLines="50" w:line="360" w:lineRule="auto"/>
        <w:rPr>
          <w:rFonts w:ascii="仿宋_GB2312" w:eastAsia="仿宋_GB2312" w:hAnsi="宋体"/>
          <w:b/>
          <w:sz w:val="30"/>
          <w:szCs w:val="30"/>
        </w:rPr>
      </w:pP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八、债务融资工具配售与缴款</w:t>
      </w: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1．定义：</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（1）有效申购要约：在最终确定的发行利率以下</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发行价格以上(含)仍有申购数量的符合簿记管理人格式要求的，于规定截止时间前传真至簿记管理人处，其申</w:t>
      </w:r>
      <w:proofErr w:type="gramStart"/>
      <w:r w:rsidRPr="007D0710">
        <w:rPr>
          <w:rFonts w:ascii="仿宋_GB2312" w:eastAsia="仿宋_GB2312" w:hAnsi="宋体" w:hint="eastAsia"/>
          <w:sz w:val="30"/>
          <w:szCs w:val="30"/>
        </w:rPr>
        <w:t>购价位位于</w:t>
      </w:r>
      <w:proofErr w:type="gramEnd"/>
      <w:r w:rsidRPr="007D0710">
        <w:rPr>
          <w:rFonts w:ascii="仿宋_GB2312" w:eastAsia="仿宋_GB2312" w:hAnsi="宋体" w:hint="eastAsia"/>
          <w:sz w:val="30"/>
          <w:szCs w:val="30"/>
        </w:rPr>
        <w:t>本《申购说明》所确定的申购区间内，且其他内容亦符合本《申购说明》要求的《申购要约》。</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（2）有效申购金额：每一有效申购要约中在最终确定的发行利率以下</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发行价格以上(含)的申购数量总和。</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（3）有效申购总金额：所有有效申购要约的本期债务融资工具申购金额总和。</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t>2、配售原则：</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sz w:val="30"/>
          <w:szCs w:val="30"/>
        </w:rPr>
        <w:lastRenderedPageBreak/>
        <w:t>本期债务融资工具按照如下原则及方式进行配售：</w:t>
      </w:r>
    </w:p>
    <w:p w:rsidR="00471E84" w:rsidRPr="007D0710" w:rsidRDefault="00471E84" w:rsidP="00471E84">
      <w:pPr>
        <w:spacing w:line="360" w:lineRule="auto"/>
        <w:rPr>
          <w:rFonts w:ascii="仿宋_GB2312" w:eastAsia="仿宋_GB2312" w:hAnsi="宋体"/>
          <w:b/>
          <w:sz w:val="30"/>
          <w:szCs w:val="30"/>
        </w:rPr>
      </w:pPr>
      <w:r w:rsidRPr="007D0710">
        <w:rPr>
          <w:rFonts w:ascii="仿宋_GB2312" w:eastAsia="仿宋_GB2312" w:hAnsi="宋体" w:hint="eastAsia"/>
          <w:b/>
          <w:sz w:val="30"/>
          <w:szCs w:val="30"/>
        </w:rPr>
        <w:t>□方式</w:t>
      </w:r>
      <w:proofErr w:type="gramStart"/>
      <w:r w:rsidRPr="007D0710">
        <w:rPr>
          <w:rFonts w:ascii="仿宋_GB2312" w:eastAsia="仿宋_GB2312" w:hAnsi="宋体" w:hint="eastAsia"/>
          <w:b/>
          <w:sz w:val="30"/>
          <w:szCs w:val="30"/>
        </w:rPr>
        <w:t>一</w:t>
      </w:r>
      <w:proofErr w:type="gramEnd"/>
      <w:r w:rsidRPr="007D0710">
        <w:rPr>
          <w:rFonts w:ascii="仿宋_GB2312" w:eastAsia="仿宋_GB2312" w:hAnsi="宋体" w:hint="eastAsia"/>
          <w:b/>
          <w:sz w:val="30"/>
          <w:szCs w:val="30"/>
        </w:rPr>
        <w:t>：</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（1）如簿记区间内的合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申购总金额低于或者等于簿记建档总额，全部合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申购获得全额配售；</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（2）如簿记区间内的合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申购总金额超过簿记建档总额，则对发行利率以下的全部合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申购进行全额配售，对等于发行利率的合</w:t>
      </w:r>
      <w:proofErr w:type="gramStart"/>
      <w:r w:rsidRPr="007D0710">
        <w:rPr>
          <w:rFonts w:ascii="仿宋_GB2312" w:eastAsia="仿宋_GB2312" w:hAnsi="宋体" w:hint="eastAsia"/>
          <w:sz w:val="30"/>
          <w:szCs w:val="30"/>
        </w:rPr>
        <w:t>规</w:t>
      </w:r>
      <w:proofErr w:type="gramEnd"/>
      <w:r w:rsidRPr="007D0710">
        <w:rPr>
          <w:rFonts w:ascii="仿宋_GB2312" w:eastAsia="仿宋_GB2312" w:hAnsi="宋体" w:hint="eastAsia"/>
          <w:sz w:val="30"/>
          <w:szCs w:val="30"/>
        </w:rPr>
        <w:t>申购进行按比例配售。</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（3）配售调整情况</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簿记管理人应当对配售情况进行核查。对有下列情形之一的，经簿记管理人团队议定，可对配售结果进行适当调整，并做好相关记录；</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a. 对主承销商和承销团成员设有基本承销额的，须满足对基本承销额的配售；</w:t>
      </w:r>
    </w:p>
    <w:p w:rsidR="00471E84" w:rsidRPr="007D0710" w:rsidRDefault="00471E84" w:rsidP="00471E84">
      <w:pPr>
        <w:spacing w:line="360" w:lineRule="auto"/>
        <w:ind w:firstLine="600"/>
        <w:rPr>
          <w:rFonts w:ascii="仿宋_GB2312" w:eastAsia="仿宋_GB2312" w:hAnsi="宋体"/>
          <w:sz w:val="30"/>
          <w:szCs w:val="30"/>
        </w:rPr>
      </w:pPr>
      <w:r w:rsidRPr="007D0710">
        <w:rPr>
          <w:rFonts w:ascii="仿宋_GB2312" w:eastAsia="仿宋_GB2312" w:hAnsi="宋体" w:hint="eastAsia"/>
          <w:sz w:val="30"/>
          <w:szCs w:val="30"/>
        </w:rPr>
        <w:t>b. 对合规申购总金额超过簿记建档总额的，若按比例配售导致出现某配售对象边际上的获配量小于1000万元的情况，经与其协商，可整量配售或不配售。</w:t>
      </w:r>
    </w:p>
    <w:p w:rsidR="00471E84" w:rsidRPr="007D0710" w:rsidRDefault="00471E84" w:rsidP="00471E84">
      <w:pPr>
        <w:spacing w:line="360" w:lineRule="auto"/>
        <w:rPr>
          <w:rFonts w:ascii="仿宋_GB2312" w:eastAsia="仿宋_GB2312" w:hAnsi="宋体"/>
          <w:b/>
          <w:sz w:val="30"/>
          <w:szCs w:val="30"/>
        </w:rPr>
      </w:pPr>
      <w:r w:rsidRPr="007D0710">
        <w:rPr>
          <w:rFonts w:ascii="仿宋_GB2312" w:eastAsia="仿宋_GB2312" w:hAnsi="宋体" w:hint="eastAsia"/>
          <w:b/>
          <w:sz w:val="30"/>
          <w:szCs w:val="30"/>
        </w:rPr>
        <w:t>□方式二：</w:t>
      </w:r>
    </w:p>
    <w:p w:rsidR="00471E84" w:rsidRPr="007D0710" w:rsidRDefault="00471E84" w:rsidP="00471E84">
      <w:pPr>
        <w:spacing w:line="360" w:lineRule="auto"/>
        <w:ind w:firstLine="602"/>
        <w:rPr>
          <w:rFonts w:ascii="仿宋_GB2312" w:eastAsia="仿宋_GB2312" w:hAnsi="宋体"/>
          <w:sz w:val="30"/>
          <w:szCs w:val="30"/>
        </w:rPr>
      </w:pPr>
      <w:r w:rsidRPr="007D0710">
        <w:rPr>
          <w:rFonts w:ascii="仿宋_GB2312" w:eastAsia="仿宋_GB2312" w:hAnsi="宋体" w:hint="eastAsia"/>
          <w:b/>
          <w:sz w:val="30"/>
          <w:szCs w:val="30"/>
        </w:rPr>
        <w:t>______________________________________________________</w:t>
      </w: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3．缴款办法：</w:t>
      </w: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簿记管理人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将于</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日将《</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年度第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配售确认及缴款通知书》（以下简称“《配售确认及缴款通知书》”）以传真方式书面通知各承销商获配当期债务融资工具面值金额和需缴纳的认购款金额、付款日期、</w:t>
      </w:r>
      <w:r w:rsidRPr="007D0710">
        <w:rPr>
          <w:rFonts w:ascii="仿宋_GB2312" w:eastAsia="仿宋_GB2312" w:hAnsi="宋体" w:hint="eastAsia"/>
          <w:sz w:val="30"/>
          <w:szCs w:val="30"/>
        </w:rPr>
        <w:lastRenderedPageBreak/>
        <w:t>划款账户等，承销商应按照《配售确认及缴款通知书》要求，于缴款日（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时前足额将认购款项划至簿记管理人指定的账户。</w:t>
      </w:r>
    </w:p>
    <w:p w:rsidR="00471E84" w:rsidRPr="007D0710" w:rsidRDefault="00471E84" w:rsidP="00471E84">
      <w:pPr>
        <w:tabs>
          <w:tab w:val="num" w:pos="840"/>
        </w:tabs>
        <w:spacing w:line="360" w:lineRule="auto"/>
        <w:rPr>
          <w:rFonts w:ascii="仿宋_GB2312" w:eastAsia="仿宋_GB2312" w:hAnsi="宋体"/>
          <w:b/>
          <w:sz w:val="30"/>
          <w:szCs w:val="30"/>
        </w:rPr>
      </w:pPr>
    </w:p>
    <w:p w:rsidR="00471E84" w:rsidRPr="007D0710" w:rsidRDefault="00471E84" w:rsidP="00471E84">
      <w:pPr>
        <w:spacing w:afterLines="50" w:line="360" w:lineRule="auto"/>
        <w:rPr>
          <w:rFonts w:ascii="仿宋_GB2312" w:eastAsia="仿宋_GB2312" w:hAnsi="宋体"/>
          <w:b/>
          <w:sz w:val="30"/>
          <w:szCs w:val="30"/>
        </w:rPr>
      </w:pPr>
      <w:r w:rsidRPr="007D0710">
        <w:rPr>
          <w:rFonts w:ascii="仿宋_GB2312" w:eastAsia="仿宋_GB2312" w:hAnsi="宋体" w:hint="eastAsia"/>
          <w:b/>
          <w:sz w:val="30"/>
          <w:szCs w:val="30"/>
        </w:rPr>
        <w:t>九、簿记管理人联系方式</w:t>
      </w: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1、簿记管理人联系方式</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2574"/>
        <w:gridCol w:w="1134"/>
        <w:gridCol w:w="2172"/>
      </w:tblGrid>
      <w:tr w:rsidR="00471E84" w:rsidRPr="007D0710" w:rsidTr="001A5A85">
        <w:trPr>
          <w:trHeight w:val="456"/>
          <w:jc w:val="center"/>
        </w:trPr>
        <w:tc>
          <w:tcPr>
            <w:tcW w:w="121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名  称</w:t>
            </w:r>
          </w:p>
        </w:tc>
        <w:tc>
          <w:tcPr>
            <w:tcW w:w="5880" w:type="dxa"/>
            <w:gridSpan w:val="3"/>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56"/>
          <w:jc w:val="center"/>
        </w:trPr>
        <w:tc>
          <w:tcPr>
            <w:tcW w:w="121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地  址</w:t>
            </w:r>
          </w:p>
        </w:tc>
        <w:tc>
          <w:tcPr>
            <w:tcW w:w="2574" w:type="dxa"/>
            <w:vAlign w:val="center"/>
          </w:tcPr>
          <w:p w:rsidR="00471E84" w:rsidRPr="007D0710" w:rsidRDefault="00471E84" w:rsidP="001A5A85">
            <w:pPr>
              <w:rPr>
                <w:rFonts w:ascii="仿宋_GB2312" w:eastAsia="仿宋_GB2312" w:hAnsi="宋体"/>
                <w:sz w:val="30"/>
                <w:szCs w:val="30"/>
              </w:rPr>
            </w:pPr>
          </w:p>
        </w:tc>
        <w:tc>
          <w:tcPr>
            <w:tcW w:w="1134"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邮编</w:t>
            </w:r>
          </w:p>
        </w:tc>
        <w:tc>
          <w:tcPr>
            <w:tcW w:w="2172" w:type="dxa"/>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56"/>
          <w:jc w:val="center"/>
        </w:trPr>
        <w:tc>
          <w:tcPr>
            <w:tcW w:w="121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联系人</w:t>
            </w:r>
          </w:p>
        </w:tc>
        <w:tc>
          <w:tcPr>
            <w:tcW w:w="5880" w:type="dxa"/>
            <w:gridSpan w:val="3"/>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56"/>
          <w:jc w:val="center"/>
        </w:trPr>
        <w:tc>
          <w:tcPr>
            <w:tcW w:w="121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电  话</w:t>
            </w:r>
          </w:p>
        </w:tc>
        <w:tc>
          <w:tcPr>
            <w:tcW w:w="5880" w:type="dxa"/>
            <w:gridSpan w:val="3"/>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56"/>
          <w:jc w:val="center"/>
        </w:trPr>
        <w:tc>
          <w:tcPr>
            <w:tcW w:w="121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传  真</w:t>
            </w:r>
          </w:p>
        </w:tc>
        <w:tc>
          <w:tcPr>
            <w:tcW w:w="5880" w:type="dxa"/>
            <w:gridSpan w:val="3"/>
            <w:vAlign w:val="center"/>
          </w:tcPr>
          <w:p w:rsidR="00471E84" w:rsidRPr="007D0710" w:rsidRDefault="00471E84" w:rsidP="001A5A85">
            <w:pPr>
              <w:rPr>
                <w:rFonts w:ascii="仿宋_GB2312" w:eastAsia="仿宋_GB2312" w:hAnsi="宋体"/>
                <w:sz w:val="30"/>
                <w:szCs w:val="30"/>
              </w:rPr>
            </w:pPr>
          </w:p>
        </w:tc>
      </w:tr>
    </w:tbl>
    <w:p w:rsidR="00471E84" w:rsidRPr="007D0710" w:rsidRDefault="00471E84" w:rsidP="00471E84">
      <w:pPr>
        <w:spacing w:line="360" w:lineRule="auto"/>
        <w:ind w:firstLineChars="200" w:firstLine="600"/>
        <w:rPr>
          <w:rFonts w:ascii="仿宋_GB2312" w:eastAsia="仿宋_GB2312" w:hAnsi="宋体"/>
          <w:sz w:val="30"/>
          <w:szCs w:val="30"/>
        </w:rPr>
      </w:pPr>
    </w:p>
    <w:p w:rsidR="00471E84" w:rsidRPr="007D0710" w:rsidRDefault="00471E84" w:rsidP="00471E84">
      <w:pPr>
        <w:tabs>
          <w:tab w:val="num" w:pos="840"/>
        </w:tabs>
        <w:spacing w:line="360" w:lineRule="auto"/>
        <w:rPr>
          <w:rFonts w:ascii="仿宋_GB2312" w:eastAsia="仿宋_GB2312" w:hAnsi="宋体"/>
          <w:sz w:val="30"/>
          <w:szCs w:val="30"/>
        </w:rPr>
      </w:pPr>
      <w:r w:rsidRPr="007D0710">
        <w:rPr>
          <w:rFonts w:ascii="仿宋_GB2312" w:eastAsia="仿宋_GB2312" w:hAnsi="宋体" w:hint="eastAsia"/>
          <w:sz w:val="30"/>
          <w:szCs w:val="30"/>
        </w:rPr>
        <w:t>2、簿记管理人指定缴款账户：</w:t>
      </w:r>
    </w:p>
    <w:tbl>
      <w:tblPr>
        <w:tblW w:w="6348"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5"/>
        <w:gridCol w:w="3783"/>
      </w:tblGrid>
      <w:tr w:rsidR="00471E84" w:rsidRPr="007D0710" w:rsidTr="001A5A85">
        <w:trPr>
          <w:trHeight w:val="444"/>
          <w:jc w:val="center"/>
        </w:trPr>
        <w:tc>
          <w:tcPr>
            <w:tcW w:w="256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户名</w:t>
            </w:r>
          </w:p>
        </w:tc>
        <w:tc>
          <w:tcPr>
            <w:tcW w:w="3783" w:type="dxa"/>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44"/>
          <w:jc w:val="center"/>
        </w:trPr>
        <w:tc>
          <w:tcPr>
            <w:tcW w:w="256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账号</w:t>
            </w:r>
          </w:p>
        </w:tc>
        <w:tc>
          <w:tcPr>
            <w:tcW w:w="3783" w:type="dxa"/>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44"/>
          <w:jc w:val="center"/>
        </w:trPr>
        <w:tc>
          <w:tcPr>
            <w:tcW w:w="256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开户行</w:t>
            </w:r>
          </w:p>
        </w:tc>
        <w:tc>
          <w:tcPr>
            <w:tcW w:w="3783" w:type="dxa"/>
            <w:vAlign w:val="center"/>
          </w:tcPr>
          <w:p w:rsidR="00471E84" w:rsidRPr="007D0710" w:rsidRDefault="00471E84" w:rsidP="001A5A85">
            <w:pPr>
              <w:rPr>
                <w:rFonts w:ascii="仿宋_GB2312" w:eastAsia="仿宋_GB2312" w:hAnsi="宋体"/>
                <w:sz w:val="30"/>
                <w:szCs w:val="30"/>
              </w:rPr>
            </w:pPr>
          </w:p>
        </w:tc>
      </w:tr>
      <w:tr w:rsidR="00471E84" w:rsidRPr="007D0710" w:rsidTr="001A5A85">
        <w:trPr>
          <w:trHeight w:val="444"/>
          <w:jc w:val="center"/>
        </w:trPr>
        <w:tc>
          <w:tcPr>
            <w:tcW w:w="2565" w:type="dxa"/>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大额支付系统号</w:t>
            </w:r>
          </w:p>
        </w:tc>
        <w:tc>
          <w:tcPr>
            <w:tcW w:w="3783" w:type="dxa"/>
            <w:vAlign w:val="center"/>
          </w:tcPr>
          <w:p w:rsidR="00471E84" w:rsidRPr="007D0710" w:rsidRDefault="00471E84" w:rsidP="001A5A85">
            <w:pPr>
              <w:rPr>
                <w:rFonts w:ascii="仿宋_GB2312" w:eastAsia="仿宋_GB2312" w:hAnsi="宋体"/>
                <w:sz w:val="30"/>
                <w:szCs w:val="30"/>
              </w:rPr>
            </w:pPr>
          </w:p>
        </w:tc>
      </w:tr>
    </w:tbl>
    <w:p w:rsidR="00471E84" w:rsidRPr="007D0710" w:rsidRDefault="00471E84" w:rsidP="00471E84">
      <w:pPr>
        <w:spacing w:line="360" w:lineRule="auto"/>
        <w:ind w:firstLineChars="200" w:firstLine="600"/>
        <w:rPr>
          <w:rFonts w:ascii="仿宋_GB2312" w:eastAsia="仿宋_GB2312" w:hAnsi="宋体"/>
          <w:sz w:val="30"/>
          <w:szCs w:val="30"/>
        </w:rPr>
      </w:pPr>
    </w:p>
    <w:p w:rsidR="00471E84" w:rsidRPr="007D0710" w:rsidRDefault="00471E84" w:rsidP="00471E84">
      <w:pPr>
        <w:ind w:firstLine="480"/>
        <w:rPr>
          <w:rFonts w:ascii="仿宋_GB2312" w:eastAsia="仿宋_GB2312" w:hAnsi="宋体"/>
          <w:bCs/>
          <w:sz w:val="30"/>
          <w:szCs w:val="30"/>
        </w:rPr>
      </w:pPr>
      <w:r w:rsidRPr="007D0710">
        <w:rPr>
          <w:rFonts w:ascii="仿宋_GB2312" w:eastAsia="仿宋_GB2312" w:hAnsi="宋体" w:hint="eastAsia"/>
          <w:bCs/>
          <w:sz w:val="30"/>
          <w:szCs w:val="30"/>
        </w:rPr>
        <w:t>各承销商应就其认购本期债务融资工具的有关事宜咨询其法律顾问及其他有关专业人士，并对认购本期债务融资工具的合法、合</w:t>
      </w:r>
      <w:proofErr w:type="gramStart"/>
      <w:r w:rsidRPr="007D0710">
        <w:rPr>
          <w:rFonts w:ascii="仿宋_GB2312" w:eastAsia="仿宋_GB2312" w:hAnsi="宋体" w:hint="eastAsia"/>
          <w:bCs/>
          <w:sz w:val="30"/>
          <w:szCs w:val="30"/>
        </w:rPr>
        <w:t>规</w:t>
      </w:r>
      <w:proofErr w:type="gramEnd"/>
      <w:r w:rsidRPr="007D0710">
        <w:rPr>
          <w:rFonts w:ascii="仿宋_GB2312" w:eastAsia="仿宋_GB2312" w:hAnsi="宋体" w:hint="eastAsia"/>
          <w:bCs/>
          <w:sz w:val="30"/>
          <w:szCs w:val="30"/>
        </w:rPr>
        <w:t>性自行承担责任。</w:t>
      </w:r>
    </w:p>
    <w:p w:rsidR="00471E84" w:rsidRPr="007D0710" w:rsidRDefault="00471E84" w:rsidP="00471E84">
      <w:pPr>
        <w:spacing w:line="360" w:lineRule="auto"/>
        <w:ind w:right="745"/>
        <w:rPr>
          <w:rFonts w:ascii="仿宋_GB2312" w:eastAsia="仿宋_GB2312" w:hAnsi="宋体"/>
          <w:sz w:val="30"/>
          <w:szCs w:val="30"/>
        </w:rPr>
      </w:pPr>
    </w:p>
    <w:p w:rsidR="00471E84" w:rsidRPr="007D0710" w:rsidRDefault="00471E84" w:rsidP="00471E84">
      <w:pPr>
        <w:spacing w:line="360" w:lineRule="auto"/>
        <w:ind w:right="745"/>
        <w:jc w:val="right"/>
        <w:rPr>
          <w:rFonts w:ascii="仿宋_GB2312" w:eastAsia="仿宋_GB2312" w:hAnsi="宋体"/>
          <w:sz w:val="30"/>
          <w:szCs w:val="30"/>
        </w:rPr>
      </w:pPr>
      <w:r w:rsidRPr="007D0710">
        <w:rPr>
          <w:rFonts w:ascii="仿宋_GB2312" w:eastAsia="仿宋_GB2312" w:hAnsi="宋体" w:hint="eastAsia"/>
          <w:sz w:val="30"/>
          <w:szCs w:val="30"/>
        </w:rPr>
        <w:t>簿记管理人：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预留印鉴或法人公章）</w:t>
      </w:r>
    </w:p>
    <w:p w:rsidR="00471E84" w:rsidRPr="007D0710" w:rsidRDefault="00471E84" w:rsidP="00471E84">
      <w:pPr>
        <w:spacing w:line="360" w:lineRule="auto"/>
        <w:ind w:right="566"/>
        <w:jc w:val="right"/>
        <w:rPr>
          <w:rFonts w:ascii="仿宋_GB2312" w:eastAsia="仿宋_GB2312" w:hAnsi="宋体"/>
          <w:sz w:val="30"/>
          <w:szCs w:val="30"/>
        </w:rPr>
      </w:pPr>
      <w:r w:rsidRPr="007D0710">
        <w:rPr>
          <w:rFonts w:ascii="仿宋_GB2312" w:eastAsia="仿宋_GB2312" w:hAnsi="宋体" w:hint="eastAsia"/>
          <w:sz w:val="30"/>
          <w:szCs w:val="30"/>
        </w:rPr>
        <w:t xml:space="preserve">                              </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widowControl/>
        <w:jc w:val="left"/>
        <w:rPr>
          <w:rFonts w:ascii="仿宋_GB2312" w:eastAsia="仿宋_GB2312" w:hAnsi="宋体"/>
          <w:b/>
          <w:bCs/>
          <w:sz w:val="30"/>
          <w:szCs w:val="30"/>
        </w:rPr>
      </w:pPr>
      <w:r w:rsidRPr="007D0710">
        <w:rPr>
          <w:rFonts w:ascii="仿宋_GB2312" w:eastAsia="仿宋_GB2312" w:hAnsi="宋体"/>
          <w:b/>
          <w:bCs/>
          <w:sz w:val="30"/>
          <w:szCs w:val="30"/>
        </w:rPr>
        <w:br w:type="page"/>
      </w:r>
      <w:r w:rsidRPr="007D0710">
        <w:rPr>
          <w:rFonts w:ascii="仿宋_GB2312" w:eastAsia="仿宋_GB2312" w:hAnsi="宋体" w:hint="eastAsia"/>
          <w:b/>
          <w:bCs/>
          <w:sz w:val="30"/>
          <w:szCs w:val="30"/>
        </w:rPr>
        <w:lastRenderedPageBreak/>
        <w:t>附件四：申购要约</w:t>
      </w:r>
    </w:p>
    <w:p w:rsidR="00471E84" w:rsidRPr="007D0710" w:rsidRDefault="00471E84" w:rsidP="00471E84">
      <w:pPr>
        <w:spacing w:beforeLines="50" w:line="360" w:lineRule="auto"/>
        <w:ind w:left="-108" w:right="-403"/>
        <w:jc w:val="center"/>
        <w:rPr>
          <w:rFonts w:ascii="仿宋_GB2312" w:eastAsia="仿宋_GB2312" w:hAnsi="宋体"/>
          <w:b/>
          <w:sz w:val="30"/>
          <w:szCs w:val="30"/>
        </w:rPr>
      </w:pPr>
      <w:r w:rsidRPr="007D0710">
        <w:rPr>
          <w:rFonts w:ascii="仿宋_GB2312" w:eastAsia="仿宋_GB2312" w:hAnsi="宋体" w:hint="eastAsia"/>
          <w:b/>
          <w:sz w:val="30"/>
          <w:szCs w:val="30"/>
        </w:rPr>
        <w:t>_____公司_____</w:t>
      </w:r>
      <w:proofErr w:type="gramStart"/>
      <w:r w:rsidRPr="007D0710">
        <w:rPr>
          <w:rFonts w:ascii="仿宋_GB2312" w:eastAsia="仿宋_GB2312" w:hAnsi="宋体" w:hint="eastAsia"/>
          <w:b/>
          <w:sz w:val="30"/>
          <w:szCs w:val="30"/>
        </w:rPr>
        <w:t>年度第</w:t>
      </w:r>
      <w:proofErr w:type="gramEnd"/>
      <w:r w:rsidRPr="007D0710">
        <w:rPr>
          <w:rFonts w:ascii="仿宋_GB2312" w:eastAsia="仿宋_GB2312" w:hAnsi="宋体" w:hint="eastAsia"/>
          <w:b/>
          <w:sz w:val="30"/>
          <w:szCs w:val="30"/>
        </w:rPr>
        <w:t>_____期_____申购要约</w:t>
      </w:r>
    </w:p>
    <w:p w:rsidR="00471E84" w:rsidRPr="007D0710" w:rsidRDefault="00471E84" w:rsidP="00471E84">
      <w:pPr>
        <w:spacing w:line="360" w:lineRule="auto"/>
        <w:rPr>
          <w:rFonts w:ascii="仿宋_GB2312" w:eastAsia="仿宋_GB2312" w:hAnsi="宋体"/>
          <w:sz w:val="30"/>
          <w:szCs w:val="30"/>
        </w:rPr>
      </w:pPr>
      <w:r w:rsidRPr="007D0710">
        <w:rPr>
          <w:rFonts w:ascii="仿宋_GB2312" w:eastAsia="仿宋_GB2312" w:hAnsi="宋体" w:hint="eastAsia"/>
          <w:b/>
          <w:sz w:val="30"/>
          <w:szCs w:val="30"/>
        </w:rPr>
        <w:t>_____：</w:t>
      </w:r>
    </w:p>
    <w:p w:rsidR="00471E84" w:rsidRPr="007D0710" w:rsidRDefault="00471E84" w:rsidP="00471E84">
      <w:pPr>
        <w:ind w:right="26" w:firstLineChars="300" w:firstLine="900"/>
        <w:rPr>
          <w:rFonts w:ascii="仿宋_GB2312" w:eastAsia="仿宋_GB2312" w:hAnsi="宋体"/>
          <w:sz w:val="30"/>
          <w:szCs w:val="30"/>
        </w:rPr>
      </w:pPr>
      <w:r w:rsidRPr="007D0710">
        <w:rPr>
          <w:rFonts w:ascii="仿宋_GB2312" w:eastAsia="仿宋_GB2312" w:hAnsi="宋体" w:hint="eastAsia"/>
          <w:sz w:val="30"/>
          <w:szCs w:val="30"/>
        </w:rPr>
        <w:t>本单位</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在此同意并确认：</w:t>
      </w:r>
    </w:p>
    <w:p w:rsidR="00471E84" w:rsidRPr="007D0710" w:rsidRDefault="00471E84" w:rsidP="00471E84">
      <w:pPr>
        <w:ind w:right="26" w:firstLineChars="300" w:firstLine="900"/>
        <w:rPr>
          <w:rFonts w:ascii="仿宋_GB2312" w:eastAsia="仿宋_GB2312" w:hAnsi="宋体"/>
          <w:sz w:val="30"/>
          <w:szCs w:val="30"/>
        </w:rPr>
      </w:pPr>
      <w:r w:rsidRPr="007D0710">
        <w:rPr>
          <w:rFonts w:ascii="仿宋_GB2312" w:eastAsia="仿宋_GB2312" w:hAnsi="宋体" w:hint="eastAsia"/>
          <w:sz w:val="30"/>
          <w:szCs w:val="30"/>
        </w:rPr>
        <w:t>（1）按簿记建档结果确定的发行价格承销本期债券的基本承销额</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w:t>
      </w:r>
    </w:p>
    <w:p w:rsidR="00471E84" w:rsidRPr="007D0710" w:rsidRDefault="00471E84" w:rsidP="00471E84">
      <w:pPr>
        <w:ind w:right="26" w:firstLineChars="300" w:firstLine="900"/>
        <w:rPr>
          <w:rFonts w:ascii="仿宋_GB2312" w:eastAsia="仿宋_GB2312" w:hAnsi="宋体"/>
          <w:sz w:val="30"/>
          <w:szCs w:val="30"/>
        </w:rPr>
      </w:pPr>
      <w:r w:rsidRPr="007D0710">
        <w:rPr>
          <w:rFonts w:ascii="仿宋_GB2312" w:eastAsia="仿宋_GB2312" w:hAnsi="宋体" w:hint="eastAsia"/>
          <w:sz w:val="30"/>
          <w:szCs w:val="30"/>
        </w:rPr>
        <w:t>（2）申购</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proofErr w:type="gramStart"/>
      <w:r w:rsidRPr="007D0710">
        <w:rPr>
          <w:rFonts w:ascii="仿宋_GB2312" w:eastAsia="仿宋_GB2312" w:hAnsi="宋体" w:hint="eastAsia"/>
          <w:sz w:val="30"/>
          <w:szCs w:val="30"/>
        </w:rPr>
        <w:t>年度第</w:t>
      </w:r>
      <w:proofErr w:type="gramEnd"/>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的申</w:t>
      </w:r>
      <w:proofErr w:type="gramStart"/>
      <w:r w:rsidRPr="007D0710">
        <w:rPr>
          <w:rFonts w:ascii="仿宋_GB2312" w:eastAsia="仿宋_GB2312" w:hAnsi="宋体" w:hint="eastAsia"/>
          <w:sz w:val="30"/>
          <w:szCs w:val="30"/>
        </w:rPr>
        <w:t>购价位</w:t>
      </w:r>
      <w:proofErr w:type="gramEnd"/>
      <w:r w:rsidRPr="007D0710">
        <w:rPr>
          <w:rFonts w:ascii="仿宋_GB2312" w:eastAsia="仿宋_GB2312" w:hAnsi="宋体" w:hint="eastAsia"/>
          <w:sz w:val="30"/>
          <w:szCs w:val="30"/>
        </w:rPr>
        <w:t>及申购金额为(不含基本承销额)：</w:t>
      </w: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81"/>
        <w:gridCol w:w="3146"/>
      </w:tblGrid>
      <w:tr w:rsidR="00471E84" w:rsidRPr="007D0710" w:rsidTr="001A5A85">
        <w:trPr>
          <w:trHeight w:val="156"/>
          <w:jc w:val="center"/>
        </w:trPr>
        <w:tc>
          <w:tcPr>
            <w:tcW w:w="2581" w:type="dxa"/>
            <w:noWrap/>
            <w:tcMar>
              <w:top w:w="15" w:type="dxa"/>
              <w:left w:w="15" w:type="dxa"/>
              <w:bottom w:w="0" w:type="dxa"/>
              <w:right w:w="15" w:type="dxa"/>
            </w:tcMar>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申</w:t>
            </w:r>
            <w:proofErr w:type="gramStart"/>
            <w:r w:rsidRPr="007D0710">
              <w:rPr>
                <w:rFonts w:ascii="仿宋_GB2312" w:eastAsia="仿宋_GB2312" w:hAnsi="宋体" w:hint="eastAsia"/>
                <w:sz w:val="30"/>
                <w:szCs w:val="30"/>
              </w:rPr>
              <w:t>购价位</w:t>
            </w:r>
            <w:proofErr w:type="gramEnd"/>
          </w:p>
        </w:tc>
        <w:tc>
          <w:tcPr>
            <w:tcW w:w="3146" w:type="dxa"/>
            <w:noWrap/>
            <w:tcMar>
              <w:top w:w="15" w:type="dxa"/>
              <w:left w:w="15" w:type="dxa"/>
              <w:bottom w:w="0" w:type="dxa"/>
              <w:right w:w="15" w:type="dxa"/>
            </w:tcMar>
            <w:vAlign w:val="center"/>
          </w:tcPr>
          <w:p w:rsidR="00471E84" w:rsidRPr="007D0710" w:rsidRDefault="00471E84" w:rsidP="001A5A85">
            <w:pPr>
              <w:rPr>
                <w:rFonts w:ascii="仿宋_GB2312" w:eastAsia="仿宋_GB2312" w:hAnsi="宋体"/>
                <w:sz w:val="30"/>
                <w:szCs w:val="30"/>
              </w:rPr>
            </w:pPr>
            <w:r w:rsidRPr="007D0710">
              <w:rPr>
                <w:rFonts w:ascii="仿宋_GB2312" w:eastAsia="仿宋_GB2312" w:hAnsi="宋体" w:hint="eastAsia"/>
                <w:sz w:val="30"/>
                <w:szCs w:val="30"/>
              </w:rPr>
              <w:t>申购金额（面值）</w:t>
            </w:r>
          </w:p>
        </w:tc>
      </w:tr>
      <w:tr w:rsidR="00471E84" w:rsidRPr="007D0710" w:rsidTr="001A5A85">
        <w:trPr>
          <w:trHeight w:val="43"/>
          <w:jc w:val="center"/>
        </w:trPr>
        <w:tc>
          <w:tcPr>
            <w:tcW w:w="2581" w:type="dxa"/>
            <w:noWrap/>
            <w:tcMar>
              <w:top w:w="15" w:type="dxa"/>
              <w:left w:w="15" w:type="dxa"/>
              <w:bottom w:w="0" w:type="dxa"/>
              <w:right w:w="15" w:type="dxa"/>
            </w:tcMar>
            <w:vAlign w:val="center"/>
          </w:tcPr>
          <w:p w:rsidR="00471E84" w:rsidRPr="007D0710" w:rsidRDefault="00471E84" w:rsidP="001A5A85">
            <w:pPr>
              <w:rPr>
                <w:rFonts w:ascii="仿宋_GB2312" w:eastAsia="仿宋_GB2312" w:hAnsi="宋体"/>
                <w:sz w:val="30"/>
                <w:szCs w:val="30"/>
              </w:rPr>
            </w:pPr>
          </w:p>
        </w:tc>
        <w:tc>
          <w:tcPr>
            <w:tcW w:w="3146" w:type="dxa"/>
            <w:noWrap/>
            <w:tcMar>
              <w:top w:w="15" w:type="dxa"/>
              <w:left w:w="15" w:type="dxa"/>
              <w:bottom w:w="0" w:type="dxa"/>
              <w:right w:w="15" w:type="dxa"/>
            </w:tcMar>
            <w:vAlign w:val="center"/>
          </w:tcPr>
          <w:p w:rsidR="00471E84" w:rsidRPr="007D0710" w:rsidRDefault="00471E84" w:rsidP="001A5A85">
            <w:pPr>
              <w:tabs>
                <w:tab w:val="left" w:pos="2505"/>
              </w:tabs>
              <w:ind w:rightChars="320" w:right="672"/>
              <w:rPr>
                <w:rFonts w:ascii="仿宋_GB2312" w:eastAsia="仿宋_GB2312" w:hAnsi="宋体"/>
                <w:sz w:val="30"/>
                <w:szCs w:val="30"/>
              </w:rPr>
            </w:pPr>
            <w:r w:rsidRPr="007D0710">
              <w:rPr>
                <w:rFonts w:ascii="仿宋_GB2312" w:eastAsia="仿宋_GB2312" w:hAnsi="宋体" w:hint="eastAsia"/>
                <w:sz w:val="30"/>
                <w:szCs w:val="30"/>
              </w:rPr>
              <w:t>万元</w:t>
            </w:r>
          </w:p>
        </w:tc>
      </w:tr>
      <w:tr w:rsidR="00471E84" w:rsidRPr="007D0710" w:rsidTr="001A5A85">
        <w:trPr>
          <w:trHeight w:val="43"/>
          <w:jc w:val="center"/>
        </w:trPr>
        <w:tc>
          <w:tcPr>
            <w:tcW w:w="2581" w:type="dxa"/>
            <w:noWrap/>
            <w:tcMar>
              <w:top w:w="15" w:type="dxa"/>
              <w:left w:w="15" w:type="dxa"/>
              <w:bottom w:w="0" w:type="dxa"/>
              <w:right w:w="15" w:type="dxa"/>
            </w:tcMar>
            <w:vAlign w:val="center"/>
          </w:tcPr>
          <w:p w:rsidR="00471E84" w:rsidRPr="007D0710" w:rsidRDefault="00471E84" w:rsidP="001A5A85">
            <w:pPr>
              <w:rPr>
                <w:rFonts w:ascii="仿宋_GB2312" w:eastAsia="仿宋_GB2312" w:hAnsi="宋体"/>
                <w:sz w:val="30"/>
                <w:szCs w:val="30"/>
              </w:rPr>
            </w:pPr>
          </w:p>
        </w:tc>
        <w:tc>
          <w:tcPr>
            <w:tcW w:w="3146" w:type="dxa"/>
            <w:noWrap/>
            <w:tcMar>
              <w:top w:w="15" w:type="dxa"/>
              <w:left w:w="15" w:type="dxa"/>
              <w:bottom w:w="0" w:type="dxa"/>
              <w:right w:w="15" w:type="dxa"/>
            </w:tcMar>
            <w:vAlign w:val="center"/>
          </w:tcPr>
          <w:p w:rsidR="00471E84" w:rsidRPr="007D0710" w:rsidRDefault="00471E84" w:rsidP="001A5A85">
            <w:pPr>
              <w:tabs>
                <w:tab w:val="left" w:pos="2505"/>
              </w:tabs>
              <w:ind w:rightChars="320" w:right="672"/>
              <w:rPr>
                <w:rFonts w:ascii="仿宋_GB2312" w:eastAsia="仿宋_GB2312" w:hAnsi="宋体"/>
                <w:sz w:val="30"/>
                <w:szCs w:val="30"/>
              </w:rPr>
            </w:pPr>
            <w:r w:rsidRPr="007D0710">
              <w:rPr>
                <w:rFonts w:ascii="仿宋_GB2312" w:eastAsia="仿宋_GB2312" w:hAnsi="宋体" w:hint="eastAsia"/>
                <w:sz w:val="30"/>
                <w:szCs w:val="30"/>
              </w:rPr>
              <w:t>万元</w:t>
            </w:r>
          </w:p>
        </w:tc>
      </w:tr>
      <w:tr w:rsidR="00471E84" w:rsidRPr="007D0710" w:rsidTr="001A5A85">
        <w:trPr>
          <w:trHeight w:val="43"/>
          <w:jc w:val="center"/>
        </w:trPr>
        <w:tc>
          <w:tcPr>
            <w:tcW w:w="2581" w:type="dxa"/>
            <w:noWrap/>
            <w:tcMar>
              <w:top w:w="15" w:type="dxa"/>
              <w:left w:w="15" w:type="dxa"/>
              <w:bottom w:w="0" w:type="dxa"/>
              <w:right w:w="15" w:type="dxa"/>
            </w:tcMar>
            <w:vAlign w:val="center"/>
          </w:tcPr>
          <w:p w:rsidR="00471E84" w:rsidRPr="007D0710" w:rsidRDefault="00471E84" w:rsidP="001A5A85">
            <w:pPr>
              <w:rPr>
                <w:rFonts w:ascii="仿宋_GB2312" w:eastAsia="仿宋_GB2312" w:hAnsi="宋体"/>
                <w:sz w:val="30"/>
                <w:szCs w:val="30"/>
              </w:rPr>
            </w:pPr>
          </w:p>
        </w:tc>
        <w:tc>
          <w:tcPr>
            <w:tcW w:w="3146" w:type="dxa"/>
            <w:noWrap/>
            <w:tcMar>
              <w:top w:w="15" w:type="dxa"/>
              <w:left w:w="15" w:type="dxa"/>
              <w:bottom w:w="0" w:type="dxa"/>
              <w:right w:w="15" w:type="dxa"/>
            </w:tcMar>
            <w:vAlign w:val="center"/>
          </w:tcPr>
          <w:p w:rsidR="00471E84" w:rsidRPr="007D0710" w:rsidRDefault="00471E84" w:rsidP="001A5A85">
            <w:pPr>
              <w:tabs>
                <w:tab w:val="left" w:pos="2505"/>
              </w:tabs>
              <w:ind w:rightChars="320" w:right="672"/>
              <w:rPr>
                <w:rFonts w:ascii="仿宋_GB2312" w:eastAsia="仿宋_GB2312" w:hAnsi="宋体"/>
                <w:sz w:val="30"/>
                <w:szCs w:val="30"/>
              </w:rPr>
            </w:pPr>
            <w:r w:rsidRPr="007D0710">
              <w:rPr>
                <w:rFonts w:ascii="仿宋_GB2312" w:eastAsia="仿宋_GB2312" w:hAnsi="宋体" w:hint="eastAsia"/>
                <w:sz w:val="30"/>
                <w:szCs w:val="30"/>
              </w:rPr>
              <w:t>万元</w:t>
            </w:r>
          </w:p>
        </w:tc>
      </w:tr>
    </w:tbl>
    <w:p w:rsidR="00471E84" w:rsidRPr="007D0710" w:rsidRDefault="00471E84" w:rsidP="00471E84">
      <w:pPr>
        <w:spacing w:line="240" w:lineRule="exact"/>
        <w:ind w:right="28" w:firstLineChars="300" w:firstLine="900"/>
        <w:rPr>
          <w:rFonts w:ascii="仿宋_GB2312" w:eastAsia="仿宋_GB2312" w:hAnsi="宋体"/>
          <w:sz w:val="30"/>
          <w:szCs w:val="30"/>
        </w:rPr>
      </w:pPr>
    </w:p>
    <w:tbl>
      <w:tblPr>
        <w:tblW w:w="8540" w:type="dxa"/>
        <w:jc w:val="center"/>
        <w:tblInd w:w="2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8540"/>
      </w:tblGrid>
      <w:tr w:rsidR="00471E84" w:rsidRPr="007D0710" w:rsidTr="001A5A85">
        <w:trPr>
          <w:jc w:val="center"/>
        </w:trPr>
        <w:tc>
          <w:tcPr>
            <w:tcW w:w="8540" w:type="dxa"/>
          </w:tcPr>
          <w:p w:rsidR="00471E84" w:rsidRPr="007D0710" w:rsidRDefault="00471E84" w:rsidP="001A5A85">
            <w:pPr>
              <w:pStyle w:val="af"/>
              <w:ind w:left="5250"/>
              <w:rPr>
                <w:rFonts w:ascii="仿宋_GB2312" w:eastAsia="仿宋_GB2312"/>
                <w:sz w:val="30"/>
                <w:szCs w:val="30"/>
              </w:rPr>
            </w:pPr>
            <w:r w:rsidRPr="007D0710">
              <w:rPr>
                <w:rFonts w:ascii="仿宋_GB2312" w:eastAsia="仿宋_GB2312" w:hint="eastAsia"/>
                <w:sz w:val="30"/>
                <w:szCs w:val="30"/>
              </w:rPr>
              <w:t>重要提示：</w:t>
            </w:r>
          </w:p>
          <w:p w:rsidR="00471E84" w:rsidRPr="007D0710" w:rsidRDefault="00471E84" w:rsidP="001A5A85">
            <w:pPr>
              <w:numPr>
                <w:ilvl w:val="0"/>
                <w:numId w:val="5"/>
              </w:numPr>
              <w:rPr>
                <w:rFonts w:ascii="仿宋_GB2312" w:eastAsia="仿宋_GB2312" w:hAnsi="宋体"/>
                <w:sz w:val="30"/>
                <w:szCs w:val="30"/>
              </w:rPr>
            </w:pPr>
            <w:r w:rsidRPr="007D0710">
              <w:rPr>
                <w:rFonts w:ascii="仿宋_GB2312" w:eastAsia="仿宋_GB2312" w:hAnsi="宋体" w:hint="eastAsia"/>
                <w:sz w:val="30"/>
                <w:szCs w:val="30"/>
              </w:rPr>
              <w:t>本期债务融资工具的申购金额下限为</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万元（含），且为____万元的整数</w:t>
            </w:r>
            <w:proofErr w:type="gramStart"/>
            <w:r w:rsidRPr="007D0710">
              <w:rPr>
                <w:rFonts w:ascii="仿宋_GB2312" w:eastAsia="仿宋_GB2312" w:hAnsi="宋体" w:hint="eastAsia"/>
                <w:sz w:val="30"/>
                <w:szCs w:val="30"/>
              </w:rPr>
              <w:t>倍</w:t>
            </w:r>
            <w:proofErr w:type="gramEnd"/>
            <w:r w:rsidRPr="007D0710">
              <w:rPr>
                <w:rFonts w:ascii="仿宋_GB2312" w:eastAsia="仿宋_GB2312" w:hAnsi="宋体" w:hint="eastAsia"/>
                <w:sz w:val="30"/>
                <w:szCs w:val="30"/>
              </w:rPr>
              <w:t>。</w:t>
            </w:r>
          </w:p>
          <w:p w:rsidR="00471E84" w:rsidRPr="007D0710" w:rsidRDefault="00471E84" w:rsidP="001A5A85">
            <w:pPr>
              <w:numPr>
                <w:ilvl w:val="0"/>
                <w:numId w:val="5"/>
              </w:numPr>
              <w:rPr>
                <w:rFonts w:ascii="仿宋_GB2312" w:eastAsia="仿宋_GB2312" w:hAnsi="宋体"/>
                <w:sz w:val="30"/>
                <w:szCs w:val="30"/>
              </w:rPr>
            </w:pPr>
            <w:r w:rsidRPr="007D0710">
              <w:rPr>
                <w:rFonts w:ascii="仿宋_GB2312" w:eastAsia="仿宋_GB2312" w:hAnsi="宋体" w:hint="eastAsia"/>
                <w:sz w:val="30"/>
                <w:szCs w:val="30"/>
              </w:rPr>
              <w:t>承销商将《申购要约》填妥签字并加盖公章后，最晚不迟于</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日上午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时将该《申购要约》传真至</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tc>
      </w:tr>
    </w:tbl>
    <w:p w:rsidR="00471E84" w:rsidRPr="007D0710" w:rsidRDefault="00471E84" w:rsidP="00471E84">
      <w:pPr>
        <w:spacing w:line="240" w:lineRule="exact"/>
        <w:ind w:right="28" w:firstLineChars="300" w:firstLine="900"/>
        <w:rPr>
          <w:rFonts w:ascii="仿宋_GB2312" w:eastAsia="仿宋_GB2312" w:hAnsi="宋体"/>
          <w:sz w:val="30"/>
          <w:szCs w:val="30"/>
        </w:rPr>
      </w:pPr>
    </w:p>
    <w:p w:rsidR="00471E84" w:rsidRPr="007D0710" w:rsidRDefault="00471E84" w:rsidP="00471E84">
      <w:pPr>
        <w:ind w:right="-403"/>
        <w:rPr>
          <w:rFonts w:ascii="仿宋_GB2312" w:eastAsia="仿宋_GB2312" w:hAnsi="宋体"/>
          <w:sz w:val="30"/>
          <w:szCs w:val="30"/>
        </w:rPr>
      </w:pPr>
    </w:p>
    <w:p w:rsidR="00471E84" w:rsidRPr="007D0710" w:rsidRDefault="00471E84" w:rsidP="00471E84">
      <w:pPr>
        <w:ind w:right="-403"/>
        <w:rPr>
          <w:rFonts w:ascii="仿宋_GB2312" w:eastAsia="仿宋_GB2312" w:hAnsi="宋体"/>
          <w:sz w:val="30"/>
          <w:szCs w:val="30"/>
        </w:rPr>
      </w:pPr>
      <w:r w:rsidRPr="007D0710">
        <w:rPr>
          <w:rFonts w:ascii="仿宋_GB2312" w:eastAsia="仿宋_GB2312" w:hAnsi="宋体" w:hint="eastAsia"/>
          <w:sz w:val="30"/>
          <w:szCs w:val="30"/>
        </w:rPr>
        <w:t>本单位基本信息表：</w:t>
      </w:r>
    </w:p>
    <w:tbl>
      <w:tblPr>
        <w:tblW w:w="8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1911"/>
        <w:gridCol w:w="1491"/>
        <w:gridCol w:w="1134"/>
        <w:gridCol w:w="1515"/>
      </w:tblGrid>
      <w:tr w:rsidR="00471E84" w:rsidRPr="007D0710" w:rsidTr="001A5A85">
        <w:trPr>
          <w:cantSplit/>
          <w:trHeight w:val="288"/>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单位名称</w:t>
            </w:r>
          </w:p>
        </w:tc>
        <w:tc>
          <w:tcPr>
            <w:tcW w:w="6051" w:type="dxa"/>
            <w:gridSpan w:val="4"/>
            <w:vAlign w:val="center"/>
          </w:tcPr>
          <w:p w:rsidR="00471E84" w:rsidRPr="007D0710" w:rsidRDefault="00471E84" w:rsidP="001A5A85">
            <w:pPr>
              <w:ind w:right="-403"/>
              <w:rPr>
                <w:rFonts w:ascii="仿宋_GB2312" w:eastAsia="仿宋_GB2312" w:hAnsi="宋体"/>
                <w:sz w:val="30"/>
                <w:szCs w:val="30"/>
              </w:rPr>
            </w:pPr>
          </w:p>
        </w:tc>
      </w:tr>
      <w:tr w:rsidR="00471E84" w:rsidRPr="007D0710" w:rsidTr="001A5A85">
        <w:trPr>
          <w:trHeight w:val="288"/>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通讯地址</w:t>
            </w:r>
          </w:p>
        </w:tc>
        <w:tc>
          <w:tcPr>
            <w:tcW w:w="3402" w:type="dxa"/>
            <w:gridSpan w:val="2"/>
            <w:vAlign w:val="center"/>
          </w:tcPr>
          <w:p w:rsidR="00471E84" w:rsidRPr="007D0710" w:rsidRDefault="00471E84" w:rsidP="001A5A85">
            <w:pPr>
              <w:ind w:right="-403"/>
              <w:rPr>
                <w:rFonts w:ascii="仿宋_GB2312" w:eastAsia="仿宋_GB2312" w:hAnsi="宋体"/>
                <w:sz w:val="30"/>
                <w:szCs w:val="30"/>
              </w:rPr>
            </w:pPr>
          </w:p>
        </w:tc>
        <w:tc>
          <w:tcPr>
            <w:tcW w:w="1134" w:type="dxa"/>
            <w:vAlign w:val="center"/>
          </w:tcPr>
          <w:p w:rsidR="00471E84" w:rsidRPr="007D0710" w:rsidRDefault="00471E84" w:rsidP="001A5A85">
            <w:pPr>
              <w:ind w:right="-403"/>
              <w:rPr>
                <w:rFonts w:ascii="仿宋_GB2312" w:eastAsia="仿宋_GB2312" w:hAnsi="宋体"/>
                <w:sz w:val="30"/>
                <w:szCs w:val="30"/>
              </w:rPr>
            </w:pPr>
            <w:proofErr w:type="gramStart"/>
            <w:r w:rsidRPr="007D0710">
              <w:rPr>
                <w:rFonts w:ascii="仿宋_GB2312" w:eastAsia="仿宋_GB2312" w:hAnsi="宋体" w:hint="eastAsia"/>
                <w:sz w:val="30"/>
                <w:szCs w:val="30"/>
              </w:rPr>
              <w:t>邮</w:t>
            </w:r>
            <w:proofErr w:type="gramEnd"/>
            <w:r w:rsidRPr="007D0710">
              <w:rPr>
                <w:rFonts w:ascii="仿宋_GB2312" w:eastAsia="仿宋_GB2312" w:hAnsi="宋体" w:hint="eastAsia"/>
                <w:sz w:val="30"/>
                <w:szCs w:val="30"/>
              </w:rPr>
              <w:t xml:space="preserve">  编</w:t>
            </w:r>
          </w:p>
        </w:tc>
        <w:tc>
          <w:tcPr>
            <w:tcW w:w="1515" w:type="dxa"/>
            <w:vAlign w:val="center"/>
          </w:tcPr>
          <w:p w:rsidR="00471E84" w:rsidRPr="007D0710" w:rsidRDefault="00471E84" w:rsidP="001A5A85">
            <w:pPr>
              <w:ind w:right="-403"/>
              <w:rPr>
                <w:rFonts w:ascii="仿宋_GB2312" w:eastAsia="仿宋_GB2312" w:hAnsi="宋体"/>
                <w:sz w:val="30"/>
                <w:szCs w:val="30"/>
              </w:rPr>
            </w:pPr>
          </w:p>
        </w:tc>
      </w:tr>
      <w:tr w:rsidR="00471E84" w:rsidRPr="007D0710" w:rsidTr="001A5A85">
        <w:trPr>
          <w:cantSplit/>
          <w:trHeight w:val="288"/>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法人代表</w:t>
            </w:r>
          </w:p>
        </w:tc>
        <w:tc>
          <w:tcPr>
            <w:tcW w:w="1911" w:type="dxa"/>
            <w:vAlign w:val="center"/>
          </w:tcPr>
          <w:p w:rsidR="00471E84" w:rsidRPr="007D0710" w:rsidRDefault="00471E84" w:rsidP="001A5A85">
            <w:pPr>
              <w:ind w:right="-403"/>
              <w:rPr>
                <w:rFonts w:ascii="仿宋_GB2312" w:eastAsia="仿宋_GB2312" w:hAnsi="宋体"/>
                <w:sz w:val="30"/>
                <w:szCs w:val="30"/>
              </w:rPr>
            </w:pPr>
          </w:p>
        </w:tc>
        <w:tc>
          <w:tcPr>
            <w:tcW w:w="1491"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经办人</w:t>
            </w:r>
          </w:p>
        </w:tc>
        <w:tc>
          <w:tcPr>
            <w:tcW w:w="2649" w:type="dxa"/>
            <w:gridSpan w:val="2"/>
            <w:vAlign w:val="center"/>
          </w:tcPr>
          <w:p w:rsidR="00471E84" w:rsidRPr="007D0710" w:rsidRDefault="00471E84" w:rsidP="001A5A85">
            <w:pPr>
              <w:ind w:right="-403"/>
              <w:rPr>
                <w:rFonts w:ascii="仿宋_GB2312" w:eastAsia="仿宋_GB2312" w:hAnsi="宋体"/>
                <w:sz w:val="30"/>
                <w:szCs w:val="30"/>
              </w:rPr>
            </w:pPr>
          </w:p>
        </w:tc>
      </w:tr>
      <w:tr w:rsidR="00471E84" w:rsidRPr="007D0710" w:rsidTr="001A5A85">
        <w:trPr>
          <w:trHeight w:val="288"/>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联系电话</w:t>
            </w:r>
          </w:p>
        </w:tc>
        <w:tc>
          <w:tcPr>
            <w:tcW w:w="1911" w:type="dxa"/>
            <w:vAlign w:val="center"/>
          </w:tcPr>
          <w:p w:rsidR="00471E84" w:rsidRPr="007D0710" w:rsidRDefault="00471E84" w:rsidP="001A5A85">
            <w:pPr>
              <w:ind w:right="-403"/>
              <w:rPr>
                <w:rFonts w:ascii="仿宋_GB2312" w:eastAsia="仿宋_GB2312" w:hAnsi="宋体"/>
                <w:sz w:val="30"/>
                <w:szCs w:val="30"/>
              </w:rPr>
            </w:pPr>
          </w:p>
        </w:tc>
        <w:tc>
          <w:tcPr>
            <w:tcW w:w="1491"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传  真</w:t>
            </w:r>
          </w:p>
        </w:tc>
        <w:tc>
          <w:tcPr>
            <w:tcW w:w="2649" w:type="dxa"/>
            <w:gridSpan w:val="2"/>
            <w:vAlign w:val="center"/>
          </w:tcPr>
          <w:p w:rsidR="00471E84" w:rsidRPr="007D0710" w:rsidRDefault="00471E84" w:rsidP="001A5A85">
            <w:pPr>
              <w:ind w:right="-403"/>
              <w:rPr>
                <w:rFonts w:ascii="仿宋_GB2312" w:eastAsia="仿宋_GB2312" w:hAnsi="宋体"/>
                <w:sz w:val="30"/>
                <w:szCs w:val="30"/>
              </w:rPr>
            </w:pPr>
          </w:p>
        </w:tc>
      </w:tr>
      <w:tr w:rsidR="00471E84" w:rsidRPr="007D0710" w:rsidTr="001A5A85">
        <w:trPr>
          <w:trHeight w:val="288"/>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手    机</w:t>
            </w:r>
          </w:p>
        </w:tc>
        <w:tc>
          <w:tcPr>
            <w:tcW w:w="1911" w:type="dxa"/>
            <w:vAlign w:val="center"/>
          </w:tcPr>
          <w:p w:rsidR="00471E84" w:rsidRPr="007D0710" w:rsidRDefault="00471E84" w:rsidP="001A5A85">
            <w:pPr>
              <w:ind w:right="-403"/>
              <w:rPr>
                <w:rFonts w:ascii="仿宋_GB2312" w:eastAsia="仿宋_GB2312" w:hAnsi="宋体"/>
                <w:sz w:val="30"/>
                <w:szCs w:val="30"/>
              </w:rPr>
            </w:pPr>
          </w:p>
        </w:tc>
        <w:tc>
          <w:tcPr>
            <w:tcW w:w="1491"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电子邮件</w:t>
            </w:r>
          </w:p>
        </w:tc>
        <w:tc>
          <w:tcPr>
            <w:tcW w:w="2649" w:type="dxa"/>
            <w:gridSpan w:val="2"/>
            <w:vAlign w:val="center"/>
          </w:tcPr>
          <w:p w:rsidR="00471E84" w:rsidRPr="007D0710" w:rsidRDefault="00471E84" w:rsidP="001A5A85">
            <w:pPr>
              <w:ind w:right="-403"/>
              <w:rPr>
                <w:rFonts w:ascii="仿宋_GB2312" w:eastAsia="仿宋_GB2312" w:hAnsi="宋体"/>
                <w:sz w:val="30"/>
                <w:szCs w:val="30"/>
              </w:rPr>
            </w:pPr>
          </w:p>
        </w:tc>
      </w:tr>
      <w:tr w:rsidR="00471E84" w:rsidRPr="007D0710" w:rsidTr="001A5A85">
        <w:trPr>
          <w:cantSplit/>
          <w:trHeight w:val="567"/>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登记托管机构托托管账户信息</w:t>
            </w:r>
          </w:p>
        </w:tc>
        <w:tc>
          <w:tcPr>
            <w:tcW w:w="6051" w:type="dxa"/>
            <w:gridSpan w:val="4"/>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户名：</w:t>
            </w:r>
          </w:p>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账号：</w:t>
            </w:r>
          </w:p>
        </w:tc>
      </w:tr>
      <w:tr w:rsidR="00471E84" w:rsidRPr="007D0710" w:rsidTr="001A5A85">
        <w:trPr>
          <w:cantSplit/>
          <w:trHeight w:val="1270"/>
          <w:jc w:val="center"/>
        </w:trPr>
        <w:tc>
          <w:tcPr>
            <w:tcW w:w="1998" w:type="dxa"/>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销售佣金收</w:t>
            </w:r>
          </w:p>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款账户信息</w:t>
            </w:r>
          </w:p>
        </w:tc>
        <w:tc>
          <w:tcPr>
            <w:tcW w:w="6051" w:type="dxa"/>
            <w:gridSpan w:val="4"/>
            <w:vAlign w:val="center"/>
          </w:tcPr>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账户名：          账号：</w:t>
            </w:r>
          </w:p>
          <w:p w:rsidR="00471E84" w:rsidRPr="007D0710" w:rsidRDefault="00471E84" w:rsidP="001A5A85">
            <w:pPr>
              <w:ind w:right="-403"/>
              <w:rPr>
                <w:rFonts w:ascii="仿宋_GB2312" w:eastAsia="仿宋_GB2312" w:hAnsi="宋体"/>
                <w:sz w:val="30"/>
                <w:szCs w:val="30"/>
              </w:rPr>
            </w:pPr>
            <w:r w:rsidRPr="007D0710">
              <w:rPr>
                <w:rFonts w:ascii="仿宋_GB2312" w:eastAsia="仿宋_GB2312" w:hAnsi="宋体" w:hint="eastAsia"/>
                <w:sz w:val="30"/>
                <w:szCs w:val="30"/>
              </w:rPr>
              <w:t>开户行：          大额支付系统行号：</w:t>
            </w:r>
          </w:p>
        </w:tc>
      </w:tr>
    </w:tbl>
    <w:p w:rsidR="00471E84" w:rsidRPr="007D0710" w:rsidRDefault="00471E84" w:rsidP="00471E84">
      <w:pPr>
        <w:spacing w:line="240" w:lineRule="exact"/>
        <w:ind w:right="28" w:firstLineChars="300" w:firstLine="900"/>
        <w:rPr>
          <w:rFonts w:ascii="仿宋_GB2312" w:eastAsia="仿宋_GB2312" w:hAnsi="宋体"/>
          <w:sz w:val="30"/>
          <w:szCs w:val="30"/>
        </w:rPr>
      </w:pPr>
    </w:p>
    <w:p w:rsidR="00471E84" w:rsidRPr="007D0710" w:rsidRDefault="00471E84" w:rsidP="00471E84">
      <w:pPr>
        <w:ind w:right="28" w:firstLineChars="200" w:firstLine="600"/>
        <w:rPr>
          <w:rFonts w:ascii="仿宋_GB2312" w:eastAsia="仿宋_GB2312" w:hAnsi="宋体"/>
          <w:sz w:val="30"/>
          <w:szCs w:val="30"/>
        </w:rPr>
      </w:pPr>
      <w:r w:rsidRPr="007D0710">
        <w:rPr>
          <w:rFonts w:ascii="仿宋_GB2312" w:eastAsia="仿宋_GB2312" w:hAnsi="宋体" w:hint="eastAsia"/>
          <w:sz w:val="30"/>
          <w:szCs w:val="30"/>
        </w:rPr>
        <w:t>本单位已充分了解本期债务融资工具发行有关内容和细节，</w:t>
      </w:r>
      <w:r w:rsidRPr="007D0710">
        <w:rPr>
          <w:rFonts w:ascii="仿宋_GB2312" w:eastAsia="仿宋_GB2312" w:hAnsi="宋体" w:hint="eastAsia"/>
          <w:sz w:val="30"/>
          <w:szCs w:val="30"/>
        </w:rPr>
        <w:lastRenderedPageBreak/>
        <w:t>现特此做出以下声明、保证和承诺：</w:t>
      </w:r>
    </w:p>
    <w:p w:rsidR="00471E84" w:rsidRPr="007D0710" w:rsidRDefault="00471E84" w:rsidP="00471E84">
      <w:pPr>
        <w:ind w:right="26" w:firstLineChars="200" w:firstLine="600"/>
        <w:rPr>
          <w:rFonts w:ascii="仿宋_GB2312" w:eastAsia="仿宋_GB2312" w:hAnsi="宋体"/>
          <w:sz w:val="30"/>
          <w:szCs w:val="30"/>
        </w:rPr>
      </w:pPr>
      <w:r w:rsidRPr="007D0710">
        <w:rPr>
          <w:rFonts w:ascii="仿宋_GB2312" w:eastAsia="仿宋_GB2312" w:hAnsi="宋体" w:hint="eastAsia"/>
          <w:sz w:val="30"/>
          <w:szCs w:val="30"/>
        </w:rPr>
        <w:t>1、本单位依法具有购买本期债务融资工具的资格，有权向簿记管理人提交本《申购要约》。并且，在任何可适用的法律和交易商协会相关自律规范文件要求的情况下，已就此取得所有必要的批准、同意、决议和内部批准；</w:t>
      </w:r>
    </w:p>
    <w:p w:rsidR="00471E84" w:rsidRPr="007D0710" w:rsidRDefault="00471E84" w:rsidP="00471E84">
      <w:pPr>
        <w:ind w:right="26" w:firstLineChars="200" w:firstLine="600"/>
        <w:rPr>
          <w:rFonts w:ascii="仿宋_GB2312" w:eastAsia="仿宋_GB2312" w:hAnsi="宋体"/>
          <w:sz w:val="30"/>
          <w:szCs w:val="30"/>
        </w:rPr>
      </w:pPr>
      <w:r w:rsidRPr="007D0710">
        <w:rPr>
          <w:rFonts w:ascii="仿宋_GB2312" w:eastAsia="仿宋_GB2312" w:hAnsi="宋体" w:hint="eastAsia"/>
          <w:sz w:val="30"/>
          <w:szCs w:val="30"/>
        </w:rPr>
        <w:t>2、本单位已经完全了解和接受《</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申购说明》的有关规定，并按照该说明填写本《申购要约》；</w:t>
      </w:r>
    </w:p>
    <w:p w:rsidR="00471E84" w:rsidRPr="007D0710" w:rsidRDefault="00471E84" w:rsidP="00471E84">
      <w:pPr>
        <w:ind w:right="26" w:firstLineChars="200" w:firstLine="600"/>
        <w:rPr>
          <w:rFonts w:ascii="仿宋_GB2312" w:eastAsia="仿宋_GB2312" w:hAnsi="宋体"/>
          <w:sz w:val="30"/>
          <w:szCs w:val="30"/>
        </w:rPr>
      </w:pPr>
      <w:r w:rsidRPr="007D0710">
        <w:rPr>
          <w:rFonts w:ascii="仿宋_GB2312" w:eastAsia="仿宋_GB2312" w:hAnsi="宋体" w:hint="eastAsia"/>
          <w:sz w:val="30"/>
          <w:szCs w:val="30"/>
        </w:rPr>
        <w:t>3、本单位同意由主承销方根据簿记建档等情况确定本单位的具体配售金额，并接受该所确定的最终债券配售结果；</w:t>
      </w:r>
    </w:p>
    <w:p w:rsidR="00471E84" w:rsidRPr="007D0710" w:rsidRDefault="00471E84" w:rsidP="00471E84">
      <w:pPr>
        <w:ind w:right="26" w:firstLineChars="200" w:firstLine="600"/>
        <w:rPr>
          <w:rFonts w:ascii="仿宋_GB2312" w:eastAsia="仿宋_GB2312" w:hAnsi="宋体"/>
          <w:sz w:val="30"/>
          <w:szCs w:val="30"/>
        </w:rPr>
      </w:pPr>
      <w:r w:rsidRPr="007D0710">
        <w:rPr>
          <w:rFonts w:ascii="仿宋_GB2312" w:eastAsia="仿宋_GB2312" w:hAnsi="宋体" w:hint="eastAsia"/>
          <w:sz w:val="30"/>
          <w:szCs w:val="30"/>
        </w:rPr>
        <w:t>4、本单位理解并接受，簿记建档结束后，本单位如果获得配售，簿记管理人向本单位发出的《</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年第</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配售确认及缴款通知书》将构成对本《申购要约》的接受，届时，本单位即有义务按照其规定的时间、金额和方式，将认购款足额划至簿记管理人指定的账户。</w:t>
      </w:r>
    </w:p>
    <w:p w:rsidR="00471E84" w:rsidRPr="007D0710" w:rsidRDefault="00471E84" w:rsidP="00471E84">
      <w:pPr>
        <w:ind w:right="146"/>
        <w:rPr>
          <w:rFonts w:ascii="仿宋_GB2312" w:eastAsia="仿宋_GB2312" w:hAnsi="宋体"/>
          <w:sz w:val="30"/>
          <w:szCs w:val="30"/>
        </w:rPr>
      </w:pPr>
    </w:p>
    <w:p w:rsidR="00471E84" w:rsidRPr="007D0710" w:rsidRDefault="00471E84" w:rsidP="00471E84">
      <w:pPr>
        <w:ind w:right="146"/>
        <w:rPr>
          <w:rFonts w:ascii="仿宋_GB2312" w:eastAsia="仿宋_GB2312" w:hAnsi="宋体"/>
          <w:sz w:val="30"/>
          <w:szCs w:val="30"/>
        </w:rPr>
      </w:pPr>
    </w:p>
    <w:p w:rsidR="00471E84" w:rsidRPr="007D0710" w:rsidRDefault="00471E84" w:rsidP="00471E84">
      <w:pPr>
        <w:ind w:right="146"/>
        <w:rPr>
          <w:rFonts w:ascii="仿宋_GB2312" w:eastAsia="仿宋_GB2312" w:hAnsi="宋体"/>
          <w:sz w:val="30"/>
          <w:szCs w:val="30"/>
        </w:rPr>
      </w:pPr>
      <w:r w:rsidRPr="007D0710">
        <w:rPr>
          <w:rFonts w:ascii="仿宋_GB2312" w:eastAsia="仿宋_GB2312" w:hAnsi="宋体" w:hint="eastAsia"/>
          <w:sz w:val="30"/>
          <w:szCs w:val="30"/>
        </w:rPr>
        <w:t>法定代表人(或授权签字人)签字：</w:t>
      </w:r>
    </w:p>
    <w:p w:rsidR="00471E84" w:rsidRPr="007D0710" w:rsidRDefault="00471E84" w:rsidP="00471E84">
      <w:pPr>
        <w:ind w:right="27"/>
        <w:rPr>
          <w:rFonts w:ascii="仿宋_GB2312" w:eastAsia="仿宋_GB2312" w:hAnsi="宋体"/>
          <w:sz w:val="30"/>
          <w:szCs w:val="30"/>
        </w:rPr>
      </w:pPr>
      <w:r w:rsidRPr="007D0710">
        <w:rPr>
          <w:rFonts w:ascii="仿宋_GB2312" w:eastAsia="仿宋_GB2312" w:hAnsi="宋体" w:hint="eastAsia"/>
          <w:sz w:val="30"/>
          <w:szCs w:val="30"/>
        </w:rPr>
        <w:t>单位名称（盖章）:</w:t>
      </w:r>
    </w:p>
    <w:p w:rsidR="00471E84" w:rsidRPr="007D0710" w:rsidRDefault="00471E84" w:rsidP="00471E84">
      <w:pPr>
        <w:ind w:right="26"/>
        <w:rPr>
          <w:rFonts w:ascii="仿宋_GB2312" w:eastAsia="仿宋_GB2312" w:hAnsi="宋体"/>
          <w:b/>
          <w:bCs/>
          <w:sz w:val="30"/>
          <w:szCs w:val="30"/>
        </w:rPr>
      </w:pPr>
      <w:r w:rsidRPr="007D0710">
        <w:rPr>
          <w:rFonts w:ascii="仿宋_GB2312" w:eastAsia="仿宋_GB2312" w:hAnsi="宋体" w:hint="eastAsia"/>
          <w:sz w:val="30"/>
          <w:szCs w:val="30"/>
        </w:rPr>
        <w:t xml:space="preserve">申购日期：         </w:t>
      </w:r>
    </w:p>
    <w:p w:rsidR="00471E84" w:rsidRPr="007D0710" w:rsidRDefault="00471E84" w:rsidP="00471E84">
      <w:pPr>
        <w:spacing w:line="360" w:lineRule="auto"/>
        <w:rPr>
          <w:rFonts w:ascii="仿宋_GB2312" w:eastAsia="仿宋_GB2312" w:hAnsi="宋体"/>
          <w:b/>
          <w:bCs/>
          <w:sz w:val="30"/>
          <w:szCs w:val="30"/>
        </w:rPr>
        <w:sectPr w:rsidR="00471E84" w:rsidRPr="007D0710" w:rsidSect="00F26762">
          <w:footerReference w:type="default" r:id="rId8"/>
          <w:pgSz w:w="11901" w:h="16834"/>
          <w:pgMar w:top="1440" w:right="1797" w:bottom="1440" w:left="1797" w:header="720" w:footer="720" w:gutter="0"/>
          <w:pgNumType w:start="1"/>
          <w:cols w:space="720"/>
        </w:sectPr>
      </w:pPr>
    </w:p>
    <w:p w:rsidR="00471E84" w:rsidRPr="007D0710" w:rsidRDefault="00471E84" w:rsidP="00471E84">
      <w:pPr>
        <w:spacing w:line="360" w:lineRule="auto"/>
        <w:jc w:val="left"/>
        <w:rPr>
          <w:rFonts w:ascii="仿宋_GB2312" w:eastAsia="仿宋_GB2312" w:hAnsi="宋体"/>
          <w:b/>
          <w:bCs/>
          <w:sz w:val="30"/>
          <w:szCs w:val="30"/>
        </w:rPr>
      </w:pPr>
      <w:r w:rsidRPr="007D0710">
        <w:rPr>
          <w:rFonts w:ascii="仿宋_GB2312" w:eastAsia="仿宋_GB2312" w:hAnsi="宋体" w:hint="eastAsia"/>
          <w:b/>
          <w:bCs/>
          <w:sz w:val="30"/>
          <w:szCs w:val="30"/>
        </w:rPr>
        <w:lastRenderedPageBreak/>
        <w:t>附件五：配售确认及缴款通知书</w:t>
      </w:r>
    </w:p>
    <w:p w:rsidR="00471E84" w:rsidRPr="007D0710" w:rsidRDefault="00471E84" w:rsidP="00471E84">
      <w:pPr>
        <w:spacing w:beforeLines="50" w:line="300" w:lineRule="auto"/>
        <w:jc w:val="center"/>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b/>
          <w:bCs/>
          <w:sz w:val="30"/>
          <w:szCs w:val="30"/>
        </w:rPr>
        <w:t>公司</w:t>
      </w:r>
      <w:r w:rsidRPr="007D0710">
        <w:rPr>
          <w:rFonts w:ascii="仿宋_GB2312" w:eastAsia="仿宋_GB2312" w:hAnsi="宋体" w:hint="eastAsia"/>
          <w:b/>
          <w:sz w:val="30"/>
          <w:szCs w:val="30"/>
        </w:rPr>
        <w:t>_____</w:t>
      </w:r>
      <w:proofErr w:type="gramStart"/>
      <w:r w:rsidRPr="007D0710">
        <w:rPr>
          <w:rFonts w:ascii="仿宋_GB2312" w:eastAsia="仿宋_GB2312" w:hAnsi="宋体" w:hint="eastAsia"/>
          <w:b/>
          <w:bCs/>
          <w:sz w:val="30"/>
          <w:szCs w:val="30"/>
        </w:rPr>
        <w:t>年度第</w:t>
      </w:r>
      <w:proofErr w:type="gramEnd"/>
      <w:r w:rsidRPr="007D0710">
        <w:rPr>
          <w:rFonts w:ascii="仿宋_GB2312" w:eastAsia="仿宋_GB2312" w:hAnsi="宋体" w:hint="eastAsia"/>
          <w:b/>
          <w:sz w:val="30"/>
          <w:szCs w:val="30"/>
        </w:rPr>
        <w:t>_____</w:t>
      </w:r>
      <w:r w:rsidRPr="007D0710">
        <w:rPr>
          <w:rFonts w:ascii="仿宋_GB2312" w:eastAsia="仿宋_GB2312" w:hAnsi="宋体" w:hint="eastAsia"/>
          <w:b/>
          <w:bCs/>
          <w:sz w:val="30"/>
          <w:szCs w:val="30"/>
        </w:rPr>
        <w:t>期</w:t>
      </w:r>
      <w:r w:rsidRPr="007D0710">
        <w:rPr>
          <w:rFonts w:ascii="仿宋_GB2312" w:eastAsia="仿宋_GB2312" w:hAnsi="宋体" w:hint="eastAsia"/>
          <w:b/>
          <w:sz w:val="30"/>
          <w:szCs w:val="30"/>
        </w:rPr>
        <w:t>_____</w:t>
      </w:r>
    </w:p>
    <w:p w:rsidR="00471E84" w:rsidRPr="007D0710" w:rsidRDefault="00471E84" w:rsidP="00471E84">
      <w:pPr>
        <w:spacing w:afterLines="50" w:line="300" w:lineRule="auto"/>
        <w:jc w:val="center"/>
        <w:rPr>
          <w:rFonts w:ascii="仿宋_GB2312" w:eastAsia="仿宋_GB2312" w:hAnsi="宋体"/>
          <w:b/>
          <w:bCs/>
          <w:sz w:val="30"/>
          <w:szCs w:val="30"/>
        </w:rPr>
      </w:pPr>
      <w:r w:rsidRPr="007D0710">
        <w:rPr>
          <w:rFonts w:ascii="仿宋_GB2312" w:eastAsia="仿宋_GB2312" w:hAnsi="宋体" w:hint="eastAsia"/>
          <w:b/>
          <w:bCs/>
          <w:sz w:val="30"/>
          <w:szCs w:val="30"/>
        </w:rPr>
        <w:t>配售确认及缴款通知书</w:t>
      </w:r>
    </w:p>
    <w:p w:rsidR="00471E84" w:rsidRPr="007D0710" w:rsidRDefault="00471E84" w:rsidP="00471E84">
      <w:pPr>
        <w:spacing w:line="30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p w:rsidR="00471E84" w:rsidRPr="007D0710" w:rsidRDefault="00471E84" w:rsidP="00471E84">
      <w:pPr>
        <w:spacing w:line="300" w:lineRule="auto"/>
        <w:rPr>
          <w:rFonts w:ascii="仿宋_GB2312" w:eastAsia="仿宋_GB2312" w:hAnsi="宋体"/>
          <w:sz w:val="30"/>
          <w:szCs w:val="30"/>
        </w:rPr>
      </w:pPr>
      <w:r w:rsidRPr="007D0710">
        <w:rPr>
          <w:rFonts w:ascii="仿宋_GB2312" w:eastAsia="仿宋_GB2312" w:hAnsi="宋体" w:hint="eastAsia"/>
          <w:b/>
          <w:bCs/>
          <w:sz w:val="30"/>
          <w:szCs w:val="30"/>
        </w:rPr>
        <w:t xml:space="preserve">    </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公司</w:t>
      </w:r>
      <w:r w:rsidRPr="007D0710">
        <w:rPr>
          <w:rFonts w:ascii="仿宋_GB2312" w:eastAsia="仿宋_GB2312" w:hAnsi="宋体" w:hint="eastAsia"/>
          <w:b/>
          <w:sz w:val="30"/>
          <w:szCs w:val="30"/>
        </w:rPr>
        <w:t>_____</w:t>
      </w:r>
      <w:proofErr w:type="gramStart"/>
      <w:r w:rsidRPr="007D0710">
        <w:rPr>
          <w:rFonts w:ascii="仿宋_GB2312" w:eastAsia="仿宋_GB2312" w:hAnsi="宋体" w:hint="eastAsia"/>
          <w:sz w:val="30"/>
          <w:szCs w:val="30"/>
        </w:rPr>
        <w:t>年度第</w:t>
      </w:r>
      <w:proofErr w:type="gramEnd"/>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配售工作已经结束，根据簿记建档结果，贵单位获得配售的面值金额、应缴款金额，以及本期债务融资工具发行最终要素等详细内容如下：</w:t>
      </w:r>
    </w:p>
    <w:p w:rsidR="00471E84" w:rsidRPr="007D0710" w:rsidRDefault="00471E84" w:rsidP="00471E84">
      <w:pPr>
        <w:ind w:firstLineChars="200" w:firstLine="600"/>
        <w:rPr>
          <w:rFonts w:ascii="仿宋_GB2312" w:eastAsia="仿宋_GB2312" w:hAnsi="宋体"/>
          <w:sz w:val="30"/>
          <w:szCs w:val="30"/>
        </w:rPr>
      </w:pPr>
    </w:p>
    <w:tbl>
      <w:tblPr>
        <w:tblW w:w="8199"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9"/>
        <w:gridCol w:w="1843"/>
        <w:gridCol w:w="20"/>
        <w:gridCol w:w="2268"/>
        <w:gridCol w:w="1449"/>
      </w:tblGrid>
      <w:tr w:rsidR="00471E84" w:rsidRPr="007D0710" w:rsidTr="001A5A85">
        <w:trPr>
          <w:trHeight w:val="168"/>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债务融资工具名称</w:t>
            </w:r>
          </w:p>
        </w:tc>
        <w:tc>
          <w:tcPr>
            <w:tcW w:w="5580" w:type="dxa"/>
            <w:gridSpan w:val="4"/>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rPr>
          <w:trHeight w:val="384"/>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债务融资工具简称</w:t>
            </w:r>
          </w:p>
        </w:tc>
        <w:tc>
          <w:tcPr>
            <w:tcW w:w="1843" w:type="dxa"/>
          </w:tcPr>
          <w:p w:rsidR="00471E84" w:rsidRPr="007D0710" w:rsidRDefault="00471E84" w:rsidP="001A5A85">
            <w:pPr>
              <w:spacing w:line="300" w:lineRule="auto"/>
              <w:rPr>
                <w:rFonts w:ascii="仿宋_GB2312" w:eastAsia="仿宋_GB2312" w:hAnsi="宋体"/>
                <w:sz w:val="30"/>
                <w:szCs w:val="30"/>
              </w:rPr>
            </w:pPr>
          </w:p>
        </w:tc>
        <w:tc>
          <w:tcPr>
            <w:tcW w:w="2288" w:type="dxa"/>
            <w:gridSpan w:val="2"/>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债务融资工具代码</w:t>
            </w:r>
          </w:p>
        </w:tc>
        <w:tc>
          <w:tcPr>
            <w:tcW w:w="1449"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rPr>
          <w:trHeight w:val="360"/>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债务融资工具期限</w:t>
            </w:r>
          </w:p>
        </w:tc>
        <w:tc>
          <w:tcPr>
            <w:tcW w:w="1863" w:type="dxa"/>
            <w:gridSpan w:val="2"/>
          </w:tcPr>
          <w:p w:rsidR="00471E84" w:rsidRPr="007D0710" w:rsidRDefault="00471E84" w:rsidP="001A5A85">
            <w:pPr>
              <w:spacing w:line="300" w:lineRule="auto"/>
              <w:rPr>
                <w:rFonts w:ascii="仿宋_GB2312" w:eastAsia="仿宋_GB2312" w:hAnsi="宋体"/>
                <w:sz w:val="30"/>
                <w:szCs w:val="30"/>
              </w:rPr>
            </w:pPr>
          </w:p>
        </w:tc>
        <w:tc>
          <w:tcPr>
            <w:tcW w:w="2268"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发行价格</w:t>
            </w:r>
          </w:p>
        </w:tc>
        <w:tc>
          <w:tcPr>
            <w:tcW w:w="1449"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rPr>
          <w:trHeight w:val="360"/>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票面利率</w:t>
            </w:r>
          </w:p>
        </w:tc>
        <w:tc>
          <w:tcPr>
            <w:tcW w:w="5580" w:type="dxa"/>
            <w:gridSpan w:val="4"/>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%（发行日</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期SHIBOR+</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w:t>
            </w:r>
          </w:p>
        </w:tc>
      </w:tr>
      <w:tr w:rsidR="00471E84" w:rsidRPr="007D0710" w:rsidTr="001A5A85">
        <w:trPr>
          <w:trHeight w:val="360"/>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销售佣金费率</w:t>
            </w:r>
          </w:p>
        </w:tc>
        <w:tc>
          <w:tcPr>
            <w:tcW w:w="1863" w:type="dxa"/>
            <w:gridSpan w:val="2"/>
          </w:tcPr>
          <w:p w:rsidR="00471E84" w:rsidRPr="007D0710" w:rsidRDefault="00471E84" w:rsidP="001A5A85">
            <w:pPr>
              <w:spacing w:line="300" w:lineRule="auto"/>
              <w:rPr>
                <w:rFonts w:ascii="仿宋_GB2312" w:eastAsia="仿宋_GB2312" w:hAnsi="宋体"/>
                <w:sz w:val="30"/>
                <w:szCs w:val="30"/>
              </w:rPr>
            </w:pPr>
          </w:p>
        </w:tc>
        <w:tc>
          <w:tcPr>
            <w:tcW w:w="2268"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缴款日期</w:t>
            </w:r>
          </w:p>
        </w:tc>
        <w:tc>
          <w:tcPr>
            <w:tcW w:w="1449"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rPr>
          <w:trHeight w:val="360"/>
          <w:jc w:val="center"/>
        </w:trPr>
        <w:tc>
          <w:tcPr>
            <w:tcW w:w="2619"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获配面值（元）</w:t>
            </w:r>
          </w:p>
        </w:tc>
        <w:tc>
          <w:tcPr>
            <w:tcW w:w="1863" w:type="dxa"/>
            <w:gridSpan w:val="2"/>
          </w:tcPr>
          <w:p w:rsidR="00471E84" w:rsidRPr="007D0710" w:rsidRDefault="00471E84" w:rsidP="001A5A85">
            <w:pPr>
              <w:spacing w:line="300" w:lineRule="auto"/>
              <w:rPr>
                <w:rFonts w:ascii="仿宋_GB2312" w:eastAsia="仿宋_GB2312" w:hAnsi="宋体"/>
                <w:sz w:val="30"/>
                <w:szCs w:val="30"/>
              </w:rPr>
            </w:pPr>
          </w:p>
        </w:tc>
        <w:tc>
          <w:tcPr>
            <w:tcW w:w="2268"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缴款金额（元）</w:t>
            </w:r>
          </w:p>
        </w:tc>
        <w:tc>
          <w:tcPr>
            <w:tcW w:w="1449" w:type="dxa"/>
          </w:tcPr>
          <w:p w:rsidR="00471E84" w:rsidRPr="007D0710" w:rsidRDefault="00471E84" w:rsidP="001A5A85">
            <w:pPr>
              <w:spacing w:line="300" w:lineRule="auto"/>
              <w:rPr>
                <w:rFonts w:ascii="仿宋_GB2312" w:eastAsia="仿宋_GB2312" w:hAnsi="宋体"/>
                <w:sz w:val="30"/>
                <w:szCs w:val="30"/>
              </w:rPr>
            </w:pPr>
          </w:p>
        </w:tc>
      </w:tr>
    </w:tbl>
    <w:p w:rsidR="00471E84" w:rsidRPr="007D0710" w:rsidRDefault="00471E84" w:rsidP="00471E84">
      <w:pPr>
        <w:ind w:firstLineChars="200" w:firstLine="600"/>
        <w:rPr>
          <w:rFonts w:ascii="仿宋_GB2312" w:eastAsia="仿宋_GB2312" w:hAnsi="宋体"/>
          <w:sz w:val="30"/>
          <w:szCs w:val="30"/>
        </w:rPr>
      </w:pPr>
    </w:p>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请将上述应</w:t>
      </w:r>
      <w:proofErr w:type="gramStart"/>
      <w:r w:rsidRPr="007D0710">
        <w:rPr>
          <w:rFonts w:ascii="仿宋_GB2312" w:eastAsia="仿宋_GB2312" w:hAnsi="宋体" w:hint="eastAsia"/>
          <w:sz w:val="30"/>
          <w:szCs w:val="30"/>
        </w:rPr>
        <w:t>缴款项于</w:t>
      </w:r>
      <w:proofErr w:type="gramEnd"/>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w:t>
      </w:r>
      <w:r w:rsidRPr="007D0710">
        <w:rPr>
          <w:rFonts w:ascii="仿宋_GB2312" w:eastAsia="仿宋_GB2312" w:hAnsi="宋体" w:hint="eastAsia"/>
          <w:sz w:val="30"/>
          <w:szCs w:val="30"/>
        </w:rPr>
        <w:t>_日</w:t>
      </w:r>
      <w:r w:rsidRPr="007D0710">
        <w:rPr>
          <w:rFonts w:ascii="仿宋_GB2312" w:eastAsia="仿宋_GB2312" w:hAnsi="宋体" w:hint="eastAsia"/>
          <w:bCs/>
          <w:sz w:val="30"/>
          <w:szCs w:val="30"/>
        </w:rPr>
        <w:t>上午</w:t>
      </w:r>
      <w:r w:rsidRPr="007D0710">
        <w:rPr>
          <w:rFonts w:ascii="仿宋_GB2312" w:eastAsia="仿宋_GB2312" w:hAnsi="宋体" w:hint="eastAsia"/>
          <w:b/>
          <w:sz w:val="30"/>
          <w:szCs w:val="30"/>
        </w:rPr>
        <w:t>____</w:t>
      </w:r>
      <w:r w:rsidRPr="007D0710">
        <w:rPr>
          <w:rFonts w:ascii="仿宋_GB2312" w:eastAsia="仿宋_GB2312" w:hAnsi="宋体" w:hint="eastAsia"/>
          <w:sz w:val="30"/>
          <w:szCs w:val="30"/>
        </w:rPr>
        <w:t>_时</w:t>
      </w:r>
      <w:r w:rsidRPr="007D0710">
        <w:rPr>
          <w:rFonts w:ascii="仿宋_GB2312" w:eastAsia="仿宋_GB2312" w:hAnsi="宋体" w:hint="eastAsia"/>
          <w:bCs/>
          <w:sz w:val="30"/>
          <w:szCs w:val="30"/>
        </w:rPr>
        <w:t>前</w:t>
      </w:r>
      <w:r w:rsidRPr="007D0710">
        <w:rPr>
          <w:rFonts w:ascii="仿宋_GB2312" w:eastAsia="仿宋_GB2312" w:hAnsi="宋体" w:hint="eastAsia"/>
          <w:sz w:val="30"/>
          <w:szCs w:val="30"/>
        </w:rPr>
        <w:t>划至簿记管理人指定的以下银行账户内：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1"/>
        <w:gridCol w:w="4262"/>
      </w:tblGrid>
      <w:tr w:rsidR="00471E84" w:rsidRPr="007D0710" w:rsidTr="001A5A85">
        <w:tc>
          <w:tcPr>
            <w:tcW w:w="4261"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收款人</w:t>
            </w:r>
          </w:p>
        </w:tc>
        <w:tc>
          <w:tcPr>
            <w:tcW w:w="4262"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开户行</w:t>
            </w:r>
          </w:p>
        </w:tc>
        <w:tc>
          <w:tcPr>
            <w:tcW w:w="4262"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00" w:lineRule="auto"/>
              <w:rPr>
                <w:rFonts w:ascii="仿宋_GB2312" w:eastAsia="仿宋_GB2312" w:hAnsi="宋体"/>
                <w:sz w:val="30"/>
                <w:szCs w:val="30"/>
              </w:rPr>
            </w:pPr>
            <w:proofErr w:type="gramStart"/>
            <w:r w:rsidRPr="007D0710">
              <w:rPr>
                <w:rFonts w:ascii="仿宋_GB2312" w:eastAsia="仿宋_GB2312" w:hAnsi="宋体" w:hint="eastAsia"/>
                <w:sz w:val="30"/>
                <w:szCs w:val="30"/>
              </w:rPr>
              <w:t>账</w:t>
            </w:r>
            <w:proofErr w:type="gramEnd"/>
            <w:r w:rsidRPr="007D0710">
              <w:rPr>
                <w:rFonts w:ascii="仿宋_GB2312" w:eastAsia="仿宋_GB2312" w:hAnsi="宋体" w:hint="eastAsia"/>
                <w:sz w:val="30"/>
                <w:szCs w:val="30"/>
              </w:rPr>
              <w:t xml:space="preserve">  号</w:t>
            </w:r>
          </w:p>
        </w:tc>
        <w:tc>
          <w:tcPr>
            <w:tcW w:w="4262" w:type="dxa"/>
          </w:tcPr>
          <w:p w:rsidR="00471E84" w:rsidRPr="007D0710" w:rsidRDefault="00471E84" w:rsidP="001A5A85">
            <w:pPr>
              <w:spacing w:line="300" w:lineRule="auto"/>
              <w:rPr>
                <w:rFonts w:ascii="仿宋_GB2312" w:eastAsia="仿宋_GB2312" w:hAnsi="宋体"/>
                <w:sz w:val="30"/>
                <w:szCs w:val="30"/>
              </w:rPr>
            </w:pPr>
          </w:p>
        </w:tc>
      </w:tr>
      <w:tr w:rsidR="00471E84" w:rsidRPr="007D0710" w:rsidTr="001A5A85">
        <w:tc>
          <w:tcPr>
            <w:tcW w:w="4261" w:type="dxa"/>
          </w:tcPr>
          <w:p w:rsidR="00471E84" w:rsidRPr="007D0710" w:rsidRDefault="00471E84" w:rsidP="001A5A85">
            <w:pPr>
              <w:spacing w:line="300" w:lineRule="auto"/>
              <w:rPr>
                <w:rFonts w:ascii="仿宋_GB2312" w:eastAsia="仿宋_GB2312" w:hAnsi="宋体"/>
                <w:sz w:val="30"/>
                <w:szCs w:val="30"/>
              </w:rPr>
            </w:pPr>
            <w:r w:rsidRPr="007D0710">
              <w:rPr>
                <w:rFonts w:ascii="仿宋_GB2312" w:eastAsia="仿宋_GB2312" w:hAnsi="宋体" w:hint="eastAsia"/>
                <w:sz w:val="30"/>
                <w:szCs w:val="30"/>
              </w:rPr>
              <w:t>大额支付系统号</w:t>
            </w:r>
          </w:p>
        </w:tc>
        <w:tc>
          <w:tcPr>
            <w:tcW w:w="4262" w:type="dxa"/>
          </w:tcPr>
          <w:p w:rsidR="00471E84" w:rsidRPr="007D0710" w:rsidRDefault="00471E84" w:rsidP="001A5A85">
            <w:pPr>
              <w:spacing w:line="300" w:lineRule="auto"/>
              <w:rPr>
                <w:rFonts w:ascii="仿宋_GB2312" w:eastAsia="仿宋_GB2312" w:hAnsi="宋体"/>
                <w:sz w:val="30"/>
                <w:szCs w:val="30"/>
              </w:rPr>
            </w:pPr>
          </w:p>
        </w:tc>
      </w:tr>
    </w:tbl>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在办理付款时，请注意资金在途时间，并注明“</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承销款”字样。簿记管理人将在收到承销款后当日将贵单位所购的该笔债</w:t>
      </w:r>
      <w:proofErr w:type="gramStart"/>
      <w:r w:rsidRPr="007D0710">
        <w:rPr>
          <w:rFonts w:ascii="仿宋_GB2312" w:eastAsia="仿宋_GB2312" w:hAnsi="宋体" w:hint="eastAsia"/>
          <w:sz w:val="30"/>
          <w:szCs w:val="30"/>
        </w:rPr>
        <w:t>务</w:t>
      </w:r>
      <w:proofErr w:type="gramEnd"/>
      <w:r w:rsidRPr="007D0710">
        <w:rPr>
          <w:rFonts w:ascii="仿宋_GB2312" w:eastAsia="仿宋_GB2312" w:hAnsi="宋体" w:hint="eastAsia"/>
          <w:sz w:val="30"/>
          <w:szCs w:val="30"/>
        </w:rPr>
        <w:t>融资工具过户至贵单位在登记托管机构（□中央国债登记结算公司，□银行间市场清算所股份有限公司）开立的债券托管账户。</w:t>
      </w:r>
    </w:p>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另外，贵单位收到本通知书后，如无疑义，请在本通知书规</w:t>
      </w:r>
      <w:r w:rsidRPr="007D0710">
        <w:rPr>
          <w:rFonts w:ascii="仿宋_GB2312" w:eastAsia="仿宋_GB2312" w:hAnsi="宋体" w:hint="eastAsia"/>
          <w:sz w:val="30"/>
          <w:szCs w:val="30"/>
        </w:rPr>
        <w:lastRenderedPageBreak/>
        <w:t>定的时间内按上述要求划拨应缴款项，否则视为违约。若有疑义，请在收到本通知后当日内书面通知簿记管理人。</w:t>
      </w:r>
    </w:p>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若有问题请及时与我们联系：</w:t>
      </w:r>
    </w:p>
    <w:p w:rsidR="00471E84" w:rsidRPr="007D0710" w:rsidRDefault="00471E84" w:rsidP="00471E84">
      <w:pPr>
        <w:spacing w:line="300" w:lineRule="auto"/>
        <w:ind w:firstLineChars="200" w:firstLine="600"/>
        <w:rPr>
          <w:rFonts w:ascii="仿宋_GB2312" w:eastAsia="仿宋_GB2312" w:hAnsi="宋体"/>
          <w:b/>
          <w:sz w:val="30"/>
          <w:szCs w:val="30"/>
        </w:rPr>
      </w:pPr>
      <w:r w:rsidRPr="007D0710">
        <w:rPr>
          <w:rFonts w:ascii="仿宋_GB2312" w:eastAsia="仿宋_GB2312" w:hAnsi="宋体" w:hint="eastAsia"/>
          <w:sz w:val="30"/>
          <w:szCs w:val="30"/>
        </w:rPr>
        <w:t>联系人：</w:t>
      </w:r>
      <w:r w:rsidRPr="007D0710">
        <w:rPr>
          <w:rFonts w:ascii="仿宋_GB2312" w:eastAsia="仿宋_GB2312" w:hAnsi="宋体" w:hint="eastAsia"/>
          <w:b/>
          <w:sz w:val="30"/>
          <w:szCs w:val="30"/>
        </w:rPr>
        <w:t>_____</w:t>
      </w:r>
    </w:p>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联系电话：</w:t>
      </w:r>
      <w:r w:rsidRPr="007D0710">
        <w:rPr>
          <w:rFonts w:ascii="仿宋_GB2312" w:eastAsia="仿宋_GB2312" w:hAnsi="宋体" w:hint="eastAsia"/>
          <w:b/>
          <w:sz w:val="30"/>
          <w:szCs w:val="30"/>
        </w:rPr>
        <w:t>_____</w:t>
      </w:r>
    </w:p>
    <w:p w:rsidR="00471E84" w:rsidRPr="007D0710" w:rsidRDefault="00471E84" w:rsidP="00471E84">
      <w:pPr>
        <w:spacing w:line="30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传真：</w:t>
      </w:r>
      <w:r w:rsidRPr="007D0710">
        <w:rPr>
          <w:rFonts w:ascii="仿宋_GB2312" w:eastAsia="仿宋_GB2312" w:hAnsi="宋体" w:hint="eastAsia"/>
          <w:b/>
          <w:sz w:val="30"/>
          <w:szCs w:val="30"/>
        </w:rPr>
        <w:t>_____</w:t>
      </w:r>
    </w:p>
    <w:p w:rsidR="00471E84" w:rsidRPr="007D0710" w:rsidRDefault="00471E84" w:rsidP="00471E84">
      <w:pPr>
        <w:ind w:firstLineChars="200" w:firstLine="600"/>
        <w:rPr>
          <w:rFonts w:ascii="仿宋_GB2312" w:eastAsia="仿宋_GB2312" w:hAnsi="宋体"/>
          <w:sz w:val="30"/>
          <w:szCs w:val="30"/>
        </w:rPr>
      </w:pPr>
    </w:p>
    <w:p w:rsidR="00471E84" w:rsidRPr="007D0710" w:rsidRDefault="00471E84" w:rsidP="00471E84">
      <w:pPr>
        <w:wordWrap w:val="0"/>
        <w:spacing w:line="300" w:lineRule="auto"/>
        <w:ind w:rightChars="12" w:right="25"/>
        <w:jc w:val="right"/>
        <w:rPr>
          <w:rFonts w:ascii="仿宋_GB2312" w:eastAsia="仿宋_GB2312" w:hAnsi="宋体"/>
          <w:sz w:val="30"/>
          <w:szCs w:val="30"/>
        </w:rPr>
      </w:pPr>
      <w:r w:rsidRPr="007D0710">
        <w:rPr>
          <w:rFonts w:ascii="仿宋_GB2312" w:eastAsia="仿宋_GB2312" w:hAnsi="宋体" w:hint="eastAsia"/>
          <w:sz w:val="30"/>
          <w:szCs w:val="30"/>
        </w:rPr>
        <w:t>簿记管理人：</w:t>
      </w:r>
      <w:r w:rsidRPr="007D0710">
        <w:rPr>
          <w:rFonts w:ascii="仿宋_GB2312" w:eastAsia="仿宋_GB2312" w:hAnsi="宋体" w:hint="eastAsia"/>
          <w:b/>
          <w:sz w:val="30"/>
          <w:szCs w:val="30"/>
        </w:rPr>
        <w:t>_____</w:t>
      </w:r>
    </w:p>
    <w:p w:rsidR="00471E84" w:rsidRPr="007D0710" w:rsidRDefault="00471E84" w:rsidP="00471E84">
      <w:pPr>
        <w:wordWrap w:val="0"/>
        <w:spacing w:line="300" w:lineRule="auto"/>
        <w:ind w:rightChars="12" w:right="25"/>
        <w:jc w:val="right"/>
        <w:rPr>
          <w:rFonts w:ascii="仿宋_GB2312" w:eastAsia="仿宋_GB2312" w:hAnsi="宋体"/>
          <w:sz w:val="30"/>
          <w:szCs w:val="30"/>
        </w:rPr>
      </w:pP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年</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月</w:t>
      </w:r>
      <w:r w:rsidRPr="007D0710">
        <w:rPr>
          <w:rFonts w:ascii="仿宋_GB2312" w:eastAsia="仿宋_GB2312" w:hAnsi="宋体" w:hint="eastAsia"/>
          <w:b/>
          <w:sz w:val="30"/>
          <w:szCs w:val="30"/>
        </w:rPr>
        <w:t>_____</w:t>
      </w:r>
      <w:r w:rsidRPr="007D0710">
        <w:rPr>
          <w:rFonts w:ascii="仿宋_GB2312" w:eastAsia="仿宋_GB2312" w:hAnsi="宋体" w:hint="eastAsia"/>
          <w:sz w:val="30"/>
          <w:szCs w:val="30"/>
        </w:rPr>
        <w:t>日</w:t>
      </w:r>
    </w:p>
    <w:p w:rsidR="00471E84" w:rsidRPr="007D0710" w:rsidRDefault="00471E84" w:rsidP="00471E84">
      <w:pPr>
        <w:wordWrap w:val="0"/>
        <w:spacing w:line="300" w:lineRule="auto"/>
        <w:ind w:rightChars="269" w:right="565"/>
        <w:rPr>
          <w:rFonts w:ascii="仿宋_GB2312" w:eastAsia="仿宋_GB2312" w:hAnsi="宋体"/>
          <w:sz w:val="30"/>
          <w:szCs w:val="30"/>
        </w:rPr>
        <w:sectPr w:rsidR="00471E84" w:rsidRPr="007D0710" w:rsidSect="00F26762">
          <w:footerReference w:type="default" r:id="rId9"/>
          <w:pgSz w:w="11901" w:h="16834"/>
          <w:pgMar w:top="1440" w:right="1797" w:bottom="1440" w:left="1797" w:header="720" w:footer="720" w:gutter="0"/>
          <w:pgNumType w:start="1"/>
          <w:cols w:space="720"/>
        </w:sectPr>
      </w:pPr>
    </w:p>
    <w:p w:rsidR="00471E84" w:rsidRPr="007D0710" w:rsidRDefault="00471E84" w:rsidP="00471E84">
      <w:pPr>
        <w:spacing w:line="360" w:lineRule="auto"/>
        <w:rPr>
          <w:rFonts w:ascii="仿宋_GB2312" w:eastAsia="仿宋_GB2312" w:hAnsi="宋体"/>
          <w:b/>
          <w:bCs/>
          <w:sz w:val="30"/>
          <w:szCs w:val="30"/>
        </w:rPr>
      </w:pPr>
      <w:r w:rsidRPr="007D0710">
        <w:rPr>
          <w:rFonts w:ascii="仿宋_GB2312" w:eastAsia="仿宋_GB2312" w:hAnsi="宋体" w:hint="eastAsia"/>
          <w:b/>
          <w:bCs/>
          <w:sz w:val="30"/>
          <w:szCs w:val="30"/>
        </w:rPr>
        <w:lastRenderedPageBreak/>
        <w:t>附件六：</w:t>
      </w:r>
    </w:p>
    <w:p w:rsidR="00471E84" w:rsidRPr="007D0710" w:rsidRDefault="00471E84" w:rsidP="00471E84">
      <w:pPr>
        <w:jc w:val="center"/>
        <w:rPr>
          <w:rFonts w:ascii="仿宋_GB2312" w:eastAsia="仿宋_GB2312" w:hAnsi="宋体"/>
          <w:b/>
          <w:bCs/>
          <w:sz w:val="30"/>
          <w:szCs w:val="30"/>
        </w:rPr>
      </w:pPr>
      <w:r w:rsidRPr="007D0710">
        <w:rPr>
          <w:rFonts w:ascii="仿宋_GB2312" w:eastAsia="仿宋_GB2312" w:hAnsi="宋体" w:hint="eastAsia"/>
          <w:b/>
          <w:bCs/>
          <w:sz w:val="30"/>
          <w:szCs w:val="30"/>
        </w:rPr>
        <w:t>签署机构预留印鉴表</w:t>
      </w:r>
    </w:p>
    <w:p w:rsidR="00471E84" w:rsidRPr="007D0710" w:rsidRDefault="00471E84" w:rsidP="00471E84">
      <w:pPr>
        <w:jc w:val="center"/>
        <w:rPr>
          <w:rFonts w:ascii="仿宋_GB2312" w:eastAsia="仿宋_GB2312" w:hAnsi="宋体"/>
          <w:b/>
          <w:bCs/>
          <w:sz w:val="30"/>
          <w:szCs w:val="30"/>
        </w:rPr>
      </w:pPr>
    </w:p>
    <w:tbl>
      <w:tblPr>
        <w:tblW w:w="846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116"/>
        <w:gridCol w:w="2504"/>
        <w:gridCol w:w="3192"/>
      </w:tblGrid>
      <w:tr w:rsidR="00471E84" w:rsidRPr="007D0710" w:rsidTr="001A5A85">
        <w:trPr>
          <w:trHeight w:val="237"/>
          <w:jc w:val="center"/>
        </w:trPr>
        <w:tc>
          <w:tcPr>
            <w:tcW w:w="1656" w:type="dxa"/>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签署机构名称</w:t>
            </w:r>
          </w:p>
        </w:tc>
        <w:tc>
          <w:tcPr>
            <w:tcW w:w="6812" w:type="dxa"/>
            <w:gridSpan w:val="3"/>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103"/>
          <w:jc w:val="center"/>
        </w:trPr>
        <w:tc>
          <w:tcPr>
            <w:tcW w:w="8468" w:type="dxa"/>
            <w:gridSpan w:val="4"/>
            <w:vAlign w:val="center"/>
          </w:tcPr>
          <w:p w:rsidR="00471E84" w:rsidRPr="007D0710" w:rsidRDefault="00471E84" w:rsidP="001A5A85">
            <w:pPr>
              <w:tabs>
                <w:tab w:val="left" w:pos="684"/>
              </w:tabs>
              <w:spacing w:beforeLines="50" w:line="360" w:lineRule="auto"/>
              <w:rPr>
                <w:rFonts w:ascii="仿宋_GB2312" w:eastAsia="仿宋_GB2312" w:hAnsi="宋体"/>
                <w:b/>
                <w:sz w:val="30"/>
                <w:szCs w:val="30"/>
              </w:rPr>
            </w:pPr>
            <w:r w:rsidRPr="007D0710">
              <w:rPr>
                <w:rFonts w:ascii="仿宋_GB2312" w:eastAsia="仿宋_GB2312" w:hAnsi="宋体" w:hint="eastAsia"/>
                <w:b/>
                <w:sz w:val="30"/>
                <w:szCs w:val="30"/>
              </w:rPr>
              <w:t>债务融资工具主承销事项预留印鉴</w:t>
            </w:r>
          </w:p>
        </w:tc>
      </w:tr>
      <w:tr w:rsidR="00471E84" w:rsidRPr="007D0710" w:rsidTr="001A5A85">
        <w:trPr>
          <w:trHeight w:val="281"/>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授权经办部门</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部门预留印鉴</w:t>
            </w:r>
          </w:p>
        </w:tc>
      </w:tr>
      <w:tr w:rsidR="00471E84" w:rsidRPr="007D0710" w:rsidTr="001A5A85">
        <w:trPr>
          <w:trHeight w:val="147"/>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被授权人（正楷）</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restart"/>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183"/>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被授权人签字样本</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授权人（正楷）</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授权人签字</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8468" w:type="dxa"/>
            <w:gridSpan w:val="4"/>
            <w:vAlign w:val="center"/>
          </w:tcPr>
          <w:p w:rsidR="00471E84" w:rsidRPr="007D0710" w:rsidRDefault="00471E84" w:rsidP="001A5A85">
            <w:pPr>
              <w:tabs>
                <w:tab w:val="left" w:pos="684"/>
              </w:tabs>
              <w:spacing w:beforeLines="50" w:line="360" w:lineRule="auto"/>
              <w:rPr>
                <w:rFonts w:ascii="仿宋_GB2312" w:eastAsia="仿宋_GB2312" w:hAnsi="宋体"/>
                <w:b/>
                <w:sz w:val="30"/>
                <w:szCs w:val="30"/>
              </w:rPr>
            </w:pPr>
            <w:r w:rsidRPr="007D0710">
              <w:rPr>
                <w:rFonts w:ascii="仿宋_GB2312" w:eastAsia="仿宋_GB2312" w:hAnsi="宋体" w:hint="eastAsia"/>
                <w:b/>
                <w:sz w:val="30"/>
                <w:szCs w:val="30"/>
              </w:rPr>
              <w:t>债务融资工具参团承销事项预留印鉴</w:t>
            </w:r>
          </w:p>
        </w:tc>
      </w:tr>
      <w:tr w:rsidR="00471E84" w:rsidRPr="007D0710" w:rsidTr="001A5A85">
        <w:trPr>
          <w:trHeight w:val="384"/>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授权经办部门</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部门预留印鉴</w:t>
            </w:r>
          </w:p>
        </w:tc>
      </w:tr>
      <w:tr w:rsidR="00471E84" w:rsidRPr="007D0710" w:rsidTr="001A5A85">
        <w:trPr>
          <w:trHeight w:val="151"/>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被授权人（正楷）</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restart"/>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被授权人签字样本</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授权人（正楷）</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58"/>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授权人签字</w:t>
            </w:r>
          </w:p>
        </w:tc>
        <w:tc>
          <w:tcPr>
            <w:tcW w:w="2504" w:type="dxa"/>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c>
          <w:tcPr>
            <w:tcW w:w="3192" w:type="dxa"/>
            <w:vMerge/>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r w:rsidR="00471E84" w:rsidRPr="007D0710" w:rsidTr="001A5A85">
        <w:trPr>
          <w:trHeight w:val="1989"/>
          <w:jc w:val="center"/>
        </w:trPr>
        <w:tc>
          <w:tcPr>
            <w:tcW w:w="2772" w:type="dxa"/>
            <w:gridSpan w:val="2"/>
            <w:vAlign w:val="center"/>
          </w:tcPr>
          <w:p w:rsidR="00471E84" w:rsidRPr="007D0710" w:rsidRDefault="00471E84" w:rsidP="001A5A85">
            <w:pPr>
              <w:tabs>
                <w:tab w:val="left" w:pos="684"/>
              </w:tabs>
              <w:spacing w:beforeLines="50" w:line="360" w:lineRule="auto"/>
              <w:rPr>
                <w:rFonts w:ascii="仿宋_GB2312" w:eastAsia="仿宋_GB2312" w:hAnsi="宋体"/>
                <w:sz w:val="30"/>
                <w:szCs w:val="30"/>
              </w:rPr>
            </w:pPr>
            <w:r w:rsidRPr="007D0710">
              <w:rPr>
                <w:rFonts w:ascii="仿宋_GB2312" w:eastAsia="仿宋_GB2312" w:hAnsi="宋体" w:hint="eastAsia"/>
                <w:sz w:val="30"/>
                <w:szCs w:val="30"/>
              </w:rPr>
              <w:t>签署机构单位公章</w:t>
            </w:r>
          </w:p>
        </w:tc>
        <w:tc>
          <w:tcPr>
            <w:tcW w:w="5696" w:type="dxa"/>
            <w:gridSpan w:val="2"/>
            <w:vAlign w:val="center"/>
          </w:tcPr>
          <w:p w:rsidR="00471E84" w:rsidRPr="007D0710" w:rsidRDefault="00471E84" w:rsidP="001A5A85">
            <w:pPr>
              <w:tabs>
                <w:tab w:val="left" w:pos="684"/>
              </w:tabs>
              <w:spacing w:beforeLines="50" w:line="360" w:lineRule="auto"/>
              <w:rPr>
                <w:rFonts w:ascii="仿宋_GB2312" w:eastAsia="仿宋_GB2312" w:hAnsi="宋体"/>
                <w:b/>
                <w:bCs/>
                <w:sz w:val="30"/>
                <w:szCs w:val="30"/>
              </w:rPr>
            </w:pPr>
          </w:p>
        </w:tc>
      </w:tr>
    </w:tbl>
    <w:p w:rsidR="00471E84" w:rsidRPr="007D0710" w:rsidRDefault="00471E84" w:rsidP="00471E84">
      <w:pPr>
        <w:wordWrap w:val="0"/>
        <w:spacing w:line="300" w:lineRule="auto"/>
        <w:ind w:rightChars="269" w:right="565"/>
        <w:rPr>
          <w:rFonts w:ascii="仿宋_GB2312" w:eastAsia="仿宋_GB2312" w:hAnsi="宋体"/>
          <w:sz w:val="30"/>
          <w:szCs w:val="30"/>
        </w:rPr>
        <w:sectPr w:rsidR="00471E84" w:rsidRPr="007D0710" w:rsidSect="00F26762">
          <w:pgSz w:w="11901" w:h="16834"/>
          <w:pgMar w:top="1440" w:right="1797" w:bottom="1440" w:left="1797" w:header="720" w:footer="720" w:gutter="0"/>
          <w:pgNumType w:start="1"/>
          <w:cols w:space="720"/>
        </w:sectPr>
      </w:pPr>
    </w:p>
    <w:p w:rsidR="00471E84" w:rsidRPr="00C54613" w:rsidRDefault="00471E84" w:rsidP="00471E84">
      <w:pPr>
        <w:ind w:firstLine="600"/>
        <w:rPr>
          <w:rFonts w:ascii="仿宋_GB2312" w:eastAsia="仿宋_GB2312"/>
          <w:sz w:val="30"/>
          <w:szCs w:val="30"/>
        </w:rPr>
      </w:pPr>
    </w:p>
    <w:p w:rsidR="0099355C" w:rsidRDefault="0099355C"/>
    <w:sectPr w:rsidR="0099355C" w:rsidSect="004A3A0A">
      <w:footerReference w:type="defaul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仿宋">
    <w:altName w:val="Arial Unicode MS"/>
    <w:panose1 w:val="02010609060101010101"/>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71E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F3941" w:rsidRDefault="00471E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71E84" w:rsidP="00F26762">
    <w:pPr>
      <w:pStyle w:val="a4"/>
      <w:jc w:val="center"/>
    </w:pPr>
    <w:r>
      <w:fldChar w:fldCharType="begin"/>
    </w:r>
    <w:r>
      <w:instrText xml:space="preserve"> PAGE   \* MERGEFORMAT </w:instrText>
    </w:r>
    <w:r>
      <w:fldChar w:fldCharType="separate"/>
    </w:r>
    <w:r w:rsidRPr="00471E84">
      <w:rPr>
        <w:noProof/>
        <w:lang w:val="zh-CN"/>
      </w:rPr>
      <w:t>1</w:t>
    </w:r>
    <w:r>
      <w:fldChar w:fldCharType="end"/>
    </w:r>
  </w:p>
  <w:p w:rsidR="007F3941" w:rsidRDefault="00471E84">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71E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F3941" w:rsidRDefault="00471E84">
    <w:pPr>
      <w:pStyle w:val="a4"/>
      <w:jc w:val="center"/>
      <w:rPr>
        <w:b/>
        <w:sz w:val="21"/>
        <w:szCs w:val="2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71E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F3941" w:rsidRDefault="00471E84">
    <w:pPr>
      <w:pStyle w:val="a4"/>
      <w:jc w:val="center"/>
      <w:rPr>
        <w:b/>
        <w:sz w:val="21"/>
        <w:szCs w:val="2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71E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7F3941" w:rsidRDefault="00471E84">
    <w:pPr>
      <w:pStyle w:val="a4"/>
      <w:jc w:val="center"/>
      <w:rPr>
        <w:b/>
        <w:sz w:val="21"/>
        <w:szCs w:val="2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84" w:rsidRPr="00E416AD" w:rsidRDefault="00471E84">
    <w:pPr>
      <w:pStyle w:val="a4"/>
      <w:jc w:val="center"/>
      <w:rPr>
        <w:rFonts w:ascii="Arial" w:hAnsi="Arial" w:cs="Arial"/>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5D1"/>
    <w:multiLevelType w:val="multilevel"/>
    <w:tmpl w:val="4058DAAC"/>
    <w:lvl w:ilvl="0">
      <w:start w:val="1"/>
      <w:numFmt w:val="decimal"/>
      <w:pStyle w:val="Level1"/>
      <w:lvlText w:val="%1."/>
      <w:lvlJc w:val="left"/>
      <w:pPr>
        <w:tabs>
          <w:tab w:val="num" w:pos="624"/>
        </w:tabs>
        <w:ind w:left="624" w:hanging="624"/>
      </w:pPr>
      <w:rPr>
        <w:rFonts w:ascii="Arial" w:hAnsi="Arial" w:hint="default"/>
        <w:b/>
        <w:i w:val="0"/>
        <w:color w:val="FFFFFF"/>
        <w:sz w:val="24"/>
        <w:szCs w:val="24"/>
      </w:rPr>
    </w:lvl>
    <w:lvl w:ilvl="1">
      <w:start w:val="1"/>
      <w:numFmt w:val="decimal"/>
      <w:pStyle w:val="Level2"/>
      <w:lvlText w:val="%1.%2"/>
      <w:lvlJc w:val="left"/>
      <w:pPr>
        <w:tabs>
          <w:tab w:val="num" w:pos="1164"/>
        </w:tabs>
        <w:ind w:left="1164" w:hanging="624"/>
      </w:pPr>
      <w:rPr>
        <w:rFonts w:ascii="仿宋_GB2312" w:eastAsia="仿宋_GB2312" w:hAnsi="Arial" w:cs="Arial" w:hint="eastAsia"/>
        <w:b w:val="0"/>
        <w:i w:val="0"/>
        <w:sz w:val="28"/>
        <w:szCs w:val="28"/>
      </w:rPr>
    </w:lvl>
    <w:lvl w:ilvl="2">
      <w:start w:val="1"/>
      <w:numFmt w:val="decimal"/>
      <w:pStyle w:val="Level3"/>
      <w:lvlText w:val="(%3)"/>
      <w:lvlJc w:val="left"/>
      <w:pPr>
        <w:tabs>
          <w:tab w:val="num" w:pos="624"/>
        </w:tabs>
        <w:ind w:left="624" w:hanging="624"/>
      </w:pPr>
      <w:rPr>
        <w:rFonts w:ascii="Arial" w:hAnsi="Arial" w:hint="default"/>
        <w:b w:val="0"/>
        <w:i w:val="0"/>
        <w:sz w:val="24"/>
        <w:szCs w:val="24"/>
      </w:rPr>
    </w:lvl>
    <w:lvl w:ilvl="3">
      <w:start w:val="1"/>
      <w:numFmt w:val="decimal"/>
      <w:pStyle w:val="Level4"/>
      <w:lvlText w:val="%1.%2.%4"/>
      <w:lvlJc w:val="left"/>
      <w:pPr>
        <w:tabs>
          <w:tab w:val="num" w:pos="1361"/>
        </w:tabs>
        <w:ind w:left="1361" w:hanging="737"/>
      </w:pPr>
      <w:rPr>
        <w:rFonts w:ascii="仿宋_GB2312" w:eastAsia="仿宋_GB2312" w:hAnsi="Arial" w:cs="Arial" w:hint="eastAsia"/>
        <w:b w:val="0"/>
        <w:i w:val="0"/>
        <w:sz w:val="28"/>
        <w:szCs w:val="28"/>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eastAsia"/>
      </w:rPr>
    </w:lvl>
  </w:abstractNum>
  <w:abstractNum w:abstractNumId="1">
    <w:nsid w:val="10CB7F05"/>
    <w:multiLevelType w:val="hybridMultilevel"/>
    <w:tmpl w:val="E4A402C4"/>
    <w:lvl w:ilvl="0" w:tplc="8A7883EE">
      <w:start w:val="1"/>
      <w:numFmt w:val="japaneseCounting"/>
      <w:lvlText w:val="第%1条"/>
      <w:lvlJc w:val="left"/>
      <w:pPr>
        <w:tabs>
          <w:tab w:val="num" w:pos="1125"/>
        </w:tabs>
        <w:ind w:left="1125" w:hanging="1125"/>
      </w:pPr>
      <w:rPr>
        <w:rFonts w:hint="default"/>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7374A48"/>
    <w:multiLevelType w:val="hybridMultilevel"/>
    <w:tmpl w:val="3A5C5DEA"/>
    <w:lvl w:ilvl="0" w:tplc="3452B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046D8"/>
    <w:multiLevelType w:val="hybridMultilevel"/>
    <w:tmpl w:val="8BFCD1E6"/>
    <w:lvl w:ilvl="0" w:tplc="0C403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5248F"/>
    <w:multiLevelType w:val="singleLevel"/>
    <w:tmpl w:val="0409000F"/>
    <w:lvl w:ilvl="0">
      <w:start w:val="1"/>
      <w:numFmt w:val="decimal"/>
      <w:lvlText w:val="%1."/>
      <w:lvlJc w:val="left"/>
      <w:pPr>
        <w:tabs>
          <w:tab w:val="num" w:pos="425"/>
        </w:tabs>
        <w:ind w:left="425" w:hanging="425"/>
      </w:pPr>
    </w:lvl>
  </w:abstractNum>
  <w:abstractNum w:abstractNumId="5">
    <w:nsid w:val="414D77D7"/>
    <w:multiLevelType w:val="hybridMultilevel"/>
    <w:tmpl w:val="DC0E8BA6"/>
    <w:lvl w:ilvl="0" w:tplc="C17EAF4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E84"/>
    <w:rsid w:val="00471E84"/>
    <w:rsid w:val="009935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84"/>
    <w:pPr>
      <w:widowControl w:val="0"/>
      <w:jc w:val="both"/>
    </w:pPr>
    <w:rPr>
      <w:rFonts w:ascii="Calibri" w:eastAsia="宋体" w:hAnsi="Calibri" w:cs="Times New Roman"/>
    </w:rPr>
  </w:style>
  <w:style w:type="paragraph" w:styleId="1">
    <w:name w:val="heading 1"/>
    <w:basedOn w:val="a"/>
    <w:next w:val="a"/>
    <w:link w:val="1Char"/>
    <w:qFormat/>
    <w:rsid w:val="00471E84"/>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471E8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1E84"/>
    <w:rPr>
      <w:rFonts w:ascii="Times New Roman" w:eastAsia="宋体" w:hAnsi="Times New Roman" w:cs="Times New Roman"/>
      <w:b/>
      <w:bCs/>
      <w:kern w:val="44"/>
      <w:sz w:val="44"/>
      <w:szCs w:val="44"/>
    </w:rPr>
  </w:style>
  <w:style w:type="character" w:customStyle="1" w:styleId="2Char">
    <w:name w:val="标题 2 Char"/>
    <w:basedOn w:val="a0"/>
    <w:link w:val="2"/>
    <w:rsid w:val="00471E84"/>
    <w:rPr>
      <w:rFonts w:ascii="Arial" w:eastAsia="黑体" w:hAnsi="Arial" w:cs="Times New Roman"/>
      <w:b/>
      <w:bCs/>
      <w:sz w:val="32"/>
      <w:szCs w:val="32"/>
    </w:rPr>
  </w:style>
  <w:style w:type="paragraph" w:styleId="a3">
    <w:name w:val="header"/>
    <w:basedOn w:val="a"/>
    <w:link w:val="Char"/>
    <w:uiPriority w:val="99"/>
    <w:unhideWhenUsed/>
    <w:rsid w:val="00471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E84"/>
    <w:rPr>
      <w:rFonts w:ascii="Calibri" w:eastAsia="宋体" w:hAnsi="Calibri" w:cs="Times New Roman"/>
      <w:sz w:val="18"/>
      <w:szCs w:val="18"/>
    </w:rPr>
  </w:style>
  <w:style w:type="paragraph" w:styleId="a4">
    <w:name w:val="footer"/>
    <w:basedOn w:val="a"/>
    <w:link w:val="Char0"/>
    <w:uiPriority w:val="99"/>
    <w:unhideWhenUsed/>
    <w:rsid w:val="00471E84"/>
    <w:pPr>
      <w:tabs>
        <w:tab w:val="center" w:pos="4153"/>
        <w:tab w:val="right" w:pos="8306"/>
      </w:tabs>
      <w:snapToGrid w:val="0"/>
      <w:jc w:val="left"/>
    </w:pPr>
    <w:rPr>
      <w:sz w:val="18"/>
      <w:szCs w:val="18"/>
    </w:rPr>
  </w:style>
  <w:style w:type="character" w:customStyle="1" w:styleId="Char0">
    <w:name w:val="页脚 Char"/>
    <w:basedOn w:val="a0"/>
    <w:link w:val="a4"/>
    <w:uiPriority w:val="99"/>
    <w:rsid w:val="00471E84"/>
    <w:rPr>
      <w:rFonts w:ascii="Calibri" w:eastAsia="宋体" w:hAnsi="Calibri" w:cs="Times New Roman"/>
      <w:sz w:val="18"/>
      <w:szCs w:val="18"/>
    </w:rPr>
  </w:style>
  <w:style w:type="paragraph" w:styleId="a5">
    <w:name w:val="Normal (Web)"/>
    <w:basedOn w:val="a"/>
    <w:semiHidden/>
    <w:rsid w:val="00471E84"/>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471E84"/>
    <w:rPr>
      <w:rFonts w:cs="Times New Roman"/>
    </w:rPr>
  </w:style>
  <w:style w:type="character" w:customStyle="1" w:styleId="apple-converted-space">
    <w:name w:val="apple-converted-space"/>
    <w:basedOn w:val="a0"/>
    <w:rsid w:val="00471E84"/>
    <w:rPr>
      <w:rFonts w:cs="Times New Roman"/>
    </w:rPr>
  </w:style>
  <w:style w:type="paragraph" w:styleId="a6">
    <w:name w:val="Balloon Text"/>
    <w:basedOn w:val="a"/>
    <w:link w:val="Char1"/>
    <w:semiHidden/>
    <w:unhideWhenUsed/>
    <w:rsid w:val="00471E84"/>
    <w:rPr>
      <w:sz w:val="18"/>
      <w:szCs w:val="18"/>
    </w:rPr>
  </w:style>
  <w:style w:type="character" w:customStyle="1" w:styleId="Char1">
    <w:name w:val="批注框文本 Char"/>
    <w:basedOn w:val="a0"/>
    <w:link w:val="a6"/>
    <w:semiHidden/>
    <w:rsid w:val="00471E84"/>
    <w:rPr>
      <w:rFonts w:ascii="Calibri" w:eastAsia="宋体" w:hAnsi="Calibri" w:cs="Times New Roman"/>
      <w:sz w:val="18"/>
      <w:szCs w:val="18"/>
    </w:rPr>
  </w:style>
  <w:style w:type="character" w:styleId="a7">
    <w:name w:val="annotation reference"/>
    <w:basedOn w:val="a0"/>
    <w:uiPriority w:val="99"/>
    <w:semiHidden/>
    <w:unhideWhenUsed/>
    <w:rsid w:val="00471E84"/>
    <w:rPr>
      <w:sz w:val="21"/>
      <w:szCs w:val="21"/>
    </w:rPr>
  </w:style>
  <w:style w:type="paragraph" w:styleId="a8">
    <w:name w:val="annotation text"/>
    <w:basedOn w:val="a"/>
    <w:link w:val="Char2"/>
    <w:semiHidden/>
    <w:unhideWhenUsed/>
    <w:rsid w:val="00471E84"/>
    <w:pPr>
      <w:jc w:val="left"/>
    </w:pPr>
  </w:style>
  <w:style w:type="character" w:customStyle="1" w:styleId="Char2">
    <w:name w:val="批注文字 Char"/>
    <w:basedOn w:val="a0"/>
    <w:link w:val="a8"/>
    <w:semiHidden/>
    <w:rsid w:val="00471E84"/>
    <w:rPr>
      <w:rFonts w:ascii="Calibri" w:eastAsia="宋体" w:hAnsi="Calibri" w:cs="Times New Roman"/>
    </w:rPr>
  </w:style>
  <w:style w:type="paragraph" w:styleId="a9">
    <w:name w:val="annotation subject"/>
    <w:basedOn w:val="a8"/>
    <w:next w:val="a8"/>
    <w:link w:val="Char3"/>
    <w:semiHidden/>
    <w:unhideWhenUsed/>
    <w:rsid w:val="00471E84"/>
    <w:rPr>
      <w:b/>
      <w:bCs/>
    </w:rPr>
  </w:style>
  <w:style w:type="character" w:customStyle="1" w:styleId="Char3">
    <w:name w:val="批注主题 Char"/>
    <w:basedOn w:val="Char2"/>
    <w:link w:val="a9"/>
    <w:semiHidden/>
    <w:rsid w:val="00471E84"/>
    <w:rPr>
      <w:b/>
      <w:bCs/>
    </w:rPr>
  </w:style>
  <w:style w:type="paragraph" w:styleId="aa">
    <w:name w:val="List Paragraph"/>
    <w:basedOn w:val="a"/>
    <w:uiPriority w:val="34"/>
    <w:qFormat/>
    <w:rsid w:val="00471E84"/>
    <w:pPr>
      <w:ind w:firstLineChars="200" w:firstLine="420"/>
    </w:pPr>
  </w:style>
  <w:style w:type="character" w:styleId="ab">
    <w:name w:val="Hyperlink"/>
    <w:basedOn w:val="a0"/>
    <w:uiPriority w:val="99"/>
    <w:unhideWhenUsed/>
    <w:rsid w:val="00471E84"/>
    <w:rPr>
      <w:color w:val="0000FF"/>
      <w:u w:val="single"/>
    </w:rPr>
  </w:style>
  <w:style w:type="character" w:styleId="ac">
    <w:name w:val="Emphasis"/>
    <w:basedOn w:val="a0"/>
    <w:uiPriority w:val="20"/>
    <w:qFormat/>
    <w:rsid w:val="00471E84"/>
    <w:rPr>
      <w:i/>
      <w:iCs/>
    </w:rPr>
  </w:style>
  <w:style w:type="paragraph" w:styleId="3">
    <w:name w:val="Body Text Indent 3"/>
    <w:basedOn w:val="a"/>
    <w:link w:val="3Char"/>
    <w:rsid w:val="00471E84"/>
    <w:pPr>
      <w:adjustRightInd w:val="0"/>
      <w:spacing w:before="240" w:line="520" w:lineRule="exact"/>
      <w:ind w:firstLine="539"/>
      <w:textAlignment w:val="baseline"/>
    </w:pPr>
    <w:rPr>
      <w:rFonts w:ascii="Times New Roman" w:hAnsi="Times New Roman"/>
      <w:sz w:val="28"/>
      <w:szCs w:val="28"/>
    </w:rPr>
  </w:style>
  <w:style w:type="character" w:customStyle="1" w:styleId="3Char">
    <w:name w:val="正文文本缩进 3 Char"/>
    <w:basedOn w:val="a0"/>
    <w:link w:val="3"/>
    <w:rsid w:val="00471E84"/>
    <w:rPr>
      <w:rFonts w:ascii="Times New Roman" w:eastAsia="宋体" w:hAnsi="Times New Roman" w:cs="Times New Roman"/>
      <w:sz w:val="28"/>
      <w:szCs w:val="28"/>
    </w:rPr>
  </w:style>
  <w:style w:type="character" w:customStyle="1" w:styleId="Char4">
    <w:name w:val="正文文本 Char"/>
    <w:basedOn w:val="a0"/>
    <w:link w:val="ad"/>
    <w:rsid w:val="00471E84"/>
    <w:rPr>
      <w:rFonts w:ascii="Times New Roman" w:hAnsi="Times New Roman"/>
      <w:sz w:val="28"/>
      <w:szCs w:val="28"/>
    </w:rPr>
  </w:style>
  <w:style w:type="paragraph" w:styleId="ad">
    <w:name w:val="Body Text"/>
    <w:basedOn w:val="a"/>
    <w:link w:val="Char4"/>
    <w:rsid w:val="00471E84"/>
    <w:pPr>
      <w:adjustRightInd w:val="0"/>
      <w:spacing w:line="520" w:lineRule="exact"/>
      <w:textAlignment w:val="baseline"/>
    </w:pPr>
    <w:rPr>
      <w:rFonts w:ascii="Times New Roman" w:eastAsiaTheme="minorEastAsia" w:hAnsi="Times New Roman" w:cstheme="minorBidi"/>
      <w:sz w:val="28"/>
      <w:szCs w:val="28"/>
    </w:rPr>
  </w:style>
  <w:style w:type="character" w:customStyle="1" w:styleId="Char10">
    <w:name w:val="正文文本 Char1"/>
    <w:basedOn w:val="a0"/>
    <w:link w:val="ad"/>
    <w:uiPriority w:val="99"/>
    <w:semiHidden/>
    <w:rsid w:val="00471E84"/>
    <w:rPr>
      <w:rFonts w:ascii="Calibri" w:eastAsia="宋体" w:hAnsi="Calibri" w:cs="Times New Roman"/>
    </w:rPr>
  </w:style>
  <w:style w:type="character" w:customStyle="1" w:styleId="Char5">
    <w:name w:val="正文文本缩进 Char"/>
    <w:basedOn w:val="a0"/>
    <w:link w:val="ae"/>
    <w:rsid w:val="00471E84"/>
    <w:rPr>
      <w:rFonts w:ascii="Arial" w:eastAsia="仿宋_GB2312" w:hAnsi="Arial"/>
      <w:color w:val="000000"/>
      <w:sz w:val="28"/>
      <w:szCs w:val="28"/>
    </w:rPr>
  </w:style>
  <w:style w:type="paragraph" w:styleId="ae">
    <w:name w:val="Body Text Indent"/>
    <w:basedOn w:val="a"/>
    <w:link w:val="Char5"/>
    <w:rsid w:val="00471E84"/>
    <w:pPr>
      <w:autoSpaceDE w:val="0"/>
      <w:autoSpaceDN w:val="0"/>
      <w:adjustRightInd w:val="0"/>
      <w:spacing w:line="480" w:lineRule="auto"/>
      <w:ind w:right="26" w:firstLineChars="137" w:firstLine="384"/>
      <w:jc w:val="left"/>
    </w:pPr>
    <w:rPr>
      <w:rFonts w:ascii="Arial" w:eastAsia="仿宋_GB2312" w:hAnsi="Arial" w:cstheme="minorBidi"/>
      <w:color w:val="000000"/>
      <w:sz w:val="28"/>
      <w:szCs w:val="28"/>
    </w:rPr>
  </w:style>
  <w:style w:type="character" w:customStyle="1" w:styleId="Char11">
    <w:name w:val="正文文本缩进 Char1"/>
    <w:basedOn w:val="a0"/>
    <w:link w:val="ae"/>
    <w:uiPriority w:val="99"/>
    <w:semiHidden/>
    <w:rsid w:val="00471E84"/>
    <w:rPr>
      <w:rFonts w:ascii="Calibri" w:eastAsia="宋体" w:hAnsi="Calibri" w:cs="Times New Roman"/>
    </w:rPr>
  </w:style>
  <w:style w:type="character" w:customStyle="1" w:styleId="Char6">
    <w:name w:val="日期 Char"/>
    <w:basedOn w:val="a0"/>
    <w:link w:val="af"/>
    <w:rsid w:val="00471E84"/>
    <w:rPr>
      <w:rFonts w:ascii="宋体" w:hAnsi="宋体"/>
      <w:sz w:val="24"/>
      <w:szCs w:val="24"/>
    </w:rPr>
  </w:style>
  <w:style w:type="paragraph" w:styleId="af">
    <w:name w:val="Date"/>
    <w:basedOn w:val="a"/>
    <w:next w:val="a"/>
    <w:link w:val="Char6"/>
    <w:rsid w:val="00471E84"/>
    <w:pPr>
      <w:ind w:leftChars="2500" w:left="100"/>
    </w:pPr>
    <w:rPr>
      <w:rFonts w:ascii="宋体" w:eastAsiaTheme="minorEastAsia" w:hAnsi="宋体" w:cstheme="minorBidi"/>
      <w:sz w:val="24"/>
      <w:szCs w:val="24"/>
    </w:rPr>
  </w:style>
  <w:style w:type="character" w:customStyle="1" w:styleId="Char12">
    <w:name w:val="日期 Char1"/>
    <w:basedOn w:val="a0"/>
    <w:link w:val="af"/>
    <w:uiPriority w:val="99"/>
    <w:semiHidden/>
    <w:rsid w:val="00471E84"/>
    <w:rPr>
      <w:rFonts w:ascii="Calibri" w:eastAsia="宋体" w:hAnsi="Calibri" w:cs="Times New Roman"/>
    </w:rPr>
  </w:style>
  <w:style w:type="paragraph" w:customStyle="1" w:styleId="Level1">
    <w:name w:val="Level 1"/>
    <w:basedOn w:val="a"/>
    <w:next w:val="a"/>
    <w:rsid w:val="00471E84"/>
    <w:pPr>
      <w:keepNext/>
      <w:widowControl/>
      <w:numPr>
        <w:numId w:val="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rsid w:val="00471E84"/>
    <w:pPr>
      <w:numPr>
        <w:ilvl w:val="1"/>
        <w:numId w:val="3"/>
      </w:numPr>
      <w:spacing w:line="480" w:lineRule="exact"/>
      <w:outlineLvl w:val="1"/>
    </w:pPr>
    <w:rPr>
      <w:rFonts w:ascii="Arial" w:eastAsia="仿宋_GB2312" w:hAnsi="Arial"/>
      <w:w w:val="105"/>
      <w:kern w:val="20"/>
      <w:sz w:val="28"/>
      <w:szCs w:val="24"/>
      <w:lang w:val="en-GB" w:eastAsia="en-US"/>
    </w:rPr>
  </w:style>
  <w:style w:type="paragraph" w:customStyle="1" w:styleId="Level3">
    <w:name w:val="Level 3"/>
    <w:basedOn w:val="a"/>
    <w:rsid w:val="00471E84"/>
    <w:pPr>
      <w:numPr>
        <w:ilvl w:val="2"/>
        <w:numId w:val="3"/>
      </w:numPr>
      <w:spacing w:after="120" w:line="336" w:lineRule="auto"/>
      <w:outlineLvl w:val="2"/>
    </w:pPr>
    <w:rPr>
      <w:rFonts w:ascii="Arial" w:hAnsi="Arial"/>
      <w:w w:val="105"/>
      <w:kern w:val="20"/>
      <w:sz w:val="24"/>
      <w:szCs w:val="20"/>
      <w:lang w:val="en-GB" w:eastAsia="en-US"/>
    </w:rPr>
  </w:style>
  <w:style w:type="paragraph" w:customStyle="1" w:styleId="Level4">
    <w:name w:val="Level 4"/>
    <w:basedOn w:val="a"/>
    <w:rsid w:val="00471E84"/>
    <w:pPr>
      <w:numPr>
        <w:ilvl w:val="3"/>
        <w:numId w:val="3"/>
      </w:numPr>
      <w:spacing w:after="120" w:line="336" w:lineRule="auto"/>
      <w:outlineLvl w:val="3"/>
    </w:pPr>
    <w:rPr>
      <w:rFonts w:ascii="Arial" w:hAnsi="Arial"/>
      <w:w w:val="105"/>
      <w:kern w:val="20"/>
      <w:sz w:val="24"/>
      <w:szCs w:val="20"/>
      <w:lang w:val="en-GB" w:eastAsia="en-US"/>
    </w:rPr>
  </w:style>
  <w:style w:type="paragraph" w:customStyle="1" w:styleId="Level5">
    <w:name w:val="Level 5"/>
    <w:basedOn w:val="Level4"/>
    <w:rsid w:val="00471E84"/>
    <w:pPr>
      <w:numPr>
        <w:ilvl w:val="4"/>
      </w:numPr>
      <w:tabs>
        <w:tab w:val="clear" w:pos="1361"/>
        <w:tab w:val="num" w:pos="1440"/>
        <w:tab w:val="num" w:pos="2781"/>
      </w:tabs>
      <w:ind w:left="2551" w:hanging="850"/>
      <w:outlineLvl w:val="4"/>
    </w:pPr>
  </w:style>
  <w:style w:type="paragraph" w:customStyle="1" w:styleId="Level6">
    <w:name w:val="Level 6"/>
    <w:basedOn w:val="Level5"/>
    <w:rsid w:val="00471E84"/>
    <w:pPr>
      <w:numPr>
        <w:ilvl w:val="5"/>
      </w:numPr>
      <w:tabs>
        <w:tab w:val="clear" w:pos="2041"/>
        <w:tab w:val="num" w:pos="1800"/>
        <w:tab w:val="num" w:pos="3566"/>
      </w:tabs>
      <w:ind w:left="3260" w:hanging="1134"/>
      <w:outlineLvl w:val="5"/>
    </w:pPr>
  </w:style>
  <w:style w:type="paragraph" w:customStyle="1" w:styleId="Level7">
    <w:name w:val="Level 7"/>
    <w:basedOn w:val="a"/>
    <w:rsid w:val="00471E84"/>
    <w:pPr>
      <w:widowControl/>
      <w:numPr>
        <w:ilvl w:val="6"/>
        <w:numId w:val="3"/>
      </w:numPr>
      <w:spacing w:after="120" w:line="336" w:lineRule="auto"/>
      <w:outlineLvl w:val="6"/>
    </w:pPr>
    <w:rPr>
      <w:rFonts w:ascii="Arial" w:hAnsi="Arial"/>
      <w:w w:val="105"/>
      <w:kern w:val="20"/>
      <w:sz w:val="24"/>
      <w:szCs w:val="20"/>
      <w:lang w:val="en-GB" w:eastAsia="en-US"/>
    </w:rPr>
  </w:style>
  <w:style w:type="paragraph" w:customStyle="1" w:styleId="Level8">
    <w:name w:val="Level 8"/>
    <w:basedOn w:val="a"/>
    <w:rsid w:val="00471E84"/>
    <w:pPr>
      <w:widowControl/>
      <w:numPr>
        <w:ilvl w:val="7"/>
        <w:numId w:val="3"/>
      </w:numPr>
      <w:spacing w:after="120" w:line="336" w:lineRule="auto"/>
      <w:outlineLvl w:val="7"/>
    </w:pPr>
    <w:rPr>
      <w:rFonts w:ascii="Arial" w:hAnsi="Arial"/>
      <w:w w:val="105"/>
      <w:kern w:val="20"/>
      <w:sz w:val="24"/>
      <w:szCs w:val="20"/>
      <w:lang w:val="en-GB" w:eastAsia="en-US"/>
    </w:rPr>
  </w:style>
  <w:style w:type="character" w:customStyle="1" w:styleId="2Char0">
    <w:name w:val="正文文本缩进 2 Char"/>
    <w:basedOn w:val="a0"/>
    <w:link w:val="20"/>
    <w:rsid w:val="00471E84"/>
    <w:rPr>
      <w:rFonts w:ascii="宋体" w:hAnsi="宋体"/>
      <w:bCs/>
      <w:color w:val="000000"/>
      <w:sz w:val="24"/>
      <w:szCs w:val="21"/>
    </w:rPr>
  </w:style>
  <w:style w:type="paragraph" w:styleId="20">
    <w:name w:val="Body Text Indent 2"/>
    <w:basedOn w:val="a"/>
    <w:link w:val="2Char0"/>
    <w:rsid w:val="00471E84"/>
    <w:pPr>
      <w:spacing w:line="360" w:lineRule="auto"/>
      <w:ind w:firstLineChars="200" w:firstLine="480"/>
    </w:pPr>
    <w:rPr>
      <w:rFonts w:ascii="宋体" w:eastAsiaTheme="minorEastAsia" w:hAnsi="宋体" w:cstheme="minorBidi"/>
      <w:bCs/>
      <w:color w:val="000000"/>
      <w:sz w:val="24"/>
      <w:szCs w:val="21"/>
    </w:rPr>
  </w:style>
  <w:style w:type="character" w:customStyle="1" w:styleId="2Char1">
    <w:name w:val="正文文本缩进 2 Char1"/>
    <w:basedOn w:val="a0"/>
    <w:link w:val="20"/>
    <w:uiPriority w:val="99"/>
    <w:semiHidden/>
    <w:rsid w:val="00471E84"/>
    <w:rPr>
      <w:rFonts w:ascii="Calibri" w:eastAsia="宋体" w:hAnsi="Calibri" w:cs="Times New Roman"/>
    </w:rPr>
  </w:style>
  <w:style w:type="character" w:customStyle="1" w:styleId="DeltaViewDeletion">
    <w:name w:val="DeltaView Deletion"/>
    <w:rsid w:val="00471E84"/>
    <w:rPr>
      <w:strike/>
      <w:color w:val="FF0000"/>
      <w:spacing w:val="0"/>
    </w:rPr>
  </w:style>
  <w:style w:type="character" w:customStyle="1" w:styleId="2Char2">
    <w:name w:val="正文文本 2 Char"/>
    <w:basedOn w:val="a0"/>
    <w:link w:val="21"/>
    <w:rsid w:val="00471E84"/>
    <w:rPr>
      <w:rFonts w:ascii="Times New Roman" w:hAnsi="Times New Roman"/>
      <w:szCs w:val="21"/>
    </w:rPr>
  </w:style>
  <w:style w:type="paragraph" w:styleId="21">
    <w:name w:val="Body Text 2"/>
    <w:basedOn w:val="a"/>
    <w:link w:val="2Char2"/>
    <w:rsid w:val="00471E84"/>
    <w:pPr>
      <w:spacing w:after="120" w:line="480" w:lineRule="auto"/>
    </w:pPr>
    <w:rPr>
      <w:rFonts w:ascii="Times New Roman" w:eastAsiaTheme="minorEastAsia" w:hAnsi="Times New Roman" w:cstheme="minorBidi"/>
      <w:szCs w:val="21"/>
    </w:rPr>
  </w:style>
  <w:style w:type="character" w:customStyle="1" w:styleId="2Char10">
    <w:name w:val="正文文本 2 Char1"/>
    <w:basedOn w:val="a0"/>
    <w:link w:val="21"/>
    <w:uiPriority w:val="99"/>
    <w:semiHidden/>
    <w:rsid w:val="00471E84"/>
    <w:rPr>
      <w:rFonts w:ascii="Calibri" w:eastAsia="宋体" w:hAnsi="Calibri" w:cs="Times New Roman"/>
    </w:rPr>
  </w:style>
  <w:style w:type="paragraph" w:customStyle="1" w:styleId="Default">
    <w:name w:val="Default"/>
    <w:rsid w:val="00471E84"/>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10">
    <w:name w:val="toc 1"/>
    <w:basedOn w:val="a"/>
    <w:next w:val="a"/>
    <w:autoRedefine/>
    <w:uiPriority w:val="39"/>
    <w:qFormat/>
    <w:rsid w:val="00471E84"/>
    <w:pPr>
      <w:tabs>
        <w:tab w:val="left" w:pos="1020"/>
        <w:tab w:val="right" w:leader="dot" w:pos="8302"/>
      </w:tabs>
    </w:pPr>
    <w:rPr>
      <w:rFonts w:ascii="Times New Roman" w:hAnsi="Times New Roman"/>
      <w:szCs w:val="21"/>
    </w:rPr>
  </w:style>
  <w:style w:type="paragraph" w:customStyle="1" w:styleId="CharCharCharCharCharChar">
    <w:name w:val="Char Char Char Char Char Char"/>
    <w:basedOn w:val="a"/>
    <w:rsid w:val="00471E8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
    <w:name w:val="Char Char"/>
    <w:basedOn w:val="a"/>
    <w:rsid w:val="00471E84"/>
    <w:pPr>
      <w:widowControl/>
      <w:spacing w:after="160" w:line="240" w:lineRule="exact"/>
    </w:pPr>
    <w:rPr>
      <w:rFonts w:ascii="Verdana" w:eastAsia="Times New Roman" w:hAnsi="Verdana" w:cs="Arial"/>
      <w:kern w:val="0"/>
      <w:sz w:val="22"/>
      <w:szCs w:val="20"/>
      <w:lang w:eastAsia="en-US"/>
    </w:rPr>
  </w:style>
  <w:style w:type="paragraph" w:customStyle="1" w:styleId="05Body">
    <w:name w:val="05 Body"/>
    <w:basedOn w:val="a"/>
    <w:rsid w:val="00471E84"/>
    <w:pPr>
      <w:widowControl/>
      <w:spacing w:line="290" w:lineRule="auto"/>
    </w:pPr>
    <w:rPr>
      <w:rFonts w:ascii="Arial" w:hAnsi="Arial"/>
      <w:kern w:val="20"/>
      <w:sz w:val="24"/>
      <w:szCs w:val="23"/>
      <w:lang w:val="en-GB" w:eastAsia="en-US"/>
    </w:rPr>
  </w:style>
  <w:style w:type="character" w:styleId="af0">
    <w:name w:val="page number"/>
    <w:basedOn w:val="a0"/>
    <w:rsid w:val="00471E84"/>
  </w:style>
  <w:style w:type="character" w:customStyle="1" w:styleId="Char7">
    <w:name w:val="文档结构图 Char"/>
    <w:basedOn w:val="a0"/>
    <w:link w:val="af1"/>
    <w:semiHidden/>
    <w:rsid w:val="00471E84"/>
    <w:rPr>
      <w:rFonts w:ascii="Times New Roman" w:hAnsi="Times New Roman"/>
      <w:szCs w:val="24"/>
      <w:shd w:val="clear" w:color="auto" w:fill="000080"/>
    </w:rPr>
  </w:style>
  <w:style w:type="paragraph" w:styleId="af1">
    <w:name w:val="Document Map"/>
    <w:basedOn w:val="a"/>
    <w:link w:val="Char7"/>
    <w:semiHidden/>
    <w:rsid w:val="00471E84"/>
    <w:pPr>
      <w:shd w:val="clear" w:color="auto" w:fill="000080"/>
    </w:pPr>
    <w:rPr>
      <w:rFonts w:ascii="Times New Roman" w:eastAsiaTheme="minorEastAsia" w:hAnsi="Times New Roman" w:cstheme="minorBidi"/>
      <w:szCs w:val="24"/>
    </w:rPr>
  </w:style>
  <w:style w:type="character" w:customStyle="1" w:styleId="Char13">
    <w:name w:val="文档结构图 Char1"/>
    <w:basedOn w:val="a0"/>
    <w:link w:val="af1"/>
    <w:uiPriority w:val="99"/>
    <w:semiHidden/>
    <w:rsid w:val="00471E84"/>
    <w:rPr>
      <w:rFonts w:ascii="宋体" w:eastAsia="宋体" w:hAnsi="Calibri" w:cs="Times New Roman"/>
      <w:sz w:val="18"/>
      <w:szCs w:val="18"/>
    </w:rPr>
  </w:style>
  <w:style w:type="paragraph" w:styleId="22">
    <w:name w:val="toc 2"/>
    <w:basedOn w:val="a"/>
    <w:next w:val="a"/>
    <w:autoRedefine/>
    <w:uiPriority w:val="39"/>
    <w:unhideWhenUsed/>
    <w:qFormat/>
    <w:rsid w:val="00471E84"/>
    <w:pPr>
      <w:ind w:left="210"/>
      <w:jc w:val="left"/>
    </w:pPr>
    <w:rPr>
      <w:smallCaps/>
      <w:sz w:val="20"/>
      <w:szCs w:val="20"/>
    </w:rPr>
  </w:style>
  <w:style w:type="paragraph" w:styleId="30">
    <w:name w:val="toc 3"/>
    <w:basedOn w:val="a"/>
    <w:next w:val="a"/>
    <w:autoRedefine/>
    <w:uiPriority w:val="39"/>
    <w:unhideWhenUsed/>
    <w:qFormat/>
    <w:rsid w:val="00471E84"/>
    <w:pPr>
      <w:ind w:left="420"/>
      <w:jc w:val="left"/>
    </w:pPr>
    <w:rPr>
      <w:i/>
      <w:iCs/>
      <w:sz w:val="20"/>
      <w:szCs w:val="20"/>
    </w:rPr>
  </w:style>
  <w:style w:type="paragraph" w:styleId="4">
    <w:name w:val="toc 4"/>
    <w:basedOn w:val="a"/>
    <w:next w:val="a"/>
    <w:autoRedefine/>
    <w:uiPriority w:val="39"/>
    <w:unhideWhenUsed/>
    <w:rsid w:val="00471E84"/>
    <w:pPr>
      <w:ind w:left="630"/>
      <w:jc w:val="left"/>
    </w:pPr>
    <w:rPr>
      <w:sz w:val="18"/>
      <w:szCs w:val="18"/>
    </w:rPr>
  </w:style>
  <w:style w:type="paragraph" w:styleId="5">
    <w:name w:val="toc 5"/>
    <w:basedOn w:val="a"/>
    <w:next w:val="a"/>
    <w:autoRedefine/>
    <w:uiPriority w:val="39"/>
    <w:unhideWhenUsed/>
    <w:rsid w:val="00471E84"/>
    <w:pPr>
      <w:ind w:left="840"/>
      <w:jc w:val="left"/>
    </w:pPr>
    <w:rPr>
      <w:sz w:val="18"/>
      <w:szCs w:val="18"/>
    </w:rPr>
  </w:style>
  <w:style w:type="paragraph" w:styleId="6">
    <w:name w:val="toc 6"/>
    <w:basedOn w:val="a"/>
    <w:next w:val="a"/>
    <w:autoRedefine/>
    <w:uiPriority w:val="39"/>
    <w:unhideWhenUsed/>
    <w:rsid w:val="00471E84"/>
    <w:pPr>
      <w:ind w:left="1050"/>
      <w:jc w:val="left"/>
    </w:pPr>
    <w:rPr>
      <w:sz w:val="18"/>
      <w:szCs w:val="18"/>
    </w:rPr>
  </w:style>
  <w:style w:type="paragraph" w:styleId="7">
    <w:name w:val="toc 7"/>
    <w:basedOn w:val="a"/>
    <w:next w:val="a"/>
    <w:autoRedefine/>
    <w:uiPriority w:val="39"/>
    <w:unhideWhenUsed/>
    <w:rsid w:val="00471E84"/>
    <w:pPr>
      <w:ind w:left="1260"/>
      <w:jc w:val="left"/>
    </w:pPr>
    <w:rPr>
      <w:sz w:val="18"/>
      <w:szCs w:val="18"/>
    </w:rPr>
  </w:style>
  <w:style w:type="paragraph" w:styleId="8">
    <w:name w:val="toc 8"/>
    <w:basedOn w:val="a"/>
    <w:next w:val="a"/>
    <w:autoRedefine/>
    <w:uiPriority w:val="39"/>
    <w:unhideWhenUsed/>
    <w:rsid w:val="00471E84"/>
    <w:pPr>
      <w:ind w:left="1470"/>
      <w:jc w:val="left"/>
    </w:pPr>
    <w:rPr>
      <w:sz w:val="18"/>
      <w:szCs w:val="18"/>
    </w:rPr>
  </w:style>
  <w:style w:type="paragraph" w:styleId="9">
    <w:name w:val="toc 9"/>
    <w:basedOn w:val="a"/>
    <w:next w:val="a"/>
    <w:autoRedefine/>
    <w:uiPriority w:val="39"/>
    <w:unhideWhenUsed/>
    <w:rsid w:val="00471E84"/>
    <w:pPr>
      <w:ind w:left="1680"/>
      <w:jc w:val="left"/>
    </w:pPr>
    <w:rPr>
      <w:sz w:val="18"/>
      <w:szCs w:val="18"/>
    </w:rPr>
  </w:style>
  <w:style w:type="character" w:customStyle="1" w:styleId="Char14">
    <w:name w:val="批注文字 Char1"/>
    <w:basedOn w:val="a0"/>
    <w:uiPriority w:val="99"/>
    <w:semiHidden/>
    <w:rsid w:val="00471E84"/>
    <w:rPr>
      <w:rFonts w:ascii="Times New Roman" w:eastAsia="宋体" w:hAnsi="Times New Roman" w:cs="Times New Roman"/>
      <w:szCs w:val="21"/>
    </w:rPr>
  </w:style>
  <w:style w:type="character" w:customStyle="1" w:styleId="Char15">
    <w:name w:val="批注主题 Char1"/>
    <w:basedOn w:val="Char14"/>
    <w:uiPriority w:val="99"/>
    <w:semiHidden/>
    <w:rsid w:val="00471E84"/>
    <w:rPr>
      <w:b/>
      <w:bCs/>
    </w:rPr>
  </w:style>
  <w:style w:type="character" w:customStyle="1" w:styleId="Char16">
    <w:name w:val="批注框文本 Char1"/>
    <w:basedOn w:val="a0"/>
    <w:uiPriority w:val="99"/>
    <w:semiHidden/>
    <w:rsid w:val="00471E84"/>
    <w:rPr>
      <w:rFonts w:ascii="Times New Roman" w:eastAsia="宋体" w:hAnsi="Times New Roman" w:cs="Times New Roman"/>
      <w:sz w:val="18"/>
      <w:szCs w:val="18"/>
    </w:rPr>
  </w:style>
  <w:style w:type="paragraph" w:styleId="af2">
    <w:name w:val="Revision"/>
    <w:hidden/>
    <w:uiPriority w:val="99"/>
    <w:semiHidden/>
    <w:rsid w:val="00471E84"/>
    <w:rPr>
      <w:rFonts w:ascii="Times New Roman" w:eastAsia="宋体" w:hAnsi="Times New Roman" w:cs="Times New Roman"/>
      <w:szCs w:val="21"/>
    </w:rPr>
  </w:style>
  <w:style w:type="table" w:styleId="af3">
    <w:name w:val="Table Grid"/>
    <w:basedOn w:val="a1"/>
    <w:uiPriority w:val="59"/>
    <w:rsid w:val="00471E84"/>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471E84"/>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2760</Words>
  <Characters>15735</Characters>
  <Application>Microsoft Office Word</Application>
  <DocSecurity>0</DocSecurity>
  <Lines>131</Lines>
  <Paragraphs>36</Paragraphs>
  <ScaleCrop>false</ScaleCrop>
  <Company>Lenovo</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孙睿</dc:creator>
  <cp:lastModifiedBy>孙睿</cp:lastModifiedBy>
  <cp:revision>1</cp:revision>
  <dcterms:created xsi:type="dcterms:W3CDTF">2013-08-27T02:56:00Z</dcterms:created>
  <dcterms:modified xsi:type="dcterms:W3CDTF">2013-08-27T02:57:00Z</dcterms:modified>
</cp:coreProperties>
</file>